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7212C" w:rsidRPr="0007212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7212C" w:rsidRPr="0007212C" w:rsidRDefault="0007212C">
            <w:pPr>
              <w:rPr>
                <w:rFonts w:ascii="Times New Roman" w:hAnsi="Times New Roman" w:cs="Times New Roman"/>
              </w:rPr>
            </w:pPr>
          </w:p>
          <w:p w:rsidR="0007212C" w:rsidRPr="0007212C" w:rsidRDefault="0007212C">
            <w:pPr>
              <w:rPr>
                <w:rFonts w:ascii="Times New Roman" w:hAnsi="Times New Roman" w:cs="Times New Roman"/>
                <w:sz w:val="40"/>
              </w:rPr>
            </w:pPr>
            <w:r w:rsidRPr="0007212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7212C" w:rsidRPr="0007212C" w:rsidRDefault="0007212C">
            <w:pPr>
              <w:rPr>
                <w:rFonts w:ascii="Times New Roman" w:hAnsi="Times New Roman" w:cs="Times New Roman"/>
              </w:rPr>
            </w:pPr>
            <w:r w:rsidRPr="0007212C">
              <w:rPr>
                <w:rFonts w:ascii="Times New Roman" w:hAnsi="Times New Roman" w:cs="Times New Roman"/>
                <w:sz w:val="40"/>
              </w:rPr>
              <w:t>2001/02:</w:t>
            </w:r>
            <w:r w:rsidRPr="0007212C">
              <w:rPr>
                <w:rStyle w:val="SkrivelseNr"/>
                <w:rFonts w:ascii="Times New Roman" w:hAnsi="Times New Roman" w:cs="Times New Roman"/>
              </w:rPr>
              <w:t>205</w:t>
            </w:r>
          </w:p>
        </w:tc>
        <w:tc>
          <w:tcPr>
            <w:tcW w:w="2268" w:type="dxa"/>
          </w:tcPr>
          <w:p w:rsidR="0007212C" w:rsidRPr="0007212C" w:rsidRDefault="0007212C">
            <w:pPr>
              <w:jc w:val="center"/>
              <w:rPr>
                <w:rFonts w:ascii="Times New Roman" w:hAnsi="Times New Roman" w:cs="Times New Roman"/>
              </w:rPr>
            </w:pPr>
            <w:r w:rsidRPr="0007212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230" r:id="rId5"/>
              </w:object>
            </w:r>
          </w:p>
          <w:p w:rsidR="0007212C" w:rsidRPr="0007212C" w:rsidRDefault="000721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12C" w:rsidRPr="00072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7212C" w:rsidRPr="0007212C" w:rsidRDefault="000721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7212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7212C" w:rsidRPr="0007212C" w:rsidRDefault="0007212C">
      <w:pPr>
        <w:pStyle w:val="Mottagare1"/>
      </w:pPr>
      <w:r w:rsidRPr="0007212C">
        <w:t>Regeringen</w:t>
      </w:r>
    </w:p>
    <w:p w:rsidR="0007212C" w:rsidRPr="0007212C" w:rsidRDefault="0007212C">
      <w:pPr>
        <w:pStyle w:val="Mottagare2"/>
      </w:pPr>
      <w:r w:rsidRPr="0007212C">
        <w:t>Försvarsdepartementet</w:t>
      </w:r>
    </w:p>
    <w:p w:rsidR="0007212C" w:rsidRPr="0007212C" w:rsidRDefault="0007212C">
      <w:pPr>
        <w:pStyle w:val="NormalText"/>
      </w:pPr>
      <w:r w:rsidRPr="0007212C">
        <w:t>Med överlämnande av försvarsutskottets betänkande 2001/02:FöU3 Totalförsvarsplikten får jag anmäla att riksdagen denna dag bifallit utskottets förslag till riksdagsbeslut.</w:t>
      </w:r>
    </w:p>
    <w:p w:rsidR="0007212C" w:rsidRPr="0007212C" w:rsidRDefault="0007212C">
      <w:pPr>
        <w:pStyle w:val="Stockholm"/>
      </w:pPr>
      <w:r w:rsidRPr="0007212C">
        <w:t>Stockholm den 17 april 2002</w:t>
      </w:r>
    </w:p>
    <w:p w:rsidR="0007212C" w:rsidRPr="0007212C" w:rsidRDefault="0007212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7212C" w:rsidRPr="0007212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7212C" w:rsidRPr="0007212C" w:rsidRDefault="0007212C">
            <w:pPr>
              <w:rPr>
                <w:rFonts w:ascii="Times New Roman" w:hAnsi="Times New Roman" w:cs="Times New Roman"/>
              </w:rPr>
            </w:pPr>
            <w:r w:rsidRPr="0007212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7212C" w:rsidRPr="0007212C" w:rsidRDefault="0007212C">
            <w:pPr>
              <w:rPr>
                <w:rFonts w:ascii="Times New Roman" w:hAnsi="Times New Roman" w:cs="Times New Roman"/>
              </w:rPr>
            </w:pPr>
          </w:p>
          <w:p w:rsidR="0007212C" w:rsidRPr="0007212C" w:rsidRDefault="0007212C">
            <w:pPr>
              <w:rPr>
                <w:rFonts w:ascii="Times New Roman" w:hAnsi="Times New Roman" w:cs="Times New Roman"/>
              </w:rPr>
            </w:pPr>
          </w:p>
          <w:p w:rsidR="0007212C" w:rsidRPr="0007212C" w:rsidRDefault="0007212C">
            <w:pPr>
              <w:rPr>
                <w:rFonts w:ascii="Times New Roman" w:hAnsi="Times New Roman" w:cs="Times New Roman"/>
              </w:rPr>
            </w:pPr>
            <w:r w:rsidRPr="0007212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7212C" w:rsidRPr="0007212C" w:rsidRDefault="0007212C">
      <w:pPr>
        <w:rPr>
          <w:rFonts w:ascii="Times New Roman" w:hAnsi="Times New Roman" w:cs="Times New Roman"/>
        </w:rPr>
      </w:pPr>
    </w:p>
    <w:sectPr w:rsidR="0007212C" w:rsidRPr="00072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2C"/>
    <w:rsid w:val="0007212C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9D3321-B240-40EA-875A-23AF666C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2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2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21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21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21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21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21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21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21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21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21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21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212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7212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7212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7212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7212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7212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7212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