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EC5B19" w14:textId="77777777">
        <w:tc>
          <w:tcPr>
            <w:tcW w:w="2268" w:type="dxa"/>
          </w:tcPr>
          <w:p w14:paraId="53FB9C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6C0BB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F456AC" w14:textId="77777777">
        <w:tc>
          <w:tcPr>
            <w:tcW w:w="2268" w:type="dxa"/>
          </w:tcPr>
          <w:p w14:paraId="386FA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9DCD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CCD182" w14:textId="77777777">
        <w:tc>
          <w:tcPr>
            <w:tcW w:w="3402" w:type="dxa"/>
            <w:gridSpan w:val="2"/>
          </w:tcPr>
          <w:p w14:paraId="5FADF6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DD1D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D4AC70" w14:textId="77777777">
        <w:tc>
          <w:tcPr>
            <w:tcW w:w="2268" w:type="dxa"/>
          </w:tcPr>
          <w:p w14:paraId="5C8E3D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CBA062" w14:textId="77777777" w:rsidR="006E4E11" w:rsidRPr="00ED583F" w:rsidRDefault="00153B3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S2015/08220/FST</w:t>
            </w:r>
          </w:p>
        </w:tc>
      </w:tr>
      <w:tr w:rsidR="006E4E11" w14:paraId="13C45AEC" w14:textId="77777777">
        <w:tc>
          <w:tcPr>
            <w:tcW w:w="2268" w:type="dxa"/>
          </w:tcPr>
          <w:p w14:paraId="2EE820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358F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7442E0" w14:textId="77777777">
        <w:trPr>
          <w:trHeight w:val="284"/>
        </w:trPr>
        <w:tc>
          <w:tcPr>
            <w:tcW w:w="4911" w:type="dxa"/>
          </w:tcPr>
          <w:p w14:paraId="6EE0C1B6" w14:textId="77777777" w:rsidR="006E4E11" w:rsidRDefault="00153B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4A4B757" w14:textId="77777777">
        <w:trPr>
          <w:trHeight w:val="284"/>
        </w:trPr>
        <w:tc>
          <w:tcPr>
            <w:tcW w:w="4911" w:type="dxa"/>
          </w:tcPr>
          <w:p w14:paraId="6A366A9B" w14:textId="77777777" w:rsidR="006E4E11" w:rsidRDefault="00153B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61BBC46" w14:textId="77777777">
        <w:trPr>
          <w:trHeight w:val="284"/>
        </w:trPr>
        <w:tc>
          <w:tcPr>
            <w:tcW w:w="4911" w:type="dxa"/>
          </w:tcPr>
          <w:p w14:paraId="7E1A68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30DE30" w14:textId="77777777">
        <w:trPr>
          <w:trHeight w:val="284"/>
        </w:trPr>
        <w:tc>
          <w:tcPr>
            <w:tcW w:w="4911" w:type="dxa"/>
          </w:tcPr>
          <w:p w14:paraId="0112A42C" w14:textId="3FA0038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8B21D8" w14:textId="77777777">
        <w:trPr>
          <w:trHeight w:val="284"/>
        </w:trPr>
        <w:tc>
          <w:tcPr>
            <w:tcW w:w="4911" w:type="dxa"/>
          </w:tcPr>
          <w:p w14:paraId="44C8A5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4A3408" w14:textId="77777777">
        <w:trPr>
          <w:trHeight w:val="284"/>
        </w:trPr>
        <w:tc>
          <w:tcPr>
            <w:tcW w:w="4911" w:type="dxa"/>
          </w:tcPr>
          <w:p w14:paraId="549E41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36AF99" w14:textId="77777777">
        <w:trPr>
          <w:trHeight w:val="284"/>
        </w:trPr>
        <w:tc>
          <w:tcPr>
            <w:tcW w:w="4911" w:type="dxa"/>
          </w:tcPr>
          <w:p w14:paraId="77BAFA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975293" w14:textId="77777777">
        <w:trPr>
          <w:trHeight w:val="284"/>
        </w:trPr>
        <w:tc>
          <w:tcPr>
            <w:tcW w:w="4911" w:type="dxa"/>
          </w:tcPr>
          <w:p w14:paraId="5BFB6D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44B267" w14:textId="77777777">
        <w:trPr>
          <w:trHeight w:val="284"/>
        </w:trPr>
        <w:tc>
          <w:tcPr>
            <w:tcW w:w="4911" w:type="dxa"/>
          </w:tcPr>
          <w:p w14:paraId="6347B0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7CE71E" w14:textId="77777777" w:rsidR="006E4E11" w:rsidRDefault="00153B3B">
      <w:pPr>
        <w:framePr w:w="4400" w:h="2523" w:wrap="notBeside" w:vAnchor="page" w:hAnchor="page" w:x="6453" w:y="2445"/>
        <w:ind w:left="142"/>
      </w:pPr>
      <w:r>
        <w:t>Till riksdagen</w:t>
      </w:r>
    </w:p>
    <w:p w14:paraId="30BB519A" w14:textId="455643DA" w:rsidR="006E4E11" w:rsidRDefault="00153B3B" w:rsidP="00153B3B">
      <w:pPr>
        <w:pStyle w:val="RKrubrik"/>
        <w:pBdr>
          <w:bottom w:val="single" w:sz="4" w:space="1" w:color="auto"/>
        </w:pBdr>
        <w:spacing w:before="0" w:after="0"/>
      </w:pPr>
      <w:r>
        <w:t>Svar på fråga 2015/16:522 av Jesper Skalberg Karlsson (M) Nikotinmärkning av snus</w:t>
      </w:r>
    </w:p>
    <w:p w14:paraId="1D364369" w14:textId="77777777" w:rsidR="006E4E11" w:rsidRDefault="006E4E11">
      <w:pPr>
        <w:pStyle w:val="RKnormal"/>
      </w:pPr>
    </w:p>
    <w:p w14:paraId="45C4CB0A" w14:textId="53C2E81D" w:rsidR="006E4E11" w:rsidRDefault="00153B3B">
      <w:pPr>
        <w:pStyle w:val="RKnormal"/>
      </w:pPr>
      <w:r>
        <w:t xml:space="preserve">Jesper Skalberg Karlsson har frågat mig </w:t>
      </w:r>
      <w:r w:rsidR="00052489">
        <w:t>hur jag och regeringen ska säker</w:t>
      </w:r>
      <w:r w:rsidR="00B41A34">
        <w:softHyphen/>
      </w:r>
      <w:r w:rsidR="00052489">
        <w:t>ställa att konsumenter även i fortsättningen kan göra informerade val vid köp av tobaksvaror.</w:t>
      </w:r>
    </w:p>
    <w:p w14:paraId="29AE2BCE" w14:textId="77777777" w:rsidR="00052489" w:rsidRDefault="00052489">
      <w:pPr>
        <w:pStyle w:val="RKnormal"/>
      </w:pPr>
    </w:p>
    <w:p w14:paraId="19D34A44" w14:textId="53B92539" w:rsidR="00052489" w:rsidRDefault="00052489">
      <w:pPr>
        <w:pStyle w:val="RKnormal"/>
      </w:pPr>
      <w:r>
        <w:t>Bakgrunden till Jesper Skalberg Karlssons fråga är regeringens lagråds</w:t>
      </w:r>
      <w:r w:rsidR="00B41A34">
        <w:softHyphen/>
      </w:r>
      <w:r>
        <w:t>remiss om genomförandet</w:t>
      </w:r>
      <w:r w:rsidR="00B41A34">
        <w:t xml:space="preserve"> av EU:s tobaksproduktdirektiv.</w:t>
      </w:r>
    </w:p>
    <w:p w14:paraId="59D4D0AB" w14:textId="77777777" w:rsidR="00D71040" w:rsidRDefault="00D71040">
      <w:pPr>
        <w:pStyle w:val="RKnormal"/>
      </w:pPr>
    </w:p>
    <w:p w14:paraId="54561247" w14:textId="289EB450" w:rsidR="003B3D0C" w:rsidRDefault="003827C8">
      <w:pPr>
        <w:pStyle w:val="RKnormal"/>
      </w:pPr>
      <w:r>
        <w:t>Enligt</w:t>
      </w:r>
      <w:r w:rsidR="002377E4">
        <w:t xml:space="preserve"> direktivet</w:t>
      </w:r>
      <w:r>
        <w:t xml:space="preserve"> </w:t>
      </w:r>
      <w:r w:rsidR="00507189">
        <w:t>får tobaksvaror</w:t>
      </w:r>
      <w:r w:rsidR="00983511">
        <w:t xml:space="preserve"> </w:t>
      </w:r>
      <w:r w:rsidR="002377E4">
        <w:t xml:space="preserve">inte </w:t>
      </w:r>
      <w:r w:rsidR="00983511">
        <w:t>märkas med uppgifter</w:t>
      </w:r>
      <w:r>
        <w:t xml:space="preserve"> om </w:t>
      </w:r>
      <w:r w:rsidR="00507189">
        <w:t xml:space="preserve">halten av </w:t>
      </w:r>
      <w:r w:rsidR="002377E4">
        <w:t>nikotin</w:t>
      </w:r>
      <w:r w:rsidR="00D71040">
        <w:t>. Anledningen</w:t>
      </w:r>
      <w:r>
        <w:t xml:space="preserve"> </w:t>
      </w:r>
      <w:r w:rsidR="002377E4">
        <w:t xml:space="preserve">till </w:t>
      </w:r>
      <w:r>
        <w:t>förbud</w:t>
      </w:r>
      <w:r w:rsidR="002377E4">
        <w:t>et</w:t>
      </w:r>
      <w:r>
        <w:t xml:space="preserve"> är att sådan information kan vara vilseledande</w:t>
      </w:r>
      <w:r w:rsidR="00983511">
        <w:t>,</w:t>
      </w:r>
      <w:r>
        <w:t xml:space="preserve"> då en produkt med lägre innehåll av nikotin kan uppfattas som mindre skadlig </w:t>
      </w:r>
      <w:r w:rsidR="00A01D0F">
        <w:t xml:space="preserve">än </w:t>
      </w:r>
      <w:r>
        <w:t>en annan.</w:t>
      </w:r>
      <w:r w:rsidR="00983511">
        <w:t xml:space="preserve"> </w:t>
      </w:r>
      <w:r w:rsidR="00507189">
        <w:t xml:space="preserve">Direktivet innehåller även andra krav om hur tobaksvaror får märkas. Syftet </w:t>
      </w:r>
      <w:r w:rsidR="00D71040">
        <w:t xml:space="preserve">med bestämmelserna </w:t>
      </w:r>
      <w:r w:rsidR="00507189">
        <w:t xml:space="preserve">är </w:t>
      </w:r>
      <w:r w:rsidR="00A01D0F">
        <w:t xml:space="preserve">att </w:t>
      </w:r>
      <w:r w:rsidR="00507189">
        <w:t xml:space="preserve">skydda konsumenter mot vilseledande information och att lyfta fram varornas hälsofarlighet i sig. </w:t>
      </w:r>
    </w:p>
    <w:p w14:paraId="050805B0" w14:textId="77777777" w:rsidR="003B3D0C" w:rsidRDefault="003B3D0C">
      <w:pPr>
        <w:pStyle w:val="RKnormal"/>
      </w:pPr>
    </w:p>
    <w:p w14:paraId="1FCEE6E3" w14:textId="67284F79" w:rsidR="003827C8" w:rsidRDefault="003B3D0C">
      <w:pPr>
        <w:pStyle w:val="RKnormal"/>
      </w:pPr>
      <w:r>
        <w:t>Även om möjligheten att informera sig om produktens innehåll med hjälp av informati</w:t>
      </w:r>
      <w:r w:rsidR="00D71040">
        <w:t xml:space="preserve">on på förpackningar begränsas </w:t>
      </w:r>
      <w:r>
        <w:t>kan sådan information tänkas finnas tillgänglig på annat s</w:t>
      </w:r>
      <w:r w:rsidR="00B41A34">
        <w:t xml:space="preserve">ätt. Bestämmelserna om </w:t>
      </w:r>
      <w:r>
        <w:t>produktpre</w:t>
      </w:r>
      <w:r w:rsidR="00B41A34">
        <w:softHyphen/>
      </w:r>
      <w:r>
        <w:t>sentation tar sikte på märkningen av förpackningar till tobaksvaror och själva tobaksvaran. Tillverkare och importörer har därför möjlighet att på andra sätt hålla sådan information ti</w:t>
      </w:r>
      <w:r w:rsidR="00D71040">
        <w:t xml:space="preserve">llgänglig för konsumenter. Dessutom kommer Folkhälsomyndigheten </w:t>
      </w:r>
      <w:r w:rsidR="00A01D0F">
        <w:t xml:space="preserve">att </w:t>
      </w:r>
      <w:r w:rsidR="00D71040">
        <w:t>vara skyldig att offentlig</w:t>
      </w:r>
      <w:r w:rsidR="00B41A34">
        <w:softHyphen/>
      </w:r>
      <w:r w:rsidR="00D71040">
        <w:t>göra de rapporter från tillverkare och importörer om vilka ingredienser som en tobaksvara innehåller.</w:t>
      </w:r>
    </w:p>
    <w:p w14:paraId="5F7C63E9" w14:textId="77777777" w:rsidR="00153B3B" w:rsidRDefault="00153B3B">
      <w:pPr>
        <w:pStyle w:val="RKnormal"/>
      </w:pPr>
    </w:p>
    <w:p w14:paraId="4211CC7E" w14:textId="77777777" w:rsidR="00153B3B" w:rsidRDefault="00153B3B">
      <w:pPr>
        <w:pStyle w:val="RKnormal"/>
      </w:pPr>
      <w:r>
        <w:t>Stockholm den 20 januari 2016</w:t>
      </w:r>
    </w:p>
    <w:p w14:paraId="3FDED85D" w14:textId="77777777" w:rsidR="00153B3B" w:rsidRDefault="00153B3B">
      <w:pPr>
        <w:pStyle w:val="RKnormal"/>
      </w:pPr>
    </w:p>
    <w:p w14:paraId="631F3269" w14:textId="77777777" w:rsidR="00153B3B" w:rsidRDefault="00153B3B">
      <w:pPr>
        <w:pStyle w:val="RKnormal"/>
      </w:pPr>
    </w:p>
    <w:p w14:paraId="3EDDE30D" w14:textId="77777777" w:rsidR="00153B3B" w:rsidRDefault="00153B3B">
      <w:pPr>
        <w:pStyle w:val="RKnormal"/>
      </w:pPr>
      <w:r>
        <w:t>Gabriel Wikström</w:t>
      </w:r>
    </w:p>
    <w:sectPr w:rsidR="00153B3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E1184" w14:textId="77777777" w:rsidR="00153B3B" w:rsidRDefault="00153B3B">
      <w:r>
        <w:separator/>
      </w:r>
    </w:p>
  </w:endnote>
  <w:endnote w:type="continuationSeparator" w:id="0">
    <w:p w14:paraId="0307D118" w14:textId="77777777" w:rsidR="00153B3B" w:rsidRDefault="0015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C3BB1" w14:textId="77777777" w:rsidR="00153B3B" w:rsidRDefault="00153B3B">
      <w:r>
        <w:separator/>
      </w:r>
    </w:p>
  </w:footnote>
  <w:footnote w:type="continuationSeparator" w:id="0">
    <w:p w14:paraId="62B57A6A" w14:textId="77777777" w:rsidR="00153B3B" w:rsidRDefault="0015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881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ACFFCA" w14:textId="77777777">
      <w:trPr>
        <w:cantSplit/>
      </w:trPr>
      <w:tc>
        <w:tcPr>
          <w:tcW w:w="3119" w:type="dxa"/>
        </w:tcPr>
        <w:p w14:paraId="6E520B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7FA7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4BA95C" w14:textId="77777777" w:rsidR="00E80146" w:rsidRDefault="00E80146">
          <w:pPr>
            <w:pStyle w:val="Sidhuvud"/>
            <w:ind w:right="360"/>
          </w:pPr>
        </w:p>
      </w:tc>
    </w:tr>
  </w:tbl>
  <w:p w14:paraId="7CDDF2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F35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4A4DDE" w14:textId="77777777">
      <w:trPr>
        <w:cantSplit/>
      </w:trPr>
      <w:tc>
        <w:tcPr>
          <w:tcW w:w="3119" w:type="dxa"/>
        </w:tcPr>
        <w:p w14:paraId="08153B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9700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029CE9" w14:textId="77777777" w:rsidR="00E80146" w:rsidRDefault="00E80146">
          <w:pPr>
            <w:pStyle w:val="Sidhuvud"/>
            <w:ind w:right="360"/>
          </w:pPr>
        </w:p>
      </w:tc>
    </w:tr>
  </w:tbl>
  <w:p w14:paraId="719A127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D906B" w14:textId="77777777" w:rsidR="00153B3B" w:rsidRDefault="00153B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3C97AB" wp14:editId="5F937EB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A3B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E2D2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C24D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1870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B"/>
    <w:rsid w:val="00052489"/>
    <w:rsid w:val="00150384"/>
    <w:rsid w:val="00153B3B"/>
    <w:rsid w:val="00160901"/>
    <w:rsid w:val="001805B7"/>
    <w:rsid w:val="002377E4"/>
    <w:rsid w:val="00283C37"/>
    <w:rsid w:val="00367B1C"/>
    <w:rsid w:val="003827C8"/>
    <w:rsid w:val="003B3D0C"/>
    <w:rsid w:val="004A328D"/>
    <w:rsid w:val="00507189"/>
    <w:rsid w:val="0058762B"/>
    <w:rsid w:val="00616C6E"/>
    <w:rsid w:val="006E4E11"/>
    <w:rsid w:val="007242A3"/>
    <w:rsid w:val="007A6855"/>
    <w:rsid w:val="0092027A"/>
    <w:rsid w:val="00955E31"/>
    <w:rsid w:val="00983511"/>
    <w:rsid w:val="00992E72"/>
    <w:rsid w:val="009F74F8"/>
    <w:rsid w:val="00A01D0F"/>
    <w:rsid w:val="00A14A82"/>
    <w:rsid w:val="00A5708E"/>
    <w:rsid w:val="00AF26D1"/>
    <w:rsid w:val="00B41A34"/>
    <w:rsid w:val="00C578B1"/>
    <w:rsid w:val="00C90853"/>
    <w:rsid w:val="00D133D7"/>
    <w:rsid w:val="00D7104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4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2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24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24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24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b3a25d30-e9d4-4328-a19f-958c1898980f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63B45-9E25-4620-A811-F76B6D5F8857}"/>
</file>

<file path=customXml/itemProps2.xml><?xml version="1.0" encoding="utf-8"?>
<ds:datastoreItem xmlns:ds="http://schemas.openxmlformats.org/officeDocument/2006/customXml" ds:itemID="{6A90ABC5-B24A-4F50-871B-FD1C1D48D67C}"/>
</file>

<file path=customXml/itemProps3.xml><?xml version="1.0" encoding="utf-8"?>
<ds:datastoreItem xmlns:ds="http://schemas.openxmlformats.org/officeDocument/2006/customXml" ds:itemID="{BF3FF21E-C5B9-4372-B5B7-E3479955D598}"/>
</file>

<file path=customXml/itemProps4.xml><?xml version="1.0" encoding="utf-8"?>
<ds:datastoreItem xmlns:ds="http://schemas.openxmlformats.org/officeDocument/2006/customXml" ds:itemID="{6A90ABC5-B24A-4F50-871B-FD1C1D48D6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D080D0-4DB2-41B6-BF04-FBFA39CF2B49}"/>
</file>

<file path=customXml/itemProps6.xml><?xml version="1.0" encoding="utf-8"?>
<ds:datastoreItem xmlns:ds="http://schemas.openxmlformats.org/officeDocument/2006/customXml" ds:itemID="{6A90ABC5-B24A-4F50-871B-FD1C1D48D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Viveca Mattsson</cp:lastModifiedBy>
  <cp:revision>2</cp:revision>
  <cp:lastPrinted>2016-01-12T09:50:00Z</cp:lastPrinted>
  <dcterms:created xsi:type="dcterms:W3CDTF">2016-01-19T09:25:00Z</dcterms:created>
  <dcterms:modified xsi:type="dcterms:W3CDTF">2016-01-19T09:25:00Z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f21b1aed-a7f7-4933-bfde-6f523519cc55</vt:lpwstr>
  </property>
</Properties>
</file>