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RPr="008F1208">
        <w:tc>
          <w:tcPr>
            <w:tcW w:w="2268" w:type="dxa"/>
          </w:tcPr>
          <w:p w:rsidR="006E4E11" w:rsidRDefault="006E4E11" w:rsidP="007242A3">
            <w:pPr>
              <w:framePr w:w="5035" w:h="1644" w:wrap="notBeside" w:vAnchor="page" w:hAnchor="page" w:x="6573" w:y="721"/>
            </w:pPr>
          </w:p>
        </w:tc>
        <w:tc>
          <w:tcPr>
            <w:tcW w:w="2999" w:type="dxa"/>
            <w:gridSpan w:val="2"/>
          </w:tcPr>
          <w:p w:rsidR="00EF763E" w:rsidRDefault="00626CA2" w:rsidP="007242A3">
            <w:pPr>
              <w:framePr w:w="5035" w:h="1644" w:wrap="notBeside" w:vAnchor="page" w:hAnchor="page" w:x="6573" w:y="721"/>
              <w:rPr>
                <w:sz w:val="20"/>
                <w:lang w:val="fr-FR"/>
              </w:rPr>
            </w:pPr>
            <w:proofErr w:type="spellStart"/>
            <w:r w:rsidRPr="00EF763E">
              <w:rPr>
                <w:sz w:val="20"/>
                <w:lang w:val="fr-FR"/>
              </w:rPr>
              <w:t>Dnr</w:t>
            </w:r>
            <w:proofErr w:type="spellEnd"/>
            <w:r w:rsidRPr="00EF763E">
              <w:rPr>
                <w:sz w:val="20"/>
                <w:lang w:val="fr-FR"/>
              </w:rPr>
              <w:t xml:space="preserve"> N2017/03956/TIF</w:t>
            </w:r>
          </w:p>
          <w:p w:rsidR="006E4E11" w:rsidRPr="00EF763E" w:rsidRDefault="00EF763E" w:rsidP="007242A3">
            <w:pPr>
              <w:framePr w:w="5035" w:h="1644" w:wrap="notBeside" w:vAnchor="page" w:hAnchor="page" w:x="6573" w:y="721"/>
              <w:rPr>
                <w:sz w:val="20"/>
                <w:lang w:val="fr-FR"/>
              </w:rPr>
            </w:pPr>
            <w:r w:rsidRPr="00EF763E">
              <w:rPr>
                <w:sz w:val="20"/>
                <w:lang w:val="fr-FR"/>
              </w:rPr>
              <w:t xml:space="preserve">     </w:t>
            </w:r>
            <w:r>
              <w:rPr>
                <w:sz w:val="20"/>
                <w:lang w:val="fr-FR"/>
              </w:rPr>
              <w:t xml:space="preserve">   N2017/04054</w:t>
            </w:r>
            <w:r w:rsidRPr="00EF763E">
              <w:rPr>
                <w:sz w:val="20"/>
                <w:lang w:val="fr-FR"/>
              </w:rPr>
              <w:t>/TIF</w:t>
            </w:r>
          </w:p>
        </w:tc>
      </w:tr>
      <w:tr w:rsidR="006E4E11" w:rsidRPr="008F1208">
        <w:tc>
          <w:tcPr>
            <w:tcW w:w="2268" w:type="dxa"/>
          </w:tcPr>
          <w:p w:rsidR="006E4E11" w:rsidRPr="00EF763E" w:rsidRDefault="006E4E11" w:rsidP="007242A3">
            <w:pPr>
              <w:framePr w:w="5035" w:h="1644" w:wrap="notBeside" w:vAnchor="page" w:hAnchor="page" w:x="6573" w:y="721"/>
              <w:rPr>
                <w:lang w:val="fr-FR"/>
              </w:rPr>
            </w:pPr>
          </w:p>
        </w:tc>
        <w:tc>
          <w:tcPr>
            <w:tcW w:w="2999" w:type="dxa"/>
            <w:gridSpan w:val="2"/>
          </w:tcPr>
          <w:p w:rsidR="006E4E11" w:rsidRPr="00EF763E" w:rsidRDefault="006E4E11" w:rsidP="007242A3">
            <w:pPr>
              <w:framePr w:w="5035" w:h="1644" w:wrap="notBeside" w:vAnchor="page" w:hAnchor="page" w:x="6573" w:y="721"/>
              <w:rPr>
                <w:lang w:val="fr-FR"/>
              </w:rPr>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26CA2">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26CA2">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EC32A4">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26CA2">
      <w:pPr>
        <w:framePr w:w="4400" w:h="2523" w:wrap="notBeside" w:vAnchor="page" w:hAnchor="page" w:x="6453" w:y="2445"/>
        <w:ind w:left="142"/>
      </w:pPr>
      <w:r>
        <w:t>Till riksdagen</w:t>
      </w:r>
    </w:p>
    <w:p w:rsidR="006E4E11" w:rsidRDefault="00626CA2" w:rsidP="00626CA2">
      <w:pPr>
        <w:pStyle w:val="RKrubrik"/>
        <w:pBdr>
          <w:bottom w:val="single" w:sz="4" w:space="1" w:color="auto"/>
        </w:pBdr>
        <w:spacing w:before="0" w:after="0"/>
      </w:pPr>
      <w:r>
        <w:t xml:space="preserve">Svar på fråga 2016/17:1519 av Gunnar Hedberg (M) Byggstart för </w:t>
      </w:r>
      <w:proofErr w:type="spellStart"/>
      <w:r>
        <w:t>fyrspår</w:t>
      </w:r>
      <w:proofErr w:type="spellEnd"/>
      <w:r>
        <w:t xml:space="preserve"> mellan Uppsala och Stockholm</w:t>
      </w:r>
      <w:r w:rsidR="00C32B74">
        <w:t xml:space="preserve"> och svar på fråga 2016/</w:t>
      </w:r>
      <w:proofErr w:type="gramStart"/>
      <w:r w:rsidR="00C32B74">
        <w:t>2017:1554</w:t>
      </w:r>
      <w:proofErr w:type="gramEnd"/>
      <w:r w:rsidR="00C32B74">
        <w:t xml:space="preserve"> av Gustaf Lantz (S) </w:t>
      </w:r>
      <w:r w:rsidR="00C32B74" w:rsidRPr="00C32B74">
        <w:t xml:space="preserve">Näringslivspolitiska konsekvenser vid utebliven satsning på </w:t>
      </w:r>
      <w:proofErr w:type="spellStart"/>
      <w:r w:rsidR="00C32B74" w:rsidRPr="00C32B74">
        <w:t>fyrspår</w:t>
      </w:r>
      <w:proofErr w:type="spellEnd"/>
      <w:r w:rsidR="00C32B74" w:rsidRPr="00C32B74">
        <w:t xml:space="preserve"> mellan Uppsala och Stockholm</w:t>
      </w:r>
    </w:p>
    <w:p w:rsidR="006E4E11" w:rsidRDefault="006E4E11">
      <w:pPr>
        <w:pStyle w:val="RKnormal"/>
      </w:pPr>
    </w:p>
    <w:p w:rsidR="00AF0DFA" w:rsidRDefault="00626CA2" w:rsidP="00B24228">
      <w:r>
        <w:t>Gunnar Hedberg har frågat mig om jag och regeringen kommer att leva upp till det löfte som bland annat Stefan Löfven gav om att en utbyggnad av spåren skulle påbörjas före 2025.</w:t>
      </w:r>
      <w:r w:rsidR="00EF763E">
        <w:t xml:space="preserve"> </w:t>
      </w:r>
      <w:r w:rsidR="003E7563">
        <w:t xml:space="preserve">Gustaf Lantz har frågat närings- och innovationsministern om de näringslivspolitiska konsekvenserna vid en utebliven satsning på </w:t>
      </w:r>
      <w:proofErr w:type="spellStart"/>
      <w:r w:rsidR="003E7563">
        <w:t>fyrspår</w:t>
      </w:r>
      <w:proofErr w:type="spellEnd"/>
      <w:r w:rsidR="003E7563">
        <w:t xml:space="preserve"> mellan Uppsala och Stockholm är noggrant analyserade.</w:t>
      </w:r>
      <w:r w:rsidR="000D6148">
        <w:t xml:space="preserve"> Den andra frågan har överlämnats till mig och jag</w:t>
      </w:r>
      <w:r w:rsidR="003E7563">
        <w:t xml:space="preserve"> väljer att svara på dem gemensamt. </w:t>
      </w:r>
    </w:p>
    <w:p w:rsidR="00AF0DFA" w:rsidRDefault="00AF0DFA" w:rsidP="00B24228"/>
    <w:p w:rsidR="00AF0DFA" w:rsidRDefault="00626CA2" w:rsidP="00B24228">
      <w:r>
        <w:t xml:space="preserve">Regeringen överlämnade en infrastrukturproposition till riksdagen i höstas med förslag om en historiskt stor satsning på Sveriges infrastruktur. </w:t>
      </w:r>
      <w:r w:rsidR="00CB7F1E">
        <w:t xml:space="preserve">En övergripande utgångspunkt för propositionen är att en väl fungerande samhällsstruktur, där transportsystemet är en del, är grunden för tillgänglighet till bl.a. jobb och bostäder i hela landet. </w:t>
      </w:r>
      <w:r>
        <w:t xml:space="preserve">I propositionen föreslog regeringen att de ekonomiska ramarna för nästa tolvåriga planperiod 2018–2029 ska öka med drygt 100 miljarder kronor, till totalt 622,5 miljarder kronor. Riksdagen beslutade i enlighet med regeringens inriktning. </w:t>
      </w:r>
    </w:p>
    <w:p w:rsidR="00AF0DFA" w:rsidRDefault="00AF0DFA" w:rsidP="00B24228"/>
    <w:p w:rsidR="00626CA2" w:rsidRDefault="00626CA2" w:rsidP="00B24228">
      <w:r>
        <w:t>Den 23 mars 2017 beslutade regeringen om direktiv till åtgärdsplanering</w:t>
      </w:r>
      <w:r w:rsidRPr="00CE5101">
        <w:t xml:space="preserve"> </w:t>
      </w:r>
      <w:r>
        <w:t xml:space="preserve">för perioden 2018–2029. Det innebär att Trafikverket har fått i uppdrag att ta fram ett förslag till en nationell trafikslagsövergripande plan för utveckling av transportsystemet och att länsplaneupprättarna ska ta fram förslag till länsplaner. </w:t>
      </w:r>
      <w:r w:rsidR="00CB7F1E">
        <w:t xml:space="preserve">Även i direktiven lyfter regeringen fram investeringar i infrastruktur för ett ökat bostadsbyggande, för att förbättra förutsättningarna för näringslivet och för att förstärka sysselsättningen i hela landet. </w:t>
      </w:r>
      <w:r>
        <w:t xml:space="preserve">Trafikverket ska presentera förslaget till ny nationell plan </w:t>
      </w:r>
      <w:bookmarkStart w:id="0" w:name="_GoBack"/>
      <w:bookmarkEnd w:id="0"/>
      <w:r>
        <w:t xml:space="preserve">till Regeringskansliet (Näringsdepartementet) senast den </w:t>
      </w:r>
      <w:r>
        <w:lastRenderedPageBreak/>
        <w:t xml:space="preserve">31 augusti 2017 och länsplaneupprättarna sina förslag till länsplaner senast den 31 januari 2018. </w:t>
      </w:r>
    </w:p>
    <w:p w:rsidR="00626CA2" w:rsidRDefault="00626CA2" w:rsidP="00626CA2"/>
    <w:p w:rsidR="00626CA2" w:rsidRDefault="00626CA2" w:rsidP="00626CA2">
      <w:r>
        <w:t>I åtgärdsplaneringen identifieras de åtgärder som bör prioriteras. I detta arbete kommer nya projekt och åtgärder att utredas och analyseras på både nationell och regional nivå. De fråg</w:t>
      </w:r>
      <w:r w:rsidR="00C32B74">
        <w:t>or</w:t>
      </w:r>
      <w:r>
        <w:t xml:space="preserve"> </w:t>
      </w:r>
      <w:r w:rsidR="00C32B74">
        <w:t>som ställs</w:t>
      </w:r>
      <w:r>
        <w:t xml:space="preserve"> avseende </w:t>
      </w:r>
      <w:proofErr w:type="spellStart"/>
      <w:r>
        <w:t>fyrspår</w:t>
      </w:r>
      <w:proofErr w:type="spellEnd"/>
      <w:r>
        <w:t xml:space="preserve"> mellan Uppsala och Stockholm bör beaktas inom detta arbete. Jag vill därför inte föregripa denna process och uttala mig om enskilda åtgärder. </w:t>
      </w:r>
    </w:p>
    <w:p w:rsidR="00626CA2" w:rsidRDefault="00626CA2">
      <w:pPr>
        <w:pStyle w:val="RKnormal"/>
      </w:pPr>
    </w:p>
    <w:p w:rsidR="00626CA2" w:rsidRDefault="00626CA2">
      <w:pPr>
        <w:pStyle w:val="RKnormal"/>
      </w:pPr>
      <w:r>
        <w:t>Stockholm den 14 juni 2017</w:t>
      </w:r>
    </w:p>
    <w:p w:rsidR="00626CA2" w:rsidRDefault="00626CA2">
      <w:pPr>
        <w:pStyle w:val="RKnormal"/>
      </w:pPr>
    </w:p>
    <w:p w:rsidR="00626CA2" w:rsidRDefault="00626CA2">
      <w:pPr>
        <w:pStyle w:val="RKnormal"/>
      </w:pPr>
    </w:p>
    <w:p w:rsidR="00626CA2" w:rsidRDefault="00626CA2">
      <w:pPr>
        <w:pStyle w:val="RKnormal"/>
      </w:pPr>
      <w:r>
        <w:t>Anna Johansson</w:t>
      </w:r>
    </w:p>
    <w:sectPr w:rsidR="00626CA2">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A2" w:rsidRDefault="00626CA2">
      <w:r>
        <w:separator/>
      </w:r>
    </w:p>
  </w:endnote>
  <w:endnote w:type="continuationSeparator" w:id="0">
    <w:p w:rsidR="00626CA2" w:rsidRDefault="0062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A2" w:rsidRDefault="00626CA2">
      <w:r>
        <w:separator/>
      </w:r>
    </w:p>
  </w:footnote>
  <w:footnote w:type="continuationSeparator" w:id="0">
    <w:p w:rsidR="00626CA2" w:rsidRDefault="00626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120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A2" w:rsidRDefault="00626CA2">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D6503C"/>
    <w:lvl w:ilvl="0">
      <w:start w:val="1"/>
      <w:numFmt w:val="bullet"/>
      <w:pStyle w:val="Punktlist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CA2"/>
    <w:rsid w:val="000953F6"/>
    <w:rsid w:val="000D6148"/>
    <w:rsid w:val="00150384"/>
    <w:rsid w:val="00160901"/>
    <w:rsid w:val="001805B7"/>
    <w:rsid w:val="00367B1C"/>
    <w:rsid w:val="003E7563"/>
    <w:rsid w:val="004A328D"/>
    <w:rsid w:val="0058762B"/>
    <w:rsid w:val="00626CA2"/>
    <w:rsid w:val="006D1902"/>
    <w:rsid w:val="006E4E11"/>
    <w:rsid w:val="007242A3"/>
    <w:rsid w:val="007A6855"/>
    <w:rsid w:val="008F1208"/>
    <w:rsid w:val="0092027A"/>
    <w:rsid w:val="00955E31"/>
    <w:rsid w:val="00992E72"/>
    <w:rsid w:val="00A0086B"/>
    <w:rsid w:val="00AF0DFA"/>
    <w:rsid w:val="00AF26D1"/>
    <w:rsid w:val="00B24228"/>
    <w:rsid w:val="00C32B74"/>
    <w:rsid w:val="00C85FDF"/>
    <w:rsid w:val="00CB7F1E"/>
    <w:rsid w:val="00D133D7"/>
    <w:rsid w:val="00D248F6"/>
    <w:rsid w:val="00D37562"/>
    <w:rsid w:val="00E80146"/>
    <w:rsid w:val="00E86090"/>
    <w:rsid w:val="00E904D0"/>
    <w:rsid w:val="00EA3782"/>
    <w:rsid w:val="00EC25F9"/>
    <w:rsid w:val="00EC32A4"/>
    <w:rsid w:val="00ED583F"/>
    <w:rsid w:val="00EF7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32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32A4"/>
    <w:rPr>
      <w:rFonts w:ascii="Tahoma" w:hAnsi="Tahoma" w:cs="Tahoma"/>
      <w:sz w:val="16"/>
      <w:szCs w:val="16"/>
      <w:lang w:eastAsia="en-US"/>
    </w:rPr>
  </w:style>
  <w:style w:type="paragraph" w:styleId="Punktlista">
    <w:name w:val="List Bullet"/>
    <w:basedOn w:val="Normal"/>
    <w:rsid w:val="003E7563"/>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32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32A4"/>
    <w:rPr>
      <w:rFonts w:ascii="Tahoma" w:hAnsi="Tahoma" w:cs="Tahoma"/>
      <w:sz w:val="16"/>
      <w:szCs w:val="16"/>
      <w:lang w:eastAsia="en-US"/>
    </w:rPr>
  </w:style>
  <w:style w:type="paragraph" w:styleId="Punktlista">
    <w:name w:val="List Bullet"/>
    <w:basedOn w:val="Normal"/>
    <w:rsid w:val="003E756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53806">
      <w:bodyDiv w:val="1"/>
      <w:marLeft w:val="0"/>
      <w:marRight w:val="0"/>
      <w:marTop w:val="0"/>
      <w:marBottom w:val="0"/>
      <w:divBdr>
        <w:top w:val="none" w:sz="0" w:space="0" w:color="auto"/>
        <w:left w:val="none" w:sz="0" w:space="0" w:color="auto"/>
        <w:bottom w:val="none" w:sz="0" w:space="0" w:color="auto"/>
        <w:right w:val="none" w:sz="0" w:space="0" w:color="auto"/>
      </w:divBdr>
    </w:div>
    <w:div w:id="14627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57546af6-f309-4e09-8e29-f33f18ceb34d</RD_Svarsid>
  </documentManagement>
</p:properties>
</file>

<file path=customXml/itemProps1.xml><?xml version="1.0" encoding="utf-8"?>
<ds:datastoreItem xmlns:ds="http://schemas.openxmlformats.org/officeDocument/2006/customXml" ds:itemID="{C2720A72-D0F0-41A8-A90B-92C4B5733B13}"/>
</file>

<file path=customXml/itemProps2.xml><?xml version="1.0" encoding="utf-8"?>
<ds:datastoreItem xmlns:ds="http://schemas.openxmlformats.org/officeDocument/2006/customXml" ds:itemID="{D8845E52-2BAC-4FEE-99EB-1D7371461AD3}"/>
</file>

<file path=customXml/itemProps3.xml><?xml version="1.0" encoding="utf-8"?>
<ds:datastoreItem xmlns:ds="http://schemas.openxmlformats.org/officeDocument/2006/customXml" ds:itemID="{BED5CF28-4E0F-44B4-B163-5B53F88E9CE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2162</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 Johansson</dc:creator>
  <cp:lastModifiedBy>Peter Kalliopuro</cp:lastModifiedBy>
  <cp:revision>2</cp:revision>
  <cp:lastPrinted>2017-06-08T14:36:00Z</cp:lastPrinted>
  <dcterms:created xsi:type="dcterms:W3CDTF">2017-06-13T11:49:00Z</dcterms:created>
  <dcterms:modified xsi:type="dcterms:W3CDTF">2017-06-13T11:49:00Z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