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D72109E201492AA84CB935831A8EA4"/>
        </w:placeholder>
        <w:text/>
      </w:sdtPr>
      <w:sdtEndPr/>
      <w:sdtContent>
        <w:p w:rsidRPr="009B062B" w:rsidR="00AF30DD" w:rsidP="00DA28CE" w:rsidRDefault="00AF30DD" w14:paraId="35AE16F8" w14:textId="77777777">
          <w:pPr>
            <w:pStyle w:val="Rubrik1"/>
            <w:spacing w:after="300"/>
          </w:pPr>
          <w:r w:rsidRPr="009B062B">
            <w:t>Förslag till riksdagsbeslut</w:t>
          </w:r>
        </w:p>
      </w:sdtContent>
    </w:sdt>
    <w:sdt>
      <w:sdtPr>
        <w:alias w:val="Yrkande 1"/>
        <w:tag w:val="b5ff8e78-1d89-41b1-aef3-09e08586db0a"/>
        <w:id w:val="-1360665957"/>
        <w:lock w:val="sdtLocked"/>
      </w:sdtPr>
      <w:sdtEndPr/>
      <w:sdtContent>
        <w:p w:rsidR="002D62DC" w:rsidRDefault="00736BE2" w14:paraId="35AE16F9" w14:textId="472FA486">
          <w:pPr>
            <w:pStyle w:val="Frslagstext"/>
          </w:pPr>
          <w:r>
            <w:t>Riksdagen ställer sig bakom det som anförs i motionen om att vidta ytterligare åtgärder för att förenkla företagandet och öka den digitala samverkan mellan myndigheter och tillkännager detta för regeringen.</w:t>
          </w:r>
        </w:p>
      </w:sdtContent>
    </w:sdt>
    <w:sdt>
      <w:sdtPr>
        <w:alias w:val="Yrkande 2"/>
        <w:tag w:val="848e1648-4a10-45d5-b935-a7ea4f34cb24"/>
        <w:id w:val="-958103375"/>
        <w:lock w:val="sdtLocked"/>
      </w:sdtPr>
      <w:sdtEndPr/>
      <w:sdtContent>
        <w:p w:rsidR="002D62DC" w:rsidRDefault="00736BE2" w14:paraId="35AE16FA" w14:textId="77777777">
          <w:pPr>
            <w:pStyle w:val="Frslagstext"/>
          </w:pPr>
          <w:r>
            <w:t>Riksdagen ställer sig bakom det som anförs i motionen om att regeringen ska verka för att fler tjänster ansluter sig till programmet Serverat för att öka anslutningsgraden hos kommunerna och tillkännager detta för regeringen.</w:t>
          </w:r>
        </w:p>
      </w:sdtContent>
    </w:sdt>
    <w:sdt>
      <w:sdtPr>
        <w:alias w:val="Yrkande 3"/>
        <w:tag w:val="5c698b78-f852-4915-99d3-7e5997f7687b"/>
        <w:id w:val="1754388189"/>
        <w:lock w:val="sdtLocked"/>
      </w:sdtPr>
      <w:sdtEndPr/>
      <w:sdtContent>
        <w:p w:rsidR="002D62DC" w:rsidRDefault="00736BE2" w14:paraId="35AE16FB" w14:textId="1BC2C71E">
          <w:pPr>
            <w:pStyle w:val="Frslagstext"/>
          </w:pPr>
          <w:r>
            <w:t>Riksdagen ställer sig bakom det som anförs i motionen om att överväga att ge fler statliga myndigheter ett s.k. förenklingsuppdrag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F62776635141C1A337C2EDBAE626D4"/>
        </w:placeholder>
        <w:text/>
      </w:sdtPr>
      <w:sdtEndPr/>
      <w:sdtContent>
        <w:p w:rsidRPr="009B062B" w:rsidR="006D79C9" w:rsidP="00333E95" w:rsidRDefault="006D79C9" w14:paraId="35AE16FC" w14:textId="77777777">
          <w:pPr>
            <w:pStyle w:val="Rubrik1"/>
          </w:pPr>
          <w:r>
            <w:t>Motivering</w:t>
          </w:r>
        </w:p>
      </w:sdtContent>
    </w:sdt>
    <w:p w:rsidR="002715FD" w:rsidP="002715FD" w:rsidRDefault="002715FD" w14:paraId="35AE16FD" w14:textId="5E3769A9">
      <w:pPr>
        <w:pStyle w:val="Normalutanindragellerluft"/>
      </w:pPr>
      <w:r w:rsidRPr="002715FD">
        <w:t>Riksrevisionen har genomfört en granskning av statliga myndigheter</w:t>
      </w:r>
      <w:r>
        <w:t>s</w:t>
      </w:r>
      <w:r w:rsidRPr="002715FD">
        <w:t xml:space="preserve"> insatser avseende digitalisering för att underlätta för att starta</w:t>
      </w:r>
      <w:r w:rsidR="00744A68">
        <w:t xml:space="preserve"> </w:t>
      </w:r>
      <w:r w:rsidRPr="002715FD" w:rsidR="00744A68">
        <w:t>företag</w:t>
      </w:r>
      <w:r w:rsidRPr="002715FD">
        <w:t xml:space="preserve">. Granskningen, som redovisas i rapporten </w:t>
      </w:r>
      <w:r w:rsidRPr="002715FD">
        <w:rPr>
          <w:i/>
        </w:rPr>
        <w:t>Enklare att starta företag – statliga insatser för en digital process</w:t>
      </w:r>
      <w:r w:rsidRPr="002715FD">
        <w:t>, har haft till syfte att undersöka insatsernas ändamålsenlighet</w:t>
      </w:r>
      <w:r>
        <w:t>.</w:t>
      </w:r>
    </w:p>
    <w:p w:rsidR="002715FD" w:rsidP="002715FD" w:rsidRDefault="00847FD8" w14:paraId="35AE16FE" w14:textId="62E1D03E">
      <w:r w:rsidRPr="002715FD">
        <w:lastRenderedPageBreak/>
        <w:t>Riksrevisionen har frågat sig om myndigheterna</w:t>
      </w:r>
      <w:r w:rsidR="002715FD">
        <w:t>s</w:t>
      </w:r>
      <w:r w:rsidRPr="002715FD">
        <w:t xml:space="preserve"> digitala tjänster bidrar till att göra det enklare att starta företag och om handläggningsprocesserna för registrering av nya företag samt myndigheternas digitala samverkan är ändamålsenliga. Tre initiativ – portalen verksamt.se, den sammansatta bastjänsten för grundläggande uppgifter samt programmet Serverat </w:t>
      </w:r>
      <w:r w:rsidR="00744A68">
        <w:t>–</w:t>
      </w:r>
      <w:r w:rsidRPr="002715FD">
        <w:t xml:space="preserve"> har särskilt studerats. </w:t>
      </w:r>
    </w:p>
    <w:p w:rsidR="002715FD" w:rsidP="002715FD" w:rsidRDefault="00847FD8" w14:paraId="35AE16FF" w14:textId="2B467AC7">
      <w:r w:rsidRPr="002715FD">
        <w:t xml:space="preserve">Riksrevisionens övergripande slutsats är att flera åtgärder förvisso bidragit till att förenkla för företag, men att de digitala tjänsterna har ett antal brister. Det framgår att mer kan göras för att utveckla digital samverkan mellan myndigheter och att det har varit svårt att få till stånd en effektiv samverkan mellan myndigheter och kommuner. Riksrevisionen uppmanar regeringen att vidta ytterligare åtgärder när det kommer till exempelvis att underlätta digital myndighetssamverkan </w:t>
      </w:r>
      <w:r w:rsidR="00744A68">
        <w:t xml:space="preserve">och </w:t>
      </w:r>
      <w:r w:rsidRPr="002715FD">
        <w:t xml:space="preserve">rättsliga förutsättningar. </w:t>
      </w:r>
    </w:p>
    <w:p w:rsidR="002715FD" w:rsidP="002715FD" w:rsidRDefault="00847FD8" w14:paraId="35AE1700" w14:textId="720F6D7D">
      <w:r w:rsidRPr="002715FD">
        <w:t>Kristdemokraterna</w:t>
      </w:r>
      <w:r w:rsidR="002715FD">
        <w:t>s</w:t>
      </w:r>
      <w:r w:rsidRPr="002715FD">
        <w:t xml:space="preserve"> generella ingång är att arbetet med att förenkla för företagen avseende administrativa och regelkopplade bördor bör prioriteras än högre än vad som </w:t>
      </w:r>
      <w:r w:rsidR="002715FD">
        <w:t>sker i</w:t>
      </w:r>
      <w:r w:rsidR="00744A68">
        <w:t xml:space="preserve"> </w:t>
      </w:r>
      <w:r w:rsidR="002715FD">
        <w:t>dag</w:t>
      </w:r>
      <w:r w:rsidRPr="002715FD">
        <w:t>. Därför har vi lagt ett antal förslag koppla</w:t>
      </w:r>
      <w:r w:rsidR="00744A68">
        <w:t>de</w:t>
      </w:r>
      <w:r w:rsidRPr="002715FD">
        <w:t xml:space="preserve"> härtill i vår kommittémotion för utgiftsområde 24 Näringsliv. Starka företag är grundläggande för vår ekonomi och välfärd, och därför </w:t>
      </w:r>
      <w:r w:rsidR="00CA341A">
        <w:t>måste</w:t>
      </w:r>
      <w:r w:rsidRPr="002715FD">
        <w:t xml:space="preserve"> hinder som håller företag tillbaka från att växa och anställa riv</w:t>
      </w:r>
      <w:r w:rsidR="00CA341A">
        <w:t>a</w:t>
      </w:r>
      <w:r w:rsidRPr="002715FD">
        <w:t xml:space="preserve">s. </w:t>
      </w:r>
    </w:p>
    <w:p w:rsidR="002715FD" w:rsidP="002715FD" w:rsidRDefault="00847FD8" w14:paraId="35AE1701" w14:textId="55127EDA">
      <w:r w:rsidRPr="002715FD">
        <w:t xml:space="preserve">Att tillvarata de digitala verktygen och de möjligheter som följer av dessa är naturligtvis en viktig del i förenklingsarbetet. Kristdemokraterna välkomnar därför </w:t>
      </w:r>
      <w:r w:rsidR="00744A68">
        <w:t xml:space="preserve">den </w:t>
      </w:r>
      <w:r w:rsidRPr="002715FD">
        <w:t>granskning som gjorts och de slutsatser som förs fram och anser att regeringen bör vidta fler åtgärder som förenklar och ökar den digitala samverkan, i enlighet med Riks</w:t>
      </w:r>
      <w:bookmarkStart w:name="_GoBack" w:id="1"/>
      <w:bookmarkEnd w:id="1"/>
      <w:r w:rsidRPr="002715FD">
        <w:t>revi</w:t>
      </w:r>
      <w:r w:rsidR="00CF0906">
        <w:softHyphen/>
      </w:r>
      <w:r w:rsidRPr="002715FD">
        <w:t>sionens rekommendationer.</w:t>
      </w:r>
    </w:p>
    <w:p w:rsidR="002715FD" w:rsidP="002715FD" w:rsidRDefault="00847FD8" w14:paraId="35AE1702" w14:textId="1E8384FB">
      <w:r w:rsidRPr="002715FD">
        <w:t xml:space="preserve">Avseende programmet Serverat, vars syfte är </w:t>
      </w:r>
      <w:r w:rsidR="00744A68">
        <w:t xml:space="preserve">att </w:t>
      </w:r>
      <w:r w:rsidRPr="002715FD">
        <w:t>förenkla för företag i restaurang- och besöksnäringen, uppmärksammar granskningen att få kommuner är med. Av regeringens skrivelse fram</w:t>
      </w:r>
      <w:r w:rsidR="00B75E8C">
        <w:t>går</w:t>
      </w:r>
      <w:r w:rsidRPr="002715FD">
        <w:t xml:space="preserve"> förvisso att något fler kommuner tillkommit efter att granskningen gjordes och </w:t>
      </w:r>
      <w:r w:rsidR="00CA341A">
        <w:t xml:space="preserve">att </w:t>
      </w:r>
      <w:r w:rsidRPr="002715FD">
        <w:t>antalet nu uppgår till 34 kommuner, men det får fortsatt ses som lågt i sammanhanget. För att öka intresset anser Kristdemokraterna att regeringen bör verka för att fler tjänster anslut</w:t>
      </w:r>
      <w:r w:rsidR="002715FD">
        <w:t>s</w:t>
      </w:r>
      <w:r w:rsidRPr="002715FD">
        <w:t xml:space="preserve"> till programmet</w:t>
      </w:r>
      <w:r>
        <w:t xml:space="preserve"> Serverat</w:t>
      </w:r>
      <w:r w:rsidRPr="002715FD">
        <w:t xml:space="preserve">. </w:t>
      </w:r>
    </w:p>
    <w:p w:rsidR="001C2E39" w:rsidP="002715FD" w:rsidRDefault="001C2E39" w14:paraId="35AE1703" w14:textId="31CA33BC">
      <w:r>
        <w:t>I</w:t>
      </w:r>
      <w:r w:rsidR="00B75E8C">
        <w:t xml:space="preserve"> </w:t>
      </w:r>
      <w:r>
        <w:t>dag har 19 centrala myndigheter ett s</w:t>
      </w:r>
      <w:r w:rsidR="00B75E8C">
        <w:t>.</w:t>
      </w:r>
      <w:r>
        <w:t>k</w:t>
      </w:r>
      <w:r w:rsidR="00B75E8C">
        <w:t>.</w:t>
      </w:r>
      <w:r>
        <w:t xml:space="preserve"> förenklingsuppdrag som innebär att kontakten med företagare ska förbättras, handläggningstider </w:t>
      </w:r>
      <w:r w:rsidR="00B75E8C">
        <w:t xml:space="preserve">ska </w:t>
      </w:r>
      <w:r>
        <w:t>kortas och mer systematiska samråd med företagare ska genomföras. Regeringen bör överväga att ge fler myndigheter ett sådant förenklingsuppdrag.</w:t>
      </w:r>
    </w:p>
    <w:sdt>
      <w:sdtPr>
        <w:alias w:val="CC_Underskrifter"/>
        <w:tag w:val="CC_Underskrifter"/>
        <w:id w:val="583496634"/>
        <w:lock w:val="sdtContentLocked"/>
        <w:placeholder>
          <w:docPart w:val="FE4CEEFDFCBB43269F1313310EE590CE"/>
        </w:placeholder>
      </w:sdtPr>
      <w:sdtEndPr/>
      <w:sdtContent>
        <w:p w:rsidR="005A6D5D" w:rsidP="005A6D5D" w:rsidRDefault="005A6D5D" w14:paraId="35AE1705" w14:textId="77777777"/>
        <w:p w:rsidRPr="008E0FE2" w:rsidR="004801AC" w:rsidP="005A6D5D" w:rsidRDefault="00CF0906" w14:paraId="35AE17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Hampus Hagman (KD)</w:t>
            </w:r>
          </w:p>
        </w:tc>
      </w:tr>
    </w:tbl>
    <w:p w:rsidR="00AE1D1D" w:rsidRDefault="00AE1D1D" w14:paraId="35AE1716" w14:textId="77777777"/>
    <w:sectPr w:rsidR="00AE1D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E1718" w14:textId="77777777" w:rsidR="001773D3" w:rsidRDefault="001773D3" w:rsidP="000C1CAD">
      <w:pPr>
        <w:spacing w:line="240" w:lineRule="auto"/>
      </w:pPr>
      <w:r>
        <w:separator/>
      </w:r>
    </w:p>
  </w:endnote>
  <w:endnote w:type="continuationSeparator" w:id="0">
    <w:p w14:paraId="35AE1719" w14:textId="77777777" w:rsidR="001773D3" w:rsidRDefault="00177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1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1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1727" w14:textId="77777777" w:rsidR="00262EA3" w:rsidRPr="005A6D5D" w:rsidRDefault="00262EA3" w:rsidP="005A6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1716" w14:textId="77777777" w:rsidR="001773D3" w:rsidRDefault="001773D3" w:rsidP="000C1CAD">
      <w:pPr>
        <w:spacing w:line="240" w:lineRule="auto"/>
      </w:pPr>
      <w:r>
        <w:separator/>
      </w:r>
    </w:p>
  </w:footnote>
  <w:footnote w:type="continuationSeparator" w:id="0">
    <w:p w14:paraId="35AE1717" w14:textId="77777777" w:rsidR="001773D3" w:rsidRDefault="00177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AE17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E1729" wp14:anchorId="35AE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0906" w14:paraId="35AE172C" w14:textId="77777777">
                          <w:pPr>
                            <w:jc w:val="right"/>
                          </w:pPr>
                          <w:sdt>
                            <w:sdtPr>
                              <w:alias w:val="CC_Noformat_Partikod"/>
                              <w:tag w:val="CC_Noformat_Partikod"/>
                              <w:id w:val="-53464382"/>
                              <w:placeholder>
                                <w:docPart w:val="9900B67E30144B1791F2C8988E7DA37C"/>
                              </w:placeholder>
                              <w:text/>
                            </w:sdtPr>
                            <w:sdtEndPr/>
                            <w:sdtContent>
                              <w:r w:rsidR="001773D3">
                                <w:t>KD</w:t>
                              </w:r>
                            </w:sdtContent>
                          </w:sdt>
                          <w:sdt>
                            <w:sdtPr>
                              <w:alias w:val="CC_Noformat_Partinummer"/>
                              <w:tag w:val="CC_Noformat_Partinummer"/>
                              <w:id w:val="-1709555926"/>
                              <w:placeholder>
                                <w:docPart w:val="1364A76AFF9E4B7F9142CB00605934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E17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0906" w14:paraId="35AE172C" w14:textId="77777777">
                    <w:pPr>
                      <w:jc w:val="right"/>
                    </w:pPr>
                    <w:sdt>
                      <w:sdtPr>
                        <w:alias w:val="CC_Noformat_Partikod"/>
                        <w:tag w:val="CC_Noformat_Partikod"/>
                        <w:id w:val="-53464382"/>
                        <w:placeholder>
                          <w:docPart w:val="9900B67E30144B1791F2C8988E7DA37C"/>
                        </w:placeholder>
                        <w:text/>
                      </w:sdtPr>
                      <w:sdtEndPr/>
                      <w:sdtContent>
                        <w:r w:rsidR="001773D3">
                          <w:t>KD</w:t>
                        </w:r>
                      </w:sdtContent>
                    </w:sdt>
                    <w:sdt>
                      <w:sdtPr>
                        <w:alias w:val="CC_Noformat_Partinummer"/>
                        <w:tag w:val="CC_Noformat_Partinummer"/>
                        <w:id w:val="-1709555926"/>
                        <w:placeholder>
                          <w:docPart w:val="1364A76AFF9E4B7F9142CB00605934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AE1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AE171C" w14:textId="77777777">
    <w:pPr>
      <w:jc w:val="right"/>
    </w:pPr>
  </w:p>
  <w:p w:rsidR="00262EA3" w:rsidP="00776B74" w:rsidRDefault="00262EA3" w14:paraId="35AE17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0906" w14:paraId="35AE17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E172B" wp14:anchorId="35AE1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0906" w14:paraId="35AE17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773D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0906" w14:paraId="35AE17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0906" w14:paraId="35AE17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262EA3" w:rsidP="00E03A3D" w:rsidRDefault="00CF0906" w14:paraId="35AE17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66BDC33572574C01A8D92FC0CB39C75D"/>
      </w:placeholder>
      <w:text/>
    </w:sdtPr>
    <w:sdtEndPr/>
    <w:sdtContent>
      <w:p w:rsidR="00262EA3" w:rsidP="00283E0F" w:rsidRDefault="005C36B3" w14:paraId="35AE1725" w14:textId="77777777">
        <w:pPr>
          <w:pStyle w:val="FSHRub2"/>
        </w:pPr>
        <w:r>
          <w:t>med anledning av skr. 2019/20:42 Riksrevisionens granskning av statliga insatser för att underlätta nyföretagande genom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AE1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77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3D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3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7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F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DC"/>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5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39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1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5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B3"/>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E2"/>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A6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14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FD8"/>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1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E8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1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906"/>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F8"/>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B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10"/>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4A6"/>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82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E16F7"/>
  <w15:chartTrackingRefBased/>
  <w15:docId w15:val="{4E848CAA-1527-4153-974A-1163F8D0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251537">
      <w:bodyDiv w:val="1"/>
      <w:marLeft w:val="0"/>
      <w:marRight w:val="0"/>
      <w:marTop w:val="0"/>
      <w:marBottom w:val="0"/>
      <w:divBdr>
        <w:top w:val="none" w:sz="0" w:space="0" w:color="auto"/>
        <w:left w:val="none" w:sz="0" w:space="0" w:color="auto"/>
        <w:bottom w:val="none" w:sz="0" w:space="0" w:color="auto"/>
        <w:right w:val="none" w:sz="0" w:space="0" w:color="auto"/>
      </w:divBdr>
    </w:div>
    <w:div w:id="20896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D72109E201492AA84CB935831A8EA4"/>
        <w:category>
          <w:name w:val="Allmänt"/>
          <w:gallery w:val="placeholder"/>
        </w:category>
        <w:types>
          <w:type w:val="bbPlcHdr"/>
        </w:types>
        <w:behaviors>
          <w:behavior w:val="content"/>
        </w:behaviors>
        <w:guid w:val="{067B7D47-6FF3-42DF-9E64-5F2F937C4253}"/>
      </w:docPartPr>
      <w:docPartBody>
        <w:p w:rsidR="00A93192" w:rsidRDefault="004C3F6C">
          <w:pPr>
            <w:pStyle w:val="42D72109E201492AA84CB935831A8EA4"/>
          </w:pPr>
          <w:r w:rsidRPr="005A0A93">
            <w:rPr>
              <w:rStyle w:val="Platshllartext"/>
            </w:rPr>
            <w:t>Förslag till riksdagsbeslut</w:t>
          </w:r>
        </w:p>
      </w:docPartBody>
    </w:docPart>
    <w:docPart>
      <w:docPartPr>
        <w:name w:val="60F62776635141C1A337C2EDBAE626D4"/>
        <w:category>
          <w:name w:val="Allmänt"/>
          <w:gallery w:val="placeholder"/>
        </w:category>
        <w:types>
          <w:type w:val="bbPlcHdr"/>
        </w:types>
        <w:behaviors>
          <w:behavior w:val="content"/>
        </w:behaviors>
        <w:guid w:val="{6A689CD3-6A3C-45D9-A50B-C0F512A221F4}"/>
      </w:docPartPr>
      <w:docPartBody>
        <w:p w:rsidR="00A93192" w:rsidRDefault="004C3F6C">
          <w:pPr>
            <w:pStyle w:val="60F62776635141C1A337C2EDBAE626D4"/>
          </w:pPr>
          <w:r w:rsidRPr="005A0A93">
            <w:rPr>
              <w:rStyle w:val="Platshllartext"/>
            </w:rPr>
            <w:t>Motivering</w:t>
          </w:r>
        </w:p>
      </w:docPartBody>
    </w:docPart>
    <w:docPart>
      <w:docPartPr>
        <w:name w:val="9900B67E30144B1791F2C8988E7DA37C"/>
        <w:category>
          <w:name w:val="Allmänt"/>
          <w:gallery w:val="placeholder"/>
        </w:category>
        <w:types>
          <w:type w:val="bbPlcHdr"/>
        </w:types>
        <w:behaviors>
          <w:behavior w:val="content"/>
        </w:behaviors>
        <w:guid w:val="{4E3E422F-AB1F-4AA1-A171-8FC1D1366D46}"/>
      </w:docPartPr>
      <w:docPartBody>
        <w:p w:rsidR="00A93192" w:rsidRDefault="004C3F6C">
          <w:pPr>
            <w:pStyle w:val="9900B67E30144B1791F2C8988E7DA37C"/>
          </w:pPr>
          <w:r>
            <w:rPr>
              <w:rStyle w:val="Platshllartext"/>
            </w:rPr>
            <w:t xml:space="preserve"> </w:t>
          </w:r>
        </w:p>
      </w:docPartBody>
    </w:docPart>
    <w:docPart>
      <w:docPartPr>
        <w:name w:val="1364A76AFF9E4B7F9142CB006059346B"/>
        <w:category>
          <w:name w:val="Allmänt"/>
          <w:gallery w:val="placeholder"/>
        </w:category>
        <w:types>
          <w:type w:val="bbPlcHdr"/>
        </w:types>
        <w:behaviors>
          <w:behavior w:val="content"/>
        </w:behaviors>
        <w:guid w:val="{9E456E8E-10D3-4269-BA48-AA06BF1F320A}"/>
      </w:docPartPr>
      <w:docPartBody>
        <w:p w:rsidR="00A93192" w:rsidRDefault="004C3F6C">
          <w:pPr>
            <w:pStyle w:val="1364A76AFF9E4B7F9142CB006059346B"/>
          </w:pPr>
          <w:r>
            <w:t xml:space="preserve"> </w:t>
          </w:r>
        </w:p>
      </w:docPartBody>
    </w:docPart>
    <w:docPart>
      <w:docPartPr>
        <w:name w:val="DefaultPlaceholder_-1854013440"/>
        <w:category>
          <w:name w:val="Allmänt"/>
          <w:gallery w:val="placeholder"/>
        </w:category>
        <w:types>
          <w:type w:val="bbPlcHdr"/>
        </w:types>
        <w:behaviors>
          <w:behavior w:val="content"/>
        </w:behaviors>
        <w:guid w:val="{8D85928B-7CB9-4FEC-A944-8981A761BEAF}"/>
      </w:docPartPr>
      <w:docPartBody>
        <w:p w:rsidR="00A93192" w:rsidRDefault="004C3F6C">
          <w:r w:rsidRPr="0054304A">
            <w:rPr>
              <w:rStyle w:val="Platshllartext"/>
            </w:rPr>
            <w:t>Klicka eller tryck här för att ange text.</w:t>
          </w:r>
        </w:p>
      </w:docPartBody>
    </w:docPart>
    <w:docPart>
      <w:docPartPr>
        <w:name w:val="66BDC33572574C01A8D92FC0CB39C75D"/>
        <w:category>
          <w:name w:val="Allmänt"/>
          <w:gallery w:val="placeholder"/>
        </w:category>
        <w:types>
          <w:type w:val="bbPlcHdr"/>
        </w:types>
        <w:behaviors>
          <w:behavior w:val="content"/>
        </w:behaviors>
        <w:guid w:val="{EDCC62B0-DA3F-48F5-9AAC-6B4AB331F58C}"/>
      </w:docPartPr>
      <w:docPartBody>
        <w:p w:rsidR="00A93192" w:rsidRDefault="004C3F6C">
          <w:r w:rsidRPr="0054304A">
            <w:rPr>
              <w:rStyle w:val="Platshllartext"/>
            </w:rPr>
            <w:t>[ange din text här]</w:t>
          </w:r>
        </w:p>
      </w:docPartBody>
    </w:docPart>
    <w:docPart>
      <w:docPartPr>
        <w:name w:val="FE4CEEFDFCBB43269F1313310EE590CE"/>
        <w:category>
          <w:name w:val="Allmänt"/>
          <w:gallery w:val="placeholder"/>
        </w:category>
        <w:types>
          <w:type w:val="bbPlcHdr"/>
        </w:types>
        <w:behaviors>
          <w:behavior w:val="content"/>
        </w:behaviors>
        <w:guid w:val="{934B4B6E-8BB6-4BFE-9783-582AA5CF7114}"/>
      </w:docPartPr>
      <w:docPartBody>
        <w:p w:rsidR="00A2388F" w:rsidRDefault="00A238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6C"/>
    <w:rsid w:val="004C3F6C"/>
    <w:rsid w:val="00A2388F"/>
    <w:rsid w:val="00A93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F6C"/>
    <w:rPr>
      <w:color w:val="F4B083" w:themeColor="accent2" w:themeTint="99"/>
    </w:rPr>
  </w:style>
  <w:style w:type="paragraph" w:customStyle="1" w:styleId="42D72109E201492AA84CB935831A8EA4">
    <w:name w:val="42D72109E201492AA84CB935831A8EA4"/>
  </w:style>
  <w:style w:type="paragraph" w:customStyle="1" w:styleId="B20757C45B2E4695BD8700F431204D78">
    <w:name w:val="B20757C45B2E4695BD8700F431204D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BF16A50C24409B1D5F74A0F63FC67">
    <w:name w:val="A27BF16A50C24409B1D5F74A0F63FC67"/>
  </w:style>
  <w:style w:type="paragraph" w:customStyle="1" w:styleId="60F62776635141C1A337C2EDBAE626D4">
    <w:name w:val="60F62776635141C1A337C2EDBAE626D4"/>
  </w:style>
  <w:style w:type="paragraph" w:customStyle="1" w:styleId="3376D1DE5E45470AB2ADD27872247587">
    <w:name w:val="3376D1DE5E45470AB2ADD27872247587"/>
  </w:style>
  <w:style w:type="paragraph" w:customStyle="1" w:styleId="9C4903673ACC4599808AE9C336A19617">
    <w:name w:val="9C4903673ACC4599808AE9C336A19617"/>
  </w:style>
  <w:style w:type="paragraph" w:customStyle="1" w:styleId="9900B67E30144B1791F2C8988E7DA37C">
    <w:name w:val="9900B67E30144B1791F2C8988E7DA37C"/>
  </w:style>
  <w:style w:type="paragraph" w:customStyle="1" w:styleId="1364A76AFF9E4B7F9142CB006059346B">
    <w:name w:val="1364A76AFF9E4B7F9142CB0060593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DA3DA-C1C3-416D-BDCE-34763A06FDA5}"/>
</file>

<file path=customXml/itemProps2.xml><?xml version="1.0" encoding="utf-8"?>
<ds:datastoreItem xmlns:ds="http://schemas.openxmlformats.org/officeDocument/2006/customXml" ds:itemID="{30F5D964-6F1E-4B86-9988-DD4E15D6717B}"/>
</file>

<file path=customXml/itemProps3.xml><?xml version="1.0" encoding="utf-8"?>
<ds:datastoreItem xmlns:ds="http://schemas.openxmlformats.org/officeDocument/2006/customXml" ds:itemID="{B6171EE7-2C44-40FF-BF53-34234535DFD1}"/>
</file>

<file path=docProps/app.xml><?xml version="1.0" encoding="utf-8"?>
<Properties xmlns="http://schemas.openxmlformats.org/officeDocument/2006/extended-properties" xmlns:vt="http://schemas.openxmlformats.org/officeDocument/2006/docPropsVTypes">
  <Template>Normal</Template>
  <TotalTime>44</TotalTime>
  <Pages>2</Pages>
  <Words>508</Words>
  <Characters>3135</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2019 20 42 Riksrevisionens granskning av statliga insatser för att underlätta nyföretagande genom digitalisering</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