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90B10D" w14:textId="77777777">
        <w:tc>
          <w:tcPr>
            <w:tcW w:w="2268" w:type="dxa"/>
          </w:tcPr>
          <w:p w14:paraId="59671D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D968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DC7CD42" w14:textId="77777777">
        <w:tc>
          <w:tcPr>
            <w:tcW w:w="2268" w:type="dxa"/>
          </w:tcPr>
          <w:p w14:paraId="17E506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29FC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A4AE8C" w14:textId="77777777">
        <w:tc>
          <w:tcPr>
            <w:tcW w:w="3402" w:type="dxa"/>
            <w:gridSpan w:val="2"/>
          </w:tcPr>
          <w:p w14:paraId="451A16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ED3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C4DA59" w14:textId="77777777">
        <w:tc>
          <w:tcPr>
            <w:tcW w:w="2268" w:type="dxa"/>
          </w:tcPr>
          <w:p w14:paraId="27C91F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C2C32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4DD0FEF" w14:textId="77777777">
        <w:tc>
          <w:tcPr>
            <w:tcW w:w="2268" w:type="dxa"/>
          </w:tcPr>
          <w:p w14:paraId="6DF970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6B6A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A4C709" w14:textId="77777777">
        <w:trPr>
          <w:trHeight w:val="284"/>
        </w:trPr>
        <w:tc>
          <w:tcPr>
            <w:tcW w:w="4911" w:type="dxa"/>
          </w:tcPr>
          <w:p w14:paraId="3FB937F7" w14:textId="77777777" w:rsidR="006E4E11" w:rsidRDefault="00083F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4B79718" w14:textId="77777777">
        <w:trPr>
          <w:trHeight w:val="284"/>
        </w:trPr>
        <w:tc>
          <w:tcPr>
            <w:tcW w:w="4911" w:type="dxa"/>
          </w:tcPr>
          <w:p w14:paraId="2F7488F9" w14:textId="77777777" w:rsidR="006E4E11" w:rsidRDefault="00083F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756469D" w14:textId="77777777">
        <w:trPr>
          <w:trHeight w:val="284"/>
        </w:trPr>
        <w:tc>
          <w:tcPr>
            <w:tcW w:w="4911" w:type="dxa"/>
          </w:tcPr>
          <w:p w14:paraId="3F4CFB6C" w14:textId="38542A77" w:rsidR="00083F38" w:rsidRPr="00083F38" w:rsidRDefault="00083F38" w:rsidP="00F13E6A">
            <w:pPr>
              <w:pStyle w:val="Avsndare"/>
              <w:framePr w:h="2483" w:wrap="notBeside" w:x="1504"/>
              <w:rPr>
                <w:b/>
                <w:iCs/>
              </w:rPr>
            </w:pPr>
          </w:p>
        </w:tc>
      </w:tr>
      <w:tr w:rsidR="006E4E11" w14:paraId="0675D996" w14:textId="77777777">
        <w:trPr>
          <w:trHeight w:val="284"/>
        </w:trPr>
        <w:tc>
          <w:tcPr>
            <w:tcW w:w="4911" w:type="dxa"/>
          </w:tcPr>
          <w:p w14:paraId="13DFA97D" w14:textId="0FEDDD11" w:rsidR="006E4E11" w:rsidRPr="00F13E6A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80AF0CC" w14:textId="77777777">
        <w:trPr>
          <w:trHeight w:val="284"/>
        </w:trPr>
        <w:tc>
          <w:tcPr>
            <w:tcW w:w="4911" w:type="dxa"/>
          </w:tcPr>
          <w:p w14:paraId="7228F3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96FEF" w14:textId="77777777">
        <w:trPr>
          <w:trHeight w:val="284"/>
        </w:trPr>
        <w:tc>
          <w:tcPr>
            <w:tcW w:w="4911" w:type="dxa"/>
          </w:tcPr>
          <w:p w14:paraId="46C486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E1856F" w14:textId="77777777">
        <w:trPr>
          <w:trHeight w:val="284"/>
        </w:trPr>
        <w:tc>
          <w:tcPr>
            <w:tcW w:w="4911" w:type="dxa"/>
          </w:tcPr>
          <w:p w14:paraId="73F818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C8A97F" w14:textId="77777777" w:rsidR="006E4E11" w:rsidRDefault="00083F38">
      <w:pPr>
        <w:framePr w:w="4400" w:h="2523" w:wrap="notBeside" w:vAnchor="page" w:hAnchor="page" w:x="6453" w:y="2445"/>
        <w:ind w:left="142"/>
      </w:pPr>
      <w:r>
        <w:t>Till riksdagen</w:t>
      </w:r>
    </w:p>
    <w:p w14:paraId="6D5EC0E4" w14:textId="77777777" w:rsidR="00083F38" w:rsidRDefault="00083F38">
      <w:pPr>
        <w:framePr w:w="4400" w:h="2523" w:wrap="notBeside" w:vAnchor="page" w:hAnchor="page" w:x="6453" w:y="2445"/>
        <w:ind w:left="142"/>
      </w:pPr>
    </w:p>
    <w:p w14:paraId="74C3EDD8" w14:textId="77777777" w:rsidR="006E4E11" w:rsidRDefault="00083F38" w:rsidP="00083F38">
      <w:pPr>
        <w:pStyle w:val="RKrubrik"/>
        <w:pBdr>
          <w:bottom w:val="single" w:sz="4" w:space="1" w:color="auto"/>
        </w:pBdr>
        <w:spacing w:before="0" w:after="0"/>
      </w:pPr>
      <w:r>
        <w:t>Svar på fråga 2014/15:116 av Amineh Kakabaveh (V) Kvinnors ställning i det iranska rättssystemet</w:t>
      </w:r>
    </w:p>
    <w:p w14:paraId="1B887A5F" w14:textId="77777777" w:rsidR="006E4E11" w:rsidRDefault="006E4E11">
      <w:pPr>
        <w:pStyle w:val="RKnormal"/>
      </w:pPr>
    </w:p>
    <w:p w14:paraId="5DCB4E93" w14:textId="77777777" w:rsidR="006E4E11" w:rsidRDefault="00083F38">
      <w:pPr>
        <w:pStyle w:val="RKnormal"/>
      </w:pPr>
      <w:r>
        <w:t xml:space="preserve">Amineh Kakabaveh har frågat mig vilka åtgärder jag avser att vidta i syfte att stärka kvinnors allmänt rättslösa ställning i det iranska rättssystemet och i fängelserna. </w:t>
      </w:r>
    </w:p>
    <w:p w14:paraId="5B9242DB" w14:textId="77777777" w:rsidR="00083F38" w:rsidRDefault="00083F38">
      <w:pPr>
        <w:pStyle w:val="RKnormal"/>
      </w:pPr>
    </w:p>
    <w:p w14:paraId="3CA7F049" w14:textId="77777777" w:rsidR="00A04A82" w:rsidRDefault="007A7695" w:rsidP="00166189">
      <w:pPr>
        <w:pStyle w:val="RKnormal"/>
      </w:pPr>
      <w:r w:rsidRPr="007A7695">
        <w:t>Situationen för de mänskliga rättigheterna i Iran är svår överlag – även för män – men på flera områden särskilt besvärlig för kvinnor</w:t>
      </w:r>
      <w:r>
        <w:t xml:space="preserve">. </w:t>
      </w:r>
      <w:r w:rsidR="00083F38">
        <w:t xml:space="preserve">Den systematiska diskrimineringen av kvinnor </w:t>
      </w:r>
      <w:r w:rsidR="00551289">
        <w:t xml:space="preserve">och flickor i Iran </w:t>
      </w:r>
      <w:r w:rsidR="00BF7768">
        <w:t>i rättslig bemärkelse</w:t>
      </w:r>
      <w:r w:rsidR="00551289">
        <w:t xml:space="preserve"> och i </w:t>
      </w:r>
      <w:r w:rsidR="00BF7768">
        <w:t>praktiken</w:t>
      </w:r>
      <w:r w:rsidR="00551289">
        <w:t xml:space="preserve"> är </w:t>
      </w:r>
      <w:r w:rsidR="00511DD9">
        <w:t>utbredd</w:t>
      </w:r>
      <w:r w:rsidR="00551289">
        <w:t xml:space="preserve">. </w:t>
      </w:r>
      <w:r w:rsidR="00BF7768">
        <w:t xml:space="preserve">Rättsligt kommer det tydligast </w:t>
      </w:r>
    </w:p>
    <w:p w14:paraId="2608B5A2" w14:textId="368F0C5A" w:rsidR="00A04A82" w:rsidRDefault="00805551" w:rsidP="00166189">
      <w:pPr>
        <w:pStyle w:val="RKnormal"/>
      </w:pPr>
      <w:r>
        <w:t xml:space="preserve">till uttryck inom </w:t>
      </w:r>
      <w:r w:rsidR="00511DD9">
        <w:t>familjerätt</w:t>
      </w:r>
      <w:r>
        <w:t xml:space="preserve">en och civilrätten </w:t>
      </w:r>
      <w:r w:rsidR="00511DD9">
        <w:t>där kvinnor</w:t>
      </w:r>
      <w:r>
        <w:t xml:space="preserve"> på många områden</w:t>
      </w:r>
      <w:r w:rsidR="00511DD9">
        <w:t xml:space="preserve"> har sämre rättigheter än män. Konstitutionen tolkas på ett sätt som </w:t>
      </w:r>
      <w:r w:rsidR="00F54A41">
        <w:t xml:space="preserve">ofta </w:t>
      </w:r>
      <w:r w:rsidR="00511DD9">
        <w:t xml:space="preserve">förhindrar kvinnor att utses till höga ämbeten inom stat och rättsväsende. </w:t>
      </w:r>
      <w:r>
        <w:t xml:space="preserve">Inom straffrätten finns grundläggande olikheter som </w:t>
      </w:r>
    </w:p>
    <w:p w14:paraId="4A8E5204" w14:textId="77777777" w:rsidR="00A04A82" w:rsidRDefault="00805551" w:rsidP="00166189">
      <w:pPr>
        <w:pStyle w:val="RKnormal"/>
      </w:pPr>
      <w:r>
        <w:t xml:space="preserve">sätter kvinnor i ett sämre läge. </w:t>
      </w:r>
      <w:r w:rsidR="00980C88">
        <w:t xml:space="preserve">Som Amineh Kakabavehs exempel visar </w:t>
      </w:r>
    </w:p>
    <w:p w14:paraId="797187E3" w14:textId="50ED3174" w:rsidR="0099716E" w:rsidRDefault="00980C88" w:rsidP="00166189">
      <w:pPr>
        <w:pStyle w:val="RKnormal"/>
      </w:pPr>
      <w:r>
        <w:t xml:space="preserve">är situationen ofta särskilt svår för kvinnor som </w:t>
      </w:r>
      <w:r w:rsidR="00166189">
        <w:t>verkar</w:t>
      </w:r>
      <w:r>
        <w:t xml:space="preserve"> för att förbättra respekten för de mänskliga rättigheterna. </w:t>
      </w:r>
      <w:r w:rsidR="00511DD9">
        <w:t>B</w:t>
      </w:r>
      <w:r w:rsidR="00551289">
        <w:t xml:space="preserve">ehandlingen av </w:t>
      </w:r>
      <w:r>
        <w:t xml:space="preserve">kvinnliga MR-försvarare </w:t>
      </w:r>
      <w:r w:rsidR="00551289">
        <w:t xml:space="preserve">av rättsvårdande myndigheter och </w:t>
      </w:r>
      <w:r w:rsidR="00F05949">
        <w:t>i fängelser</w:t>
      </w:r>
      <w:r w:rsidR="00605EFA">
        <w:t xml:space="preserve"> är notorisk. Men myndigheterna hittar också andra sätt att trakassera kvinnliga MR-försvarare genom yrkes- och reseförbud och olika former av övervakning. </w:t>
      </w:r>
    </w:p>
    <w:p w14:paraId="6555F6C8" w14:textId="77777777" w:rsidR="00C35205" w:rsidRDefault="00C35205" w:rsidP="00605EFA">
      <w:pPr>
        <w:pStyle w:val="RKnormal"/>
      </w:pPr>
    </w:p>
    <w:p w14:paraId="670CD33D" w14:textId="77777777" w:rsidR="00F13E6A" w:rsidRDefault="0038673A" w:rsidP="0038673A">
      <w:pPr>
        <w:pStyle w:val="RKnormal"/>
      </w:pPr>
      <w:r>
        <w:t>D</w:t>
      </w:r>
      <w:r w:rsidR="00551289">
        <w:t>etta trots att Iran är ett land</w:t>
      </w:r>
      <w:r w:rsidR="00805551">
        <w:t xml:space="preserve"> som gjort </w:t>
      </w:r>
      <w:r w:rsidR="00F54A41">
        <w:t>relativt</w:t>
      </w:r>
      <w:r w:rsidR="00805551">
        <w:t xml:space="preserve"> stora framsteg vad avser kvinnors utbildning och hälsa</w:t>
      </w:r>
      <w:r w:rsidR="00980C88" w:rsidRPr="00980C88">
        <w:t xml:space="preserve"> </w:t>
      </w:r>
      <w:r w:rsidR="00980C88">
        <w:t xml:space="preserve">och där betydande delar av allmänhetens syn på kvinnors roll i samhället är </w:t>
      </w:r>
      <w:r w:rsidR="00F54A41">
        <w:t>förhållandevis</w:t>
      </w:r>
      <w:r w:rsidR="00980C88">
        <w:t xml:space="preserve"> liberal</w:t>
      </w:r>
      <w:r w:rsidR="00805551">
        <w:t xml:space="preserve">. </w:t>
      </w:r>
      <w:r w:rsidR="00EF1FA5">
        <w:t>Vissa åtgärder har också vidtagits för att sätta fokus på kvinnors rättigheter</w:t>
      </w:r>
      <w:r>
        <w:t>;</w:t>
      </w:r>
      <w:r w:rsidR="00EF1FA5">
        <w:t xml:space="preserve"> man har utsett rådgivare för kvinnors rättigheter i s</w:t>
      </w:r>
      <w:r w:rsidR="00BF7768">
        <w:t xml:space="preserve">amtliga ministerier och </w:t>
      </w:r>
      <w:r w:rsidR="00EF1FA5">
        <w:t>kvinnliga rådgi</w:t>
      </w:r>
      <w:r w:rsidR="00BF7768">
        <w:t>vare i familjedomstolarna m.m.</w:t>
      </w:r>
      <w:r w:rsidR="00EF1FA5">
        <w:t xml:space="preserve"> President Rouhani gick </w:t>
      </w:r>
    </w:p>
    <w:p w14:paraId="28D9B10A" w14:textId="77777777" w:rsidR="00A04A82" w:rsidRDefault="00EF1FA5" w:rsidP="0038673A">
      <w:pPr>
        <w:pStyle w:val="RKnormal"/>
      </w:pPr>
      <w:r>
        <w:t xml:space="preserve">till </w:t>
      </w:r>
      <w:r w:rsidR="00BF7768">
        <w:t xml:space="preserve">val på att </w:t>
      </w:r>
      <w:r w:rsidR="006F3980">
        <w:t xml:space="preserve">bl.a. </w:t>
      </w:r>
      <w:r w:rsidR="00BF7768">
        <w:t xml:space="preserve">förbättra situationen för kvinnor. Tyvärr </w:t>
      </w:r>
      <w:r w:rsidR="000F6228">
        <w:t>görs bedömningen att</w:t>
      </w:r>
      <w:r w:rsidR="00BF7768">
        <w:t xml:space="preserve"> situationen inte </w:t>
      </w:r>
      <w:r w:rsidR="000F6228">
        <w:t xml:space="preserve">har </w:t>
      </w:r>
      <w:r w:rsidR="00BF7768">
        <w:t>förbättrats</w:t>
      </w:r>
      <w:r w:rsidR="00F54A41">
        <w:t xml:space="preserve"> under Rouhanis tid </w:t>
      </w:r>
    </w:p>
    <w:p w14:paraId="151BA327" w14:textId="42698607" w:rsidR="00083F38" w:rsidRDefault="00F54A41" w:rsidP="0038673A">
      <w:pPr>
        <w:pStyle w:val="RKnormal"/>
      </w:pPr>
      <w:r>
        <w:t>vid makten.</w:t>
      </w:r>
      <w:r w:rsidR="007A7695">
        <w:t xml:space="preserve"> </w:t>
      </w:r>
      <w:r w:rsidR="007A7695" w:rsidRPr="007A7695">
        <w:t>Iran är ett av de få länderna i världen som ännu inte tillträtt FN:s konvention om avskaffande av all sorts dis</w:t>
      </w:r>
      <w:r w:rsidR="007A7695">
        <w:t>kriminering av kvinnor (CEDAW).</w:t>
      </w:r>
      <w:r w:rsidR="007A7695" w:rsidRPr="007A7695">
        <w:t xml:space="preserve"> </w:t>
      </w:r>
    </w:p>
    <w:p w14:paraId="604ECF9B" w14:textId="77777777" w:rsidR="0045591F" w:rsidRDefault="0045591F">
      <w:pPr>
        <w:pStyle w:val="RKnormal"/>
      </w:pPr>
    </w:p>
    <w:p w14:paraId="4A7F4F3D" w14:textId="31852966" w:rsidR="0045591F" w:rsidRDefault="00251E6E" w:rsidP="000D614A">
      <w:pPr>
        <w:pStyle w:val="RKnormal"/>
      </w:pPr>
      <w:r>
        <w:lastRenderedPageBreak/>
        <w:t xml:space="preserve">Situationen för de mänskliga rättigheterna i Iran, och då särskilt frågor rörande kvinnor och flickors rättigheter, är något som Sverige löpande tar upp i möten med iranska företrädare. </w:t>
      </w:r>
      <w:r w:rsidR="0045591F">
        <w:t>Sverige driver och stödjer initiativ i FN som syftar till att sätta ljus på och om möjligt förbättra situationen för kvinnor</w:t>
      </w:r>
      <w:r w:rsidR="008F32DD">
        <w:t>. Den särskilde rapportören för MR-situationen i Iran, som Sverige stödjer, har särskilt fokuserat på kvinnors rättigheter</w:t>
      </w:r>
      <w:r w:rsidR="0038673A">
        <w:t xml:space="preserve">, något jag fick möjlighet att diskutera med rapportören vid hans besök i Sverige </w:t>
      </w:r>
      <w:r w:rsidR="000D614A">
        <w:t xml:space="preserve">i slutet på november. </w:t>
      </w:r>
      <w:r w:rsidR="008F32DD">
        <w:t xml:space="preserve">Ojämlikhet mellan könen och våld mot kvinnor är ett </w:t>
      </w:r>
      <w:r w:rsidR="0045591F">
        <w:t>återkommande tema</w:t>
      </w:r>
      <w:r w:rsidR="008F32DD">
        <w:t xml:space="preserve"> i den resolution rörande mänskliga rättigheter i Iran som årligen antas i FN:s generalförsamling, och som Sverige stödjer. </w:t>
      </w:r>
      <w:r>
        <w:t>I EU tar Sverige initiativ till uttalanden och demarscher till stöd för kvinnor som utsätts för MR-kränkningar</w:t>
      </w:r>
      <w:r w:rsidR="000F6228">
        <w:t>.</w:t>
      </w:r>
      <w:r>
        <w:t xml:space="preserve"> </w:t>
      </w:r>
    </w:p>
    <w:p w14:paraId="110FC083" w14:textId="77777777" w:rsidR="00083F38" w:rsidRDefault="00083F38">
      <w:pPr>
        <w:pStyle w:val="RKnormal"/>
      </w:pPr>
    </w:p>
    <w:p w14:paraId="2FFFEA1C" w14:textId="34B32A26" w:rsidR="008F32DD" w:rsidRDefault="008F32DD" w:rsidP="00F54A41">
      <w:pPr>
        <w:pStyle w:val="RKnormal"/>
      </w:pPr>
      <w:r>
        <w:t xml:space="preserve">Sverige kommer fortsatt prioritera kvinnors rättigheter i </w:t>
      </w:r>
      <w:r w:rsidR="000E1973">
        <w:t xml:space="preserve">arbetet med att försöka påverka och förbättra situationen för de mänskliga rättigheterna i </w:t>
      </w:r>
      <w:r>
        <w:t xml:space="preserve">Iran. </w:t>
      </w:r>
    </w:p>
    <w:p w14:paraId="0AC3253F" w14:textId="77777777" w:rsidR="00083F38" w:rsidRDefault="00083F38">
      <w:pPr>
        <w:pStyle w:val="RKnormal"/>
      </w:pPr>
    </w:p>
    <w:p w14:paraId="7B788A92" w14:textId="77777777" w:rsidR="00083F38" w:rsidRDefault="00083F38">
      <w:pPr>
        <w:pStyle w:val="RKnormal"/>
      </w:pPr>
      <w:r>
        <w:t>Stockholm den 10 december 2014</w:t>
      </w:r>
    </w:p>
    <w:p w14:paraId="5A68F514" w14:textId="77777777" w:rsidR="00083F38" w:rsidRDefault="00083F38">
      <w:pPr>
        <w:pStyle w:val="RKnormal"/>
      </w:pPr>
    </w:p>
    <w:p w14:paraId="654799A0" w14:textId="77777777" w:rsidR="00A04A82" w:rsidRDefault="00A04A82">
      <w:pPr>
        <w:pStyle w:val="RKnormal"/>
      </w:pPr>
      <w:bookmarkStart w:id="0" w:name="_GoBack"/>
      <w:bookmarkEnd w:id="0"/>
    </w:p>
    <w:p w14:paraId="078EEBA4" w14:textId="77777777" w:rsidR="00083F38" w:rsidRDefault="00083F38">
      <w:pPr>
        <w:pStyle w:val="RKnormal"/>
      </w:pPr>
    </w:p>
    <w:p w14:paraId="10F2B139" w14:textId="77777777" w:rsidR="00083F38" w:rsidRDefault="00083F38">
      <w:pPr>
        <w:pStyle w:val="RKnormal"/>
      </w:pPr>
      <w:r>
        <w:t>Margot Wallström</w:t>
      </w:r>
    </w:p>
    <w:sectPr w:rsidR="00083F3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AE906" w14:textId="77777777" w:rsidR="00083F38" w:rsidRDefault="00083F38">
      <w:r>
        <w:separator/>
      </w:r>
    </w:p>
  </w:endnote>
  <w:endnote w:type="continuationSeparator" w:id="0">
    <w:p w14:paraId="1435C41A" w14:textId="77777777" w:rsidR="00083F38" w:rsidRDefault="0008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857D" w14:textId="77777777" w:rsidR="00083F38" w:rsidRDefault="00083F38">
      <w:r>
        <w:separator/>
      </w:r>
    </w:p>
  </w:footnote>
  <w:footnote w:type="continuationSeparator" w:id="0">
    <w:p w14:paraId="2D9A1816" w14:textId="77777777" w:rsidR="00083F38" w:rsidRDefault="0008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BC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4A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E70EF2" w14:textId="77777777">
      <w:trPr>
        <w:cantSplit/>
      </w:trPr>
      <w:tc>
        <w:tcPr>
          <w:tcW w:w="3119" w:type="dxa"/>
        </w:tcPr>
        <w:p w14:paraId="0EFB7E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3371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96C3ED" w14:textId="77777777" w:rsidR="00E80146" w:rsidRDefault="00E80146">
          <w:pPr>
            <w:pStyle w:val="Sidhuvud"/>
            <w:ind w:right="360"/>
          </w:pPr>
        </w:p>
      </w:tc>
    </w:tr>
  </w:tbl>
  <w:p w14:paraId="1A354E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CCD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DEC9E2" w14:textId="77777777">
      <w:trPr>
        <w:cantSplit/>
      </w:trPr>
      <w:tc>
        <w:tcPr>
          <w:tcW w:w="3119" w:type="dxa"/>
        </w:tcPr>
        <w:p w14:paraId="221EF8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2E05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A55C9E" w14:textId="77777777" w:rsidR="00E80146" w:rsidRDefault="00E80146">
          <w:pPr>
            <w:pStyle w:val="Sidhuvud"/>
            <w:ind w:right="360"/>
          </w:pPr>
        </w:p>
      </w:tc>
    </w:tr>
  </w:tbl>
  <w:p w14:paraId="14F384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B3DD" w14:textId="3AEDC6F1" w:rsidR="00083F38" w:rsidRDefault="00115BE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782179" wp14:editId="026D6C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60A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59AC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2D03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FD16D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38"/>
    <w:rsid w:val="00083F38"/>
    <w:rsid w:val="000D614A"/>
    <w:rsid w:val="000E1973"/>
    <w:rsid w:val="000F6228"/>
    <w:rsid w:val="00115BE9"/>
    <w:rsid w:val="00150384"/>
    <w:rsid w:val="00160901"/>
    <w:rsid w:val="00166189"/>
    <w:rsid w:val="001805B7"/>
    <w:rsid w:val="00251E6E"/>
    <w:rsid w:val="0031269E"/>
    <w:rsid w:val="00367B1C"/>
    <w:rsid w:val="0038673A"/>
    <w:rsid w:val="0045591F"/>
    <w:rsid w:val="004A328D"/>
    <w:rsid w:val="00511DD9"/>
    <w:rsid w:val="00551289"/>
    <w:rsid w:val="0058762B"/>
    <w:rsid w:val="005B1F51"/>
    <w:rsid w:val="00605EFA"/>
    <w:rsid w:val="006E4E11"/>
    <w:rsid w:val="006F3980"/>
    <w:rsid w:val="007242A3"/>
    <w:rsid w:val="00791DAF"/>
    <w:rsid w:val="007A6855"/>
    <w:rsid w:val="007A7695"/>
    <w:rsid w:val="00805551"/>
    <w:rsid w:val="008B51C6"/>
    <w:rsid w:val="008F32DD"/>
    <w:rsid w:val="0092027A"/>
    <w:rsid w:val="00947784"/>
    <w:rsid w:val="00955E31"/>
    <w:rsid w:val="00980C88"/>
    <w:rsid w:val="00992E72"/>
    <w:rsid w:val="0099716E"/>
    <w:rsid w:val="00A04A82"/>
    <w:rsid w:val="00AF26D1"/>
    <w:rsid w:val="00BF7768"/>
    <w:rsid w:val="00C35205"/>
    <w:rsid w:val="00D133D7"/>
    <w:rsid w:val="00E80146"/>
    <w:rsid w:val="00E904D0"/>
    <w:rsid w:val="00EC25F9"/>
    <w:rsid w:val="00ED583F"/>
    <w:rsid w:val="00EF1FA5"/>
    <w:rsid w:val="00F05949"/>
    <w:rsid w:val="00F13E6A"/>
    <w:rsid w:val="00F54A41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03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1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1D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1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1D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9d797ae7-2bab-43a1-9ffe-f0ac1ac0cde5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NWQ6PSASXHPE-10-15244</_dlc_DocId>
    <_dlc_DocIdUrl xmlns="afcc5268-4d77-46ab-bbf3-af4ff436115f">
      <Url>http://rkdhs-ud/enhet/mena/_layouts/DocIdRedir.aspx?ID=NWQ6PSASXHPE-10-15244</Url>
      <Description>NWQ6PSASXHPE-10-15244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F822E-65F7-4EF7-9685-82121FC98ACD}"/>
</file>

<file path=customXml/itemProps2.xml><?xml version="1.0" encoding="utf-8"?>
<ds:datastoreItem xmlns:ds="http://schemas.openxmlformats.org/officeDocument/2006/customXml" ds:itemID="{A6E0A1FD-C41E-489B-8FF4-9E8C4434CFAF}"/>
</file>

<file path=customXml/itemProps3.xml><?xml version="1.0" encoding="utf-8"?>
<ds:datastoreItem xmlns:ds="http://schemas.openxmlformats.org/officeDocument/2006/customXml" ds:itemID="{793D035A-2D03-44E2-ABC1-F7A73E89979B}"/>
</file>

<file path=customXml/itemProps4.xml><?xml version="1.0" encoding="utf-8"?>
<ds:datastoreItem xmlns:ds="http://schemas.openxmlformats.org/officeDocument/2006/customXml" ds:itemID="{A6E0A1FD-C41E-489B-8FF4-9E8C4434CFAF}">
  <ds:schemaRefs>
    <ds:schemaRef ds:uri="http://purl.org/dc/dcmitype/"/>
    <ds:schemaRef ds:uri="afcc5268-4d77-46ab-bbf3-af4ff436115f"/>
    <ds:schemaRef ds:uri="http://purl.org/dc/terms/"/>
    <ds:schemaRef ds:uri="http://schemas.microsoft.com/office/2006/documentManagement/types"/>
    <ds:schemaRef ds:uri="979a652c-33a8-4ad3-a9c6-61a7bca646e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4BEDCCB-F581-47EB-B7E1-7D9C4528BA7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F10808C-6A99-4BA9-9D08-DD8F7D191CD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10808C-6A99-4BA9-9D08-DD8F7D191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Hilding Lundkvist</dc:creator>
  <cp:lastModifiedBy>Inga Holm</cp:lastModifiedBy>
  <cp:revision>8</cp:revision>
  <cp:lastPrinted>2014-12-08T16:22:00Z</cp:lastPrinted>
  <dcterms:created xsi:type="dcterms:W3CDTF">2014-12-08T16:26:00Z</dcterms:created>
  <dcterms:modified xsi:type="dcterms:W3CDTF">2014-12-10T08:32:00Z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f9702853-d5d0-4469-85c0-7990820fb998</vt:lpwstr>
  </property>
</Properties>
</file>