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702CF815254C9588AEECBE56077ABB"/>
        </w:placeholder>
        <w:text/>
      </w:sdtPr>
      <w:sdtEndPr/>
      <w:sdtContent>
        <w:p w:rsidRPr="009B062B" w:rsidR="00AF30DD" w:rsidP="00DA28CE" w:rsidRDefault="00AF30DD" w14:paraId="38A7AFF3" w14:textId="77777777">
          <w:pPr>
            <w:pStyle w:val="Rubrik1"/>
            <w:spacing w:after="300"/>
          </w:pPr>
          <w:r w:rsidRPr="009B062B">
            <w:t>Förslag till riksdagsbeslut</w:t>
          </w:r>
        </w:p>
      </w:sdtContent>
    </w:sdt>
    <w:sdt>
      <w:sdtPr>
        <w:alias w:val="Yrkande 1"/>
        <w:tag w:val="79ff7bbe-7469-40bf-b2e0-1e8321bf0244"/>
        <w:id w:val="524760821"/>
        <w:lock w:val="sdtLocked"/>
      </w:sdtPr>
      <w:sdtEndPr/>
      <w:sdtContent>
        <w:p w:rsidR="00C57569" w:rsidRDefault="004A1433" w14:paraId="38A7AFF4" w14:textId="508BF935">
          <w:pPr>
            <w:pStyle w:val="Frslagstext"/>
            <w:numPr>
              <w:ilvl w:val="0"/>
              <w:numId w:val="0"/>
            </w:numPr>
          </w:pPr>
          <w:r>
            <w:t>Riksdagen ställer sig bakom det som anförs i motionen om att se över frågan om samordningsnummer för utländska medborgare så att dessa lättare kan öppna bankkonto i en svensk bank,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D9EFCB0DD54DFCAC2ABC9D732BC7CD"/>
        </w:placeholder>
        <w:text/>
      </w:sdtPr>
      <w:sdtEndPr/>
      <w:sdtContent>
        <w:p w:rsidRPr="009B062B" w:rsidR="006D79C9" w:rsidP="00333E95" w:rsidRDefault="006D79C9" w14:paraId="38A7AFF5" w14:textId="77777777">
          <w:pPr>
            <w:pStyle w:val="Rubrik1"/>
          </w:pPr>
          <w:r>
            <w:t>Motivering</w:t>
          </w:r>
        </w:p>
      </w:sdtContent>
    </w:sdt>
    <w:p w:rsidR="001B6A5A" w:rsidP="001B6A5A" w:rsidRDefault="001B6A5A" w14:paraId="38A7AFF6" w14:textId="6E155937">
      <w:pPr>
        <w:pStyle w:val="Normalutanindragellerluft"/>
      </w:pPr>
      <w:r>
        <w:t>Det har på senare år uppmärksammats att utländska medborgare som är i Sverige har stora problem att få ett samordningsnummer. Samordningsnummer är till för de personer som vistas i Sverige men inte har ett personnummer. Från myndigheterna har det ställts krav på arbetsgivarintyg för att få ett samordningsnummer. Det är Skatte</w:t>
      </w:r>
      <w:r w:rsidR="00DD016D">
        <w:softHyphen/>
      </w:r>
      <w:bookmarkStart w:name="_GoBack" w:id="1"/>
      <w:bookmarkEnd w:id="1"/>
      <w:r>
        <w:t>verket som utfärdar samordningsnummer efter begäran från andra myndigheter. Men det är väldigt svårt för en person att få ett jobb utan ett samordningsnummer. Det hela har blivit ett slags moment 22.</w:t>
      </w:r>
    </w:p>
    <w:p w:rsidRPr="001B6A5A" w:rsidR="001B6A5A" w:rsidP="001B6A5A" w:rsidRDefault="001B6A5A" w14:paraId="38A7AFF7" w14:textId="0F3858DE">
      <w:r w:rsidRPr="001B6A5A">
        <w:t>Utländska medborgare har också svårt att öppna ett bankkonto i en svensk bank</w:t>
      </w:r>
      <w:r w:rsidR="00200E75">
        <w:t>,</w:t>
      </w:r>
      <w:r w:rsidRPr="001B6A5A">
        <w:t xml:space="preserve"> vilket blir ett hinder för anställning eftersom arbetsgivarna behöver kunna betala ut lönen till ett bankkonto. De</w:t>
      </w:r>
      <w:r w:rsidR="00766FDF">
        <w:t xml:space="preserve">tta måste förändras. Frågan om samordningsnummer för </w:t>
      </w:r>
      <w:r w:rsidRPr="001B6A5A">
        <w:t>utländska</w:t>
      </w:r>
      <w:r w:rsidR="00766FDF">
        <w:t xml:space="preserve"> medborgare måste ses över så att det</w:t>
      </w:r>
      <w:r w:rsidRPr="001B6A5A">
        <w:t xml:space="preserve"> underlättas för dem att öppna bankkonto i en svensk bank.</w:t>
      </w:r>
    </w:p>
    <w:p w:rsidRPr="00DD016D" w:rsidR="001B6A5A" w:rsidP="00DD016D" w:rsidRDefault="00766FDF" w14:paraId="38A7AFF8" w14:textId="7E4925B3">
      <w:r w:rsidRPr="00DD016D">
        <w:t>Skatteverket tillsammans med andra myndigheter har identifierat utvecklings</w:t>
      </w:r>
      <w:r w:rsidR="00DD016D">
        <w:softHyphen/>
      </w:r>
      <w:r w:rsidRPr="00DD016D">
        <w:t>områden och gemensamma insatser för att förbättra dagens hantering av samordnings</w:t>
      </w:r>
      <w:r w:rsidR="00DD016D">
        <w:softHyphen/>
      </w:r>
      <w:r w:rsidRPr="00DD016D">
        <w:t>nummer. Tillsammans med andra myndigheter genomför Skatteverket även utbildningar i dokumentgranskning där fokus varit på hur man ska tolka information i äkta identitets</w:t>
      </w:r>
      <w:r w:rsidR="00DD016D">
        <w:softHyphen/>
      </w:r>
      <w:r w:rsidRPr="00DD016D">
        <w:t>handlingar och utländska dokument.</w:t>
      </w:r>
    </w:p>
    <w:p w:rsidRPr="001B6A5A" w:rsidR="00422B9E" w:rsidP="001B6A5A" w:rsidRDefault="00766FDF" w14:paraId="38A7AFF9" w14:textId="26282B64">
      <w:r>
        <w:t>Detta arbete måste leda till att de som verkligen har rätt till och behöver sam</w:t>
      </w:r>
      <w:r w:rsidR="00DD016D">
        <w:softHyphen/>
      </w:r>
      <w:r>
        <w:t>ordnings</w:t>
      </w:r>
      <w:r w:rsidR="00DD016D">
        <w:softHyphen/>
      </w:r>
      <w:r>
        <w:t xml:space="preserve">nummer får det enkelt och smidigt. Fler människor kan då snabbare </w:t>
      </w:r>
      <w:r w:rsidRPr="001B6A5A" w:rsidR="001B6A5A">
        <w:t xml:space="preserve">försörja sig </w:t>
      </w:r>
      <w:r w:rsidRPr="001B6A5A" w:rsidR="001B6A5A">
        <w:lastRenderedPageBreak/>
        <w:t>och vi kommer bort från det moment 22 som nu gäller.</w:t>
      </w:r>
      <w:r>
        <w:t xml:space="preserve"> Därför bör regeringen se över frågan</w:t>
      </w:r>
      <w:r w:rsidRPr="001B6A5A" w:rsidR="001B6A5A">
        <w:t xml:space="preserve"> enligt denna motions intention.</w:t>
      </w:r>
    </w:p>
    <w:sdt>
      <w:sdtPr>
        <w:rPr>
          <w:i/>
          <w:noProof/>
        </w:rPr>
        <w:alias w:val="CC_Underskrifter"/>
        <w:tag w:val="CC_Underskrifter"/>
        <w:id w:val="583496634"/>
        <w:lock w:val="sdtContentLocked"/>
        <w:placeholder>
          <w:docPart w:val="9611F46E510541E78580A458600E6479"/>
        </w:placeholder>
      </w:sdtPr>
      <w:sdtEndPr>
        <w:rPr>
          <w:i w:val="0"/>
          <w:noProof w:val="0"/>
        </w:rPr>
      </w:sdtEndPr>
      <w:sdtContent>
        <w:p w:rsidR="006030E5" w:rsidP="006030E5" w:rsidRDefault="006030E5" w14:paraId="38A7AFFB" w14:textId="77777777"/>
        <w:p w:rsidRPr="008E0FE2" w:rsidR="004801AC" w:rsidP="006030E5" w:rsidRDefault="00DD016D" w14:paraId="38A7AF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A7301F" w:rsidRDefault="00A7301F" w14:paraId="38A7B000" w14:textId="77777777"/>
    <w:sectPr w:rsidR="00A730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7B002" w14:textId="77777777" w:rsidR="001331BA" w:rsidRDefault="001331BA" w:rsidP="000C1CAD">
      <w:pPr>
        <w:spacing w:line="240" w:lineRule="auto"/>
      </w:pPr>
      <w:r>
        <w:separator/>
      </w:r>
    </w:p>
  </w:endnote>
  <w:endnote w:type="continuationSeparator" w:id="0">
    <w:p w14:paraId="38A7B003" w14:textId="77777777" w:rsidR="001331BA" w:rsidRDefault="001331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7B0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7B0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30E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7B011" w14:textId="77777777" w:rsidR="00262EA3" w:rsidRPr="006030E5" w:rsidRDefault="00262EA3" w:rsidP="006030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7B000" w14:textId="77777777" w:rsidR="001331BA" w:rsidRDefault="001331BA" w:rsidP="000C1CAD">
      <w:pPr>
        <w:spacing w:line="240" w:lineRule="auto"/>
      </w:pPr>
      <w:r>
        <w:separator/>
      </w:r>
    </w:p>
  </w:footnote>
  <w:footnote w:type="continuationSeparator" w:id="0">
    <w:p w14:paraId="38A7B001" w14:textId="77777777" w:rsidR="001331BA" w:rsidRDefault="001331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A7B0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A7B013" wp14:anchorId="38A7B0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016D" w14:paraId="38A7B016" w14:textId="77777777">
                          <w:pPr>
                            <w:jc w:val="right"/>
                          </w:pPr>
                          <w:sdt>
                            <w:sdtPr>
                              <w:alias w:val="CC_Noformat_Partikod"/>
                              <w:tag w:val="CC_Noformat_Partikod"/>
                              <w:id w:val="-53464382"/>
                              <w:placeholder>
                                <w:docPart w:val="76139579B6F647C2843D5CF507D7FA89"/>
                              </w:placeholder>
                              <w:text/>
                            </w:sdtPr>
                            <w:sdtEndPr/>
                            <w:sdtContent>
                              <w:r w:rsidR="001B6A5A">
                                <w:t>S</w:t>
                              </w:r>
                            </w:sdtContent>
                          </w:sdt>
                          <w:sdt>
                            <w:sdtPr>
                              <w:alias w:val="CC_Noformat_Partinummer"/>
                              <w:tag w:val="CC_Noformat_Partinummer"/>
                              <w:id w:val="-1709555926"/>
                              <w:placeholder>
                                <w:docPart w:val="6C48234963D84D95B00662A6AEE70B1B"/>
                              </w:placeholder>
                              <w:text/>
                            </w:sdtPr>
                            <w:sdtEndPr/>
                            <w:sdtContent>
                              <w:r w:rsidR="001B6A5A">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A7B0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016D" w14:paraId="38A7B016" w14:textId="77777777">
                    <w:pPr>
                      <w:jc w:val="right"/>
                    </w:pPr>
                    <w:sdt>
                      <w:sdtPr>
                        <w:alias w:val="CC_Noformat_Partikod"/>
                        <w:tag w:val="CC_Noformat_Partikod"/>
                        <w:id w:val="-53464382"/>
                        <w:placeholder>
                          <w:docPart w:val="76139579B6F647C2843D5CF507D7FA89"/>
                        </w:placeholder>
                        <w:text/>
                      </w:sdtPr>
                      <w:sdtEndPr/>
                      <w:sdtContent>
                        <w:r w:rsidR="001B6A5A">
                          <w:t>S</w:t>
                        </w:r>
                      </w:sdtContent>
                    </w:sdt>
                    <w:sdt>
                      <w:sdtPr>
                        <w:alias w:val="CC_Noformat_Partinummer"/>
                        <w:tag w:val="CC_Noformat_Partinummer"/>
                        <w:id w:val="-1709555926"/>
                        <w:placeholder>
                          <w:docPart w:val="6C48234963D84D95B00662A6AEE70B1B"/>
                        </w:placeholder>
                        <w:text/>
                      </w:sdtPr>
                      <w:sdtEndPr/>
                      <w:sdtContent>
                        <w:r w:rsidR="001B6A5A">
                          <w:t>1131</w:t>
                        </w:r>
                      </w:sdtContent>
                    </w:sdt>
                  </w:p>
                </w:txbxContent>
              </v:textbox>
              <w10:wrap anchorx="page"/>
            </v:shape>
          </w:pict>
        </mc:Fallback>
      </mc:AlternateContent>
    </w:r>
  </w:p>
  <w:p w:rsidRPr="00293C4F" w:rsidR="00262EA3" w:rsidP="00776B74" w:rsidRDefault="00262EA3" w14:paraId="38A7B0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A7B006" w14:textId="77777777">
    <w:pPr>
      <w:jc w:val="right"/>
    </w:pPr>
  </w:p>
  <w:p w:rsidR="00262EA3" w:rsidP="00776B74" w:rsidRDefault="00262EA3" w14:paraId="38A7B0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016D" w14:paraId="38A7B0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A7B015" wp14:anchorId="38A7B0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016D" w14:paraId="38A7B0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6A5A">
          <w:t>S</w:t>
        </w:r>
      </w:sdtContent>
    </w:sdt>
    <w:sdt>
      <w:sdtPr>
        <w:alias w:val="CC_Noformat_Partinummer"/>
        <w:tag w:val="CC_Noformat_Partinummer"/>
        <w:id w:val="-2014525982"/>
        <w:text/>
      </w:sdtPr>
      <w:sdtEndPr/>
      <w:sdtContent>
        <w:r w:rsidR="001B6A5A">
          <w:t>1131</w:t>
        </w:r>
      </w:sdtContent>
    </w:sdt>
  </w:p>
  <w:p w:rsidRPr="008227B3" w:rsidR="00262EA3" w:rsidP="008227B3" w:rsidRDefault="00DD016D" w14:paraId="38A7B0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016D" w14:paraId="38A7B0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:475</w:t>
        </w:r>
      </w:sdtContent>
    </w:sdt>
  </w:p>
  <w:p w:rsidR="00262EA3" w:rsidP="00E03A3D" w:rsidRDefault="00DD016D" w14:paraId="38A7B00E"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C84EEE" w14:paraId="38A7B00F" w14:textId="1214635B">
        <w:pPr>
          <w:pStyle w:val="FSHRub2"/>
        </w:pPr>
        <w:r>
          <w:t>Underlättad egenförsörjning genom samordningsnummer och bankkonto</w:t>
        </w:r>
      </w:p>
    </w:sdtContent>
  </w:sdt>
  <w:sdt>
    <w:sdtPr>
      <w:alias w:val="CC_Boilerplate_3"/>
      <w:tag w:val="CC_Boilerplate_3"/>
      <w:id w:val="1606463544"/>
      <w:lock w:val="sdtContentLocked"/>
      <w15:appearance w15:val="hidden"/>
      <w:text w:multiLine="1"/>
    </w:sdtPr>
    <w:sdtEndPr/>
    <w:sdtContent>
      <w:p w:rsidR="00262EA3" w:rsidP="00283E0F" w:rsidRDefault="00262EA3" w14:paraId="38A7B0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B6A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1BA"/>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A5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E75"/>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D5C"/>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43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0E5"/>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521"/>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DF"/>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02"/>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01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38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569"/>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3D6"/>
    <w:rsid w:val="00C838EE"/>
    <w:rsid w:val="00C83961"/>
    <w:rsid w:val="00C844D0"/>
    <w:rsid w:val="00C84EEE"/>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D42"/>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6D"/>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BA"/>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A7AFF2"/>
  <w15:chartTrackingRefBased/>
  <w15:docId w15:val="{E7743049-7FB4-4055-8655-A1E327D2F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702CF815254C9588AEECBE56077ABB"/>
        <w:category>
          <w:name w:val="Allmänt"/>
          <w:gallery w:val="placeholder"/>
        </w:category>
        <w:types>
          <w:type w:val="bbPlcHdr"/>
        </w:types>
        <w:behaviors>
          <w:behavior w:val="content"/>
        </w:behaviors>
        <w:guid w:val="{FF9FDB01-00DA-48F5-A7BD-298148A36EE1}"/>
      </w:docPartPr>
      <w:docPartBody>
        <w:p w:rsidR="00543A87" w:rsidRDefault="00797960">
          <w:pPr>
            <w:pStyle w:val="58702CF815254C9588AEECBE56077ABB"/>
          </w:pPr>
          <w:r w:rsidRPr="005A0A93">
            <w:rPr>
              <w:rStyle w:val="Platshllartext"/>
            </w:rPr>
            <w:t>Förslag till riksdagsbeslut</w:t>
          </w:r>
        </w:p>
      </w:docPartBody>
    </w:docPart>
    <w:docPart>
      <w:docPartPr>
        <w:name w:val="3FD9EFCB0DD54DFCAC2ABC9D732BC7CD"/>
        <w:category>
          <w:name w:val="Allmänt"/>
          <w:gallery w:val="placeholder"/>
        </w:category>
        <w:types>
          <w:type w:val="bbPlcHdr"/>
        </w:types>
        <w:behaviors>
          <w:behavior w:val="content"/>
        </w:behaviors>
        <w:guid w:val="{41843B38-1904-46C3-8C87-42E1D7D937B3}"/>
      </w:docPartPr>
      <w:docPartBody>
        <w:p w:rsidR="00543A87" w:rsidRDefault="00797960">
          <w:pPr>
            <w:pStyle w:val="3FD9EFCB0DD54DFCAC2ABC9D732BC7CD"/>
          </w:pPr>
          <w:r w:rsidRPr="005A0A93">
            <w:rPr>
              <w:rStyle w:val="Platshllartext"/>
            </w:rPr>
            <w:t>Motivering</w:t>
          </w:r>
        </w:p>
      </w:docPartBody>
    </w:docPart>
    <w:docPart>
      <w:docPartPr>
        <w:name w:val="76139579B6F647C2843D5CF507D7FA89"/>
        <w:category>
          <w:name w:val="Allmänt"/>
          <w:gallery w:val="placeholder"/>
        </w:category>
        <w:types>
          <w:type w:val="bbPlcHdr"/>
        </w:types>
        <w:behaviors>
          <w:behavior w:val="content"/>
        </w:behaviors>
        <w:guid w:val="{6BDD109F-F5FE-4822-9ACF-4D5BD5A5DEB2}"/>
      </w:docPartPr>
      <w:docPartBody>
        <w:p w:rsidR="00543A87" w:rsidRDefault="00797960">
          <w:pPr>
            <w:pStyle w:val="76139579B6F647C2843D5CF507D7FA89"/>
          </w:pPr>
          <w:r>
            <w:rPr>
              <w:rStyle w:val="Platshllartext"/>
            </w:rPr>
            <w:t xml:space="preserve"> </w:t>
          </w:r>
        </w:p>
      </w:docPartBody>
    </w:docPart>
    <w:docPart>
      <w:docPartPr>
        <w:name w:val="6C48234963D84D95B00662A6AEE70B1B"/>
        <w:category>
          <w:name w:val="Allmänt"/>
          <w:gallery w:val="placeholder"/>
        </w:category>
        <w:types>
          <w:type w:val="bbPlcHdr"/>
        </w:types>
        <w:behaviors>
          <w:behavior w:val="content"/>
        </w:behaviors>
        <w:guid w:val="{30E70CD3-89D0-42DD-B96B-B6B229EFE087}"/>
      </w:docPartPr>
      <w:docPartBody>
        <w:p w:rsidR="00543A87" w:rsidRDefault="00797960">
          <w:pPr>
            <w:pStyle w:val="6C48234963D84D95B00662A6AEE70B1B"/>
          </w:pPr>
          <w:r>
            <w:t xml:space="preserve"> </w:t>
          </w:r>
        </w:p>
      </w:docPartBody>
    </w:docPart>
    <w:docPart>
      <w:docPartPr>
        <w:name w:val="9611F46E510541E78580A458600E6479"/>
        <w:category>
          <w:name w:val="Allmänt"/>
          <w:gallery w:val="placeholder"/>
        </w:category>
        <w:types>
          <w:type w:val="bbPlcHdr"/>
        </w:types>
        <w:behaviors>
          <w:behavior w:val="content"/>
        </w:behaviors>
        <w:guid w:val="{57374D88-2625-47BC-9CA5-100FC155E61D}"/>
      </w:docPartPr>
      <w:docPartBody>
        <w:p w:rsidR="00ED5072" w:rsidRDefault="00ED50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960"/>
    <w:rsid w:val="00543A87"/>
    <w:rsid w:val="00797960"/>
    <w:rsid w:val="009C4A7C"/>
    <w:rsid w:val="00ED50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702CF815254C9588AEECBE56077ABB">
    <w:name w:val="58702CF815254C9588AEECBE56077ABB"/>
  </w:style>
  <w:style w:type="paragraph" w:customStyle="1" w:styleId="5DB690840FAE48CAB5106D37A47571E1">
    <w:name w:val="5DB690840FAE48CAB5106D37A47571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FAE88459C444FB8E9DA677E845B4AF">
    <w:name w:val="96FAE88459C444FB8E9DA677E845B4AF"/>
  </w:style>
  <w:style w:type="paragraph" w:customStyle="1" w:styleId="3FD9EFCB0DD54DFCAC2ABC9D732BC7CD">
    <w:name w:val="3FD9EFCB0DD54DFCAC2ABC9D732BC7CD"/>
  </w:style>
  <w:style w:type="paragraph" w:customStyle="1" w:styleId="92EF68A91F2544BBB8D51B259660DA6F">
    <w:name w:val="92EF68A91F2544BBB8D51B259660DA6F"/>
  </w:style>
  <w:style w:type="paragraph" w:customStyle="1" w:styleId="DA4D59FAF0CC403F80B9101F59065681">
    <w:name w:val="DA4D59FAF0CC403F80B9101F59065681"/>
  </w:style>
  <w:style w:type="paragraph" w:customStyle="1" w:styleId="76139579B6F647C2843D5CF507D7FA89">
    <w:name w:val="76139579B6F647C2843D5CF507D7FA89"/>
  </w:style>
  <w:style w:type="paragraph" w:customStyle="1" w:styleId="6C48234963D84D95B00662A6AEE70B1B">
    <w:name w:val="6C48234963D84D95B00662A6AEE70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06270D-9884-4948-A362-949C0E6EDB4B}"/>
</file>

<file path=customXml/itemProps2.xml><?xml version="1.0" encoding="utf-8"?>
<ds:datastoreItem xmlns:ds="http://schemas.openxmlformats.org/officeDocument/2006/customXml" ds:itemID="{E7271FE2-0E56-44CA-BC94-C6A1D5A7DB39}"/>
</file>

<file path=customXml/itemProps3.xml><?xml version="1.0" encoding="utf-8"?>
<ds:datastoreItem xmlns:ds="http://schemas.openxmlformats.org/officeDocument/2006/customXml" ds:itemID="{AD737E09-4762-4F84-8FEE-C920E4011FB1}"/>
</file>

<file path=docProps/app.xml><?xml version="1.0" encoding="utf-8"?>
<Properties xmlns="http://schemas.openxmlformats.org/officeDocument/2006/extended-properties" xmlns:vt="http://schemas.openxmlformats.org/officeDocument/2006/docPropsVTypes">
  <Template>Normal</Template>
  <TotalTime>7</TotalTime>
  <Pages>2</Pages>
  <Words>273</Words>
  <Characters>1562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S1131 Underlätta egenförsörjning genom samordningsnummer och bankkonto</vt:lpstr>
      <vt:lpstr>
      </vt:lpstr>
    </vt:vector>
  </TitlesOfParts>
  <Company>Sveriges riksdag</Company>
  <LinksUpToDate>false</LinksUpToDate>
  <CharactersWithSpaces>1826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