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88CA9D" w14:textId="77777777">
      <w:pPr>
        <w:pStyle w:val="Normalutanindragellerluft"/>
      </w:pPr>
      <w:r>
        <w:t xml:space="preserve"> </w:t>
      </w:r>
    </w:p>
    <w:sdt>
      <w:sdtPr>
        <w:alias w:val="CC_Boilerplate_4"/>
        <w:tag w:val="CC_Boilerplate_4"/>
        <w:id w:val="-1644581176"/>
        <w:lock w:val="sdtLocked"/>
        <w:placeholder>
          <w:docPart w:val="72FD37F249394F8EAB11689B48ACC5B2"/>
        </w:placeholder>
        <w15:appearance w15:val="hidden"/>
        <w:text/>
      </w:sdtPr>
      <w:sdtEndPr/>
      <w:sdtContent>
        <w:p w:rsidR="00AF30DD" w:rsidP="00CC4C93" w:rsidRDefault="00AF30DD" w14:paraId="2588CA9E" w14:textId="77777777">
          <w:pPr>
            <w:pStyle w:val="Rubrik1"/>
          </w:pPr>
          <w:r>
            <w:t>Förslag till riksdagsbeslut</w:t>
          </w:r>
        </w:p>
      </w:sdtContent>
    </w:sdt>
    <w:sdt>
      <w:sdtPr>
        <w:alias w:val="Yrkande 1"/>
        <w:tag w:val="c3e2aa1f-e78d-490b-9f7a-143df349f076"/>
        <w:id w:val="-1387710185"/>
        <w:lock w:val="sdtLocked"/>
      </w:sdtPr>
      <w:sdtEndPr/>
      <w:sdtContent>
        <w:p w:rsidR="00562851" w:rsidRDefault="006A3692" w14:paraId="2588CA9F" w14:textId="77777777">
          <w:pPr>
            <w:pStyle w:val="Frslagstext"/>
          </w:pPr>
          <w:r>
            <w:t>Riksdagen ställer sig bakom det som anförs i motionen om att se över möjligheterna vad gäller upprustning och elektrifiering av hela Kinnekullebanan och tillkännager detta för regeringen.</w:t>
          </w:r>
        </w:p>
      </w:sdtContent>
    </w:sdt>
    <w:p w:rsidR="00AF30DD" w:rsidP="00AF30DD" w:rsidRDefault="000156D9" w14:paraId="2588CAA0" w14:textId="77777777">
      <w:pPr>
        <w:pStyle w:val="Rubrik1"/>
      </w:pPr>
      <w:bookmarkStart w:name="MotionsStart" w:id="0"/>
      <w:bookmarkEnd w:id="0"/>
      <w:r>
        <w:t>Motivering</w:t>
      </w:r>
    </w:p>
    <w:p w:rsidR="00AF30DD" w:rsidP="008B0B69" w:rsidRDefault="00A97C74" w14:paraId="2588CAA1" w14:textId="77777777">
      <w:pPr>
        <w:pStyle w:val="Normalutanindragellerluft"/>
        <w:jc w:val="both"/>
      </w:pPr>
      <w:r>
        <w:t>Upprustningen av Kinnekullebanan och dess nya tåg med direktförbindelse med Göteborg och Örebro har lett till en positi</w:t>
      </w:r>
      <w:bookmarkStart w:name="_GoBack" w:id="1"/>
      <w:bookmarkEnd w:id="1"/>
      <w:r>
        <w:t>v resandeutveckling. Antalet resenärer på Kinnekullebanan har ökat över förväntningarna. Det är nu viktigt att denna positiva utveckling får fortsätta genom att ta vara på den möjlighet som finns att utveckla tågförbindelserna mellan Örebro och Göteborg via Skaraborgs kommuner. Hela spårsystemet b</w:t>
      </w:r>
      <w:r w:rsidR="002C452D">
        <w:t>ör</w:t>
      </w:r>
      <w:r>
        <w:t xml:space="preserve"> snarast rustas upp och hela banan </w:t>
      </w:r>
      <w:r w:rsidR="002C452D">
        <w:t xml:space="preserve">bör </w:t>
      </w:r>
      <w:r>
        <w:t>elektrifieras. På så sätt kan hastigheterna på Kinnekullebanan öka och innebära att antalet resenärer ökas ytterligare.</w:t>
      </w:r>
    </w:p>
    <w:sdt>
      <w:sdtPr>
        <w:rPr>
          <w:i/>
          <w:noProof/>
        </w:rPr>
        <w:alias w:val="CC_Underskrifter"/>
        <w:tag w:val="CC_Underskrifter"/>
        <w:id w:val="583496634"/>
        <w:lock w:val="sdtContentLocked"/>
        <w:placeholder>
          <w:docPart w:val="49AFF4A8EA9D44D49C5545E7D8B7ECAB"/>
        </w:placeholder>
        <w15:appearance w15:val="hidden"/>
      </w:sdtPr>
      <w:sdtEndPr>
        <w:rPr>
          <w:noProof w:val="0"/>
        </w:rPr>
      </w:sdtEndPr>
      <w:sdtContent>
        <w:p w:rsidRPr="00ED19F0" w:rsidR="00865E70" w:rsidP="007F4737" w:rsidRDefault="00150539" w14:paraId="2588CA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D07E7" w:rsidRDefault="004D07E7" w14:paraId="2588CAA6" w14:textId="77777777"/>
    <w:sectPr w:rsidR="004D07E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8CAA8" w14:textId="77777777" w:rsidR="007946F5" w:rsidRDefault="007946F5" w:rsidP="000C1CAD">
      <w:pPr>
        <w:spacing w:line="240" w:lineRule="auto"/>
      </w:pPr>
      <w:r>
        <w:separator/>
      </w:r>
    </w:p>
  </w:endnote>
  <w:endnote w:type="continuationSeparator" w:id="0">
    <w:p w14:paraId="2588CAA9" w14:textId="77777777" w:rsidR="007946F5" w:rsidRDefault="007946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293C4" w14:textId="77777777" w:rsidR="00150539" w:rsidRDefault="001505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CA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CAB4" w14:textId="77777777" w:rsidR="00EA6CF3" w:rsidRDefault="00EA6CF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201509300918</w:instrText>
    </w:r>
    <w:r>
      <w:fldChar w:fldCharType="end"/>
    </w:r>
    <w:r>
      <w:instrText xml:space="preserve"> &gt; </w:instrText>
    </w:r>
    <w:r>
      <w:fldChar w:fldCharType="begin"/>
    </w:r>
    <w:r>
      <w:instrText xml:space="preserve"> PRINTDATE \@ "yyyyMMddHHmm" </w:instrText>
    </w:r>
    <w:r>
      <w:fldChar w:fldCharType="separate"/>
    </w:r>
    <w:r>
      <w:rPr>
        <w:noProof/>
      </w:rPr>
      <w:instrText>201509301432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14:32</w:instrText>
    </w:r>
    <w:r>
      <w:fldChar w:fldCharType="end"/>
    </w:r>
    <w:r>
      <w:instrText xml:space="preserve"> </w:instrText>
    </w:r>
    <w:r>
      <w:fldChar w:fldCharType="separate"/>
    </w:r>
    <w:r>
      <w:rPr>
        <w:noProof/>
      </w:rPr>
      <w:t>2015-09-30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8CAA6" w14:textId="77777777" w:rsidR="007946F5" w:rsidRDefault="007946F5" w:rsidP="000C1CAD">
      <w:pPr>
        <w:spacing w:line="240" w:lineRule="auto"/>
      </w:pPr>
      <w:r>
        <w:separator/>
      </w:r>
    </w:p>
  </w:footnote>
  <w:footnote w:type="continuationSeparator" w:id="0">
    <w:p w14:paraId="2588CAA7" w14:textId="77777777" w:rsidR="007946F5" w:rsidRDefault="007946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539" w:rsidRDefault="00150539" w14:paraId="3A64B4F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539" w:rsidRDefault="00150539" w14:paraId="491B830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88CA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0539" w14:paraId="2588CA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w:t>
        </w:r>
      </w:sdtContent>
    </w:sdt>
  </w:p>
  <w:p w:rsidR="00A42228" w:rsidP="00283E0F" w:rsidRDefault="00150539" w14:paraId="2588CAB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A97C74" w14:paraId="2588CAB2" w14:textId="77777777">
        <w:pPr>
          <w:pStyle w:val="FSHRub2"/>
        </w:pPr>
        <w:r>
          <w:t>Elektrifiering av Kinnekullebanan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2588CA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7C74"/>
    <w:rsid w:val="00003CCB"/>
    <w:rsid w:val="00006BF0"/>
    <w:rsid w:val="00010168"/>
    <w:rsid w:val="00010DF8"/>
    <w:rsid w:val="00011724"/>
    <w:rsid w:val="00011F33"/>
    <w:rsid w:val="00013288"/>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76A"/>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539"/>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86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52D"/>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7E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85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08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692"/>
    <w:rsid w:val="006A5CAE"/>
    <w:rsid w:val="006A64C1"/>
    <w:rsid w:val="006B2851"/>
    <w:rsid w:val="006B3D40"/>
    <w:rsid w:val="006B4E46"/>
    <w:rsid w:val="006C1088"/>
    <w:rsid w:val="006C2631"/>
    <w:rsid w:val="006C4B9F"/>
    <w:rsid w:val="006C5E6C"/>
    <w:rsid w:val="006D1A26"/>
    <w:rsid w:val="006D1CC1"/>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6F5"/>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737"/>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B6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C7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CF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8CA9D"/>
  <w15:chartTrackingRefBased/>
  <w15:docId w15:val="{3A3BF7AD-9EDA-4925-AD15-7DB82E5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D37F249394F8EAB11689B48ACC5B2"/>
        <w:category>
          <w:name w:val="Allmänt"/>
          <w:gallery w:val="placeholder"/>
        </w:category>
        <w:types>
          <w:type w:val="bbPlcHdr"/>
        </w:types>
        <w:behaviors>
          <w:behavior w:val="content"/>
        </w:behaviors>
        <w:guid w:val="{70712FF9-1D94-413A-9961-69377ED9DD4A}"/>
      </w:docPartPr>
      <w:docPartBody>
        <w:p w:rsidR="00092D8F" w:rsidRDefault="00B941E5">
          <w:pPr>
            <w:pStyle w:val="72FD37F249394F8EAB11689B48ACC5B2"/>
          </w:pPr>
          <w:r w:rsidRPr="009A726D">
            <w:rPr>
              <w:rStyle w:val="Platshllartext"/>
            </w:rPr>
            <w:t>Klicka här för att ange text.</w:t>
          </w:r>
        </w:p>
      </w:docPartBody>
    </w:docPart>
    <w:docPart>
      <w:docPartPr>
        <w:name w:val="49AFF4A8EA9D44D49C5545E7D8B7ECAB"/>
        <w:category>
          <w:name w:val="Allmänt"/>
          <w:gallery w:val="placeholder"/>
        </w:category>
        <w:types>
          <w:type w:val="bbPlcHdr"/>
        </w:types>
        <w:behaviors>
          <w:behavior w:val="content"/>
        </w:behaviors>
        <w:guid w:val="{1EBF5B28-0817-4D9D-A7EC-90B611B93357}"/>
      </w:docPartPr>
      <w:docPartBody>
        <w:p w:rsidR="00092D8F" w:rsidRDefault="00B941E5">
          <w:pPr>
            <w:pStyle w:val="49AFF4A8EA9D44D49C5545E7D8B7EC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E5"/>
    <w:rsid w:val="00092D8F"/>
    <w:rsid w:val="00197659"/>
    <w:rsid w:val="00675B75"/>
    <w:rsid w:val="00B94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D37F249394F8EAB11689B48ACC5B2">
    <w:name w:val="72FD37F249394F8EAB11689B48ACC5B2"/>
  </w:style>
  <w:style w:type="paragraph" w:customStyle="1" w:styleId="1FC148A830CA408CA9506D3315B5F4DF">
    <w:name w:val="1FC148A830CA408CA9506D3315B5F4DF"/>
  </w:style>
  <w:style w:type="paragraph" w:customStyle="1" w:styleId="49AFF4A8EA9D44D49C5545E7D8B7ECAB">
    <w:name w:val="49AFF4A8EA9D44D49C5545E7D8B7E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3305</RubrikLookup>
    <MotionGuid xmlns="00d11361-0b92-4bae-a181-288d6a55b763">92cb94c3-3dc9-46c2-bd5f-33b49f0b1ec2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2F0DC6A-72A2-4FCC-A92D-2081F941B9E4}"/>
</file>

<file path=customXml/itemProps3.xml><?xml version="1.0" encoding="utf-8"?>
<ds:datastoreItem xmlns:ds="http://schemas.openxmlformats.org/officeDocument/2006/customXml" ds:itemID="{42F1885B-45E7-4908-B653-45DC728E2766}"/>
</file>

<file path=customXml/itemProps4.xml><?xml version="1.0" encoding="utf-8"?>
<ds:datastoreItem xmlns:ds="http://schemas.openxmlformats.org/officeDocument/2006/customXml" ds:itemID="{365F5335-BF05-481B-A36B-1F928850E462}"/>
</file>

<file path=customXml/itemProps5.xml><?xml version="1.0" encoding="utf-8"?>
<ds:datastoreItem xmlns:ds="http://schemas.openxmlformats.org/officeDocument/2006/customXml" ds:itemID="{47D050ED-333E-426C-B195-9F143A9EF013}"/>
</file>

<file path=docProps/app.xml><?xml version="1.0" encoding="utf-8"?>
<Properties xmlns="http://schemas.openxmlformats.org/officeDocument/2006/extended-properties" xmlns:vt="http://schemas.openxmlformats.org/officeDocument/2006/docPropsVTypes">
  <Template>GranskaMot</Template>
  <TotalTime>3</TotalTime>
  <Pages>1</Pages>
  <Words>118</Words>
  <Characters>718</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201516M1094 Elektrifiering av Kinnekullebanan</vt:lpstr>
      <vt:lpstr/>
    </vt:vector>
  </TitlesOfParts>
  <Company>Sveriges riksdag</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201516M1094 Elektrifiering av Kinnekullebanan</dc:title>
  <dc:subject/>
  <dc:creator>Krister Hörding</dc:creator>
  <cp:keywords/>
  <dc:description/>
  <cp:lastModifiedBy>Lisa Gunnfors</cp:lastModifiedBy>
  <cp:revision>7</cp:revision>
  <cp:lastPrinted>2015-09-30T12:32:00Z</cp:lastPrinted>
  <dcterms:created xsi:type="dcterms:W3CDTF">2015-09-30T07:18:00Z</dcterms:created>
  <dcterms:modified xsi:type="dcterms:W3CDTF">2015-09-30T16:24:00Z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*KB01776BFBD29*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https://filur.riksdagen.se/drop/DropOffLibrary/KB01776BFBD29.docx</vt:lpwstr>
  </property>
  <property fmtid="{D5CDD505-2E9C-101B-9397-08002B2CF9AE}" pid="11" name="RevisionsOn">
    <vt:lpwstr>1</vt:lpwstr>
  </property>
</Properties>
</file>