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5BDD6691316422D9286047A0E42EC4E"/>
        </w:placeholder>
        <w:text/>
      </w:sdtPr>
      <w:sdtEndPr/>
      <w:sdtContent>
        <w:p w:rsidRPr="009B062B" w:rsidR="00AF30DD" w:rsidP="0041686B" w:rsidRDefault="00AF30DD" w14:paraId="0D3DF8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655126-0926-4e10-84d2-f38b24c50401"/>
        <w:id w:val="1102463749"/>
        <w:lock w:val="sdtLocked"/>
      </w:sdtPr>
      <w:sdtEndPr/>
      <w:sdtContent>
        <w:p w:rsidR="00B80683" w:rsidRDefault="00342BC0" w14:paraId="1D7D08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utökat och förutsägbart driftsstöd till de icke statligt ägda flygplatserna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75B45524B1477DB9B8C97CCB395080"/>
        </w:placeholder>
        <w:text/>
      </w:sdtPr>
      <w:sdtEndPr/>
      <w:sdtContent>
        <w:p w:rsidRPr="009B062B" w:rsidR="006D79C9" w:rsidP="00333E95" w:rsidRDefault="006D79C9" w14:paraId="60B0E25F" w14:textId="77777777">
          <w:pPr>
            <w:pStyle w:val="Rubrik1"/>
          </w:pPr>
          <w:r>
            <w:t>Motivering</w:t>
          </w:r>
        </w:p>
      </w:sdtContent>
    </w:sdt>
    <w:p w:rsidR="00CD1CB0" w:rsidP="008E0FE2" w:rsidRDefault="00CD1CB0" w14:paraId="7CE93FC8" w14:textId="77777777">
      <w:pPr>
        <w:pStyle w:val="Normalutanindragellerluft"/>
      </w:pPr>
      <w:r>
        <w:t>Sverige är ett stort och glesbefolkat land. Vi är EU:s 3:e största land, samtidigt som vi är EU:s näst mest glesbefolkade land. Denna kombination gör att det finns ett stort behov av flygtransporter i Sverige, till skillnad från många andra länder som är såväl mindre som mer tätbefolkade.</w:t>
      </w:r>
    </w:p>
    <w:p w:rsidRPr="00CA1A13" w:rsidR="00F32C45" w:rsidP="00CA1A13" w:rsidRDefault="00CD1CB0" w14:paraId="1B40E3BB" w14:textId="5E951A1C">
      <w:bookmarkStart w:name="_GoBack" w:id="1"/>
      <w:bookmarkEnd w:id="1"/>
      <w:r w:rsidRPr="00CA1A13">
        <w:t>Tidigare tog staten ett större ansvar när det gällde att hålla en infrastruktur med flyg</w:t>
      </w:r>
      <w:r w:rsidR="00CA1A13">
        <w:softHyphen/>
      </w:r>
      <w:r w:rsidRPr="00CA1A13">
        <w:t xml:space="preserve">platser i Sverige. Tyvärr har staten </w:t>
      </w:r>
      <w:r w:rsidRPr="00CA1A13" w:rsidR="00F32C45">
        <w:t xml:space="preserve">under åren </w:t>
      </w:r>
      <w:r w:rsidRPr="00CA1A13">
        <w:t>avyttrat flera</w:t>
      </w:r>
      <w:r w:rsidRPr="00CA1A13" w:rsidR="00F32C45">
        <w:t xml:space="preserve"> flygplatser, varav många har hamnat i sina respektive och många gånger motvilliga kommuners och regioners ägo.</w:t>
      </w:r>
      <w:r w:rsidRPr="00CA1A13">
        <w:t xml:space="preserve"> </w:t>
      </w:r>
      <w:r w:rsidRPr="00CA1A13" w:rsidR="00F32C45">
        <w:t>Staten har dock behållit de mest frekvent trafikerade och mest lönsamma flygplatserna i sin egen ägo och kan därför lite slarvigt säga att man ”plockat russinen ur kakan”.</w:t>
      </w:r>
    </w:p>
    <w:p w:rsidRPr="00CA1A13" w:rsidR="00F32C45" w:rsidP="00CA1A13" w:rsidRDefault="00F32C45" w14:paraId="236D2B04" w14:textId="5FC6897B">
      <w:r w:rsidRPr="00CA1A13">
        <w:t xml:space="preserve">Det borde dock ankomma på staten att man kan ha en fungerande flyginfrastruktur och tillgänglighet </w:t>
      </w:r>
      <w:r w:rsidRPr="00CA1A13" w:rsidR="00A30AA6">
        <w:t xml:space="preserve">för </w:t>
      </w:r>
      <w:r w:rsidRPr="00CA1A13">
        <w:t>hela landet och man bör därför utreda hur man på bästa och mest effektiva sätt kan stödja de icke statligt ägda flygplatserna</w:t>
      </w:r>
      <w:r w:rsidRPr="00CA1A13" w:rsidR="00BC63A6">
        <w:t xml:space="preserve"> finansiellt</w:t>
      </w:r>
      <w:r w:rsidRPr="00CA1A13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ED1D3BBE1F4D4C95AA7A33E1945038"/>
        </w:placeholder>
      </w:sdtPr>
      <w:sdtEndPr>
        <w:rPr>
          <w:i w:val="0"/>
          <w:noProof w:val="0"/>
        </w:rPr>
      </w:sdtEndPr>
      <w:sdtContent>
        <w:p w:rsidR="0041686B" w:rsidP="0041686B" w:rsidRDefault="0041686B" w14:paraId="6AD64C2F" w14:textId="77777777"/>
        <w:p w:rsidRPr="008E0FE2" w:rsidR="004801AC" w:rsidP="0041686B" w:rsidRDefault="00CA1A13" w14:paraId="3A35A70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F1663" w:rsidRDefault="001F1663" w14:paraId="5CECEA8E" w14:textId="77777777"/>
    <w:sectPr w:rsidR="001F16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7D4A4" w14:textId="77777777" w:rsidR="00CD1CB0" w:rsidRDefault="00CD1CB0" w:rsidP="000C1CAD">
      <w:pPr>
        <w:spacing w:line="240" w:lineRule="auto"/>
      </w:pPr>
      <w:r>
        <w:separator/>
      </w:r>
    </w:p>
  </w:endnote>
  <w:endnote w:type="continuationSeparator" w:id="0">
    <w:p w14:paraId="5BEAD0AB" w14:textId="77777777" w:rsidR="00CD1CB0" w:rsidRDefault="00CD1C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888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87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9E021" w14:textId="77777777" w:rsidR="00262EA3" w:rsidRPr="0041686B" w:rsidRDefault="00262EA3" w:rsidP="004168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D8789" w14:textId="77777777" w:rsidR="00CD1CB0" w:rsidRDefault="00CD1CB0" w:rsidP="000C1CAD">
      <w:pPr>
        <w:spacing w:line="240" w:lineRule="auto"/>
      </w:pPr>
      <w:r>
        <w:separator/>
      </w:r>
    </w:p>
  </w:footnote>
  <w:footnote w:type="continuationSeparator" w:id="0">
    <w:p w14:paraId="23DA895C" w14:textId="77777777" w:rsidR="00CD1CB0" w:rsidRDefault="00CD1C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5E96A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4526ED" wp14:anchorId="04A8D0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A1A13" w14:paraId="558C77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917273068242A89200738A0993A80D"/>
                              </w:placeholder>
                              <w:text/>
                            </w:sdtPr>
                            <w:sdtEndPr/>
                            <w:sdtContent>
                              <w:r w:rsidR="00CD1C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ABE5171FFE467183FC214BD7609009"/>
                              </w:placeholder>
                              <w:text/>
                            </w:sdtPr>
                            <w:sdtEndPr/>
                            <w:sdtContent>
                              <w:r w:rsidR="0041686B">
                                <w:t>157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A8D0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A1A13" w14:paraId="558C77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917273068242A89200738A0993A80D"/>
                        </w:placeholder>
                        <w:text/>
                      </w:sdtPr>
                      <w:sdtEndPr/>
                      <w:sdtContent>
                        <w:r w:rsidR="00CD1C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ABE5171FFE467183FC214BD7609009"/>
                        </w:placeholder>
                        <w:text/>
                      </w:sdtPr>
                      <w:sdtEndPr/>
                      <w:sdtContent>
                        <w:r w:rsidR="0041686B">
                          <w:t>157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69C6C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725A93" w14:textId="77777777">
    <w:pPr>
      <w:jc w:val="right"/>
    </w:pPr>
  </w:p>
  <w:p w:rsidR="00262EA3" w:rsidP="00776B74" w:rsidRDefault="00262EA3" w14:paraId="6E09B2B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A1A13" w14:paraId="56AD247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112385" wp14:anchorId="06F340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A1A13" w14:paraId="4B5C1A4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1CB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686B">
          <w:t>157</w:t>
        </w:r>
      </w:sdtContent>
    </w:sdt>
  </w:p>
  <w:p w:rsidRPr="008227B3" w:rsidR="00262EA3" w:rsidP="008227B3" w:rsidRDefault="00CA1A13" w14:paraId="27681E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A1A13" w14:paraId="606A145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</w:t>
        </w:r>
      </w:sdtContent>
    </w:sdt>
  </w:p>
  <w:p w:rsidR="00262EA3" w:rsidP="00E03A3D" w:rsidRDefault="00CA1A13" w14:paraId="609B421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Eric Westroth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42BC0" w14:paraId="3F44640C" w14:textId="77777777">
        <w:pPr>
          <w:pStyle w:val="FSHRub2"/>
        </w:pPr>
        <w:r>
          <w:t>Driftsstöd till icke-statliga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BEF0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D1C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962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5E12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66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C0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86B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72C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2E7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AA6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683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3A6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A13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CB0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2C45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BC3E17"/>
  <w15:chartTrackingRefBased/>
  <w15:docId w15:val="{ECE59D7D-B209-495B-A30D-844251E5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BDD6691316422D9286047A0E42E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CB752-7AC4-4A4E-BBD0-1FEA4D88036E}"/>
      </w:docPartPr>
      <w:docPartBody>
        <w:p w:rsidR="00031761" w:rsidRDefault="00031761">
          <w:pPr>
            <w:pStyle w:val="15BDD6691316422D9286047A0E42EC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75B45524B1477DB9B8C97CCB395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98F21-2A28-4B29-80E3-3331ACE47DF1}"/>
      </w:docPartPr>
      <w:docPartBody>
        <w:p w:rsidR="00031761" w:rsidRDefault="00031761">
          <w:pPr>
            <w:pStyle w:val="5675B45524B1477DB9B8C97CCB3950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917273068242A89200738A0993A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6B266-44C9-482C-9987-725CF41CCFA0}"/>
      </w:docPartPr>
      <w:docPartBody>
        <w:p w:rsidR="00031761" w:rsidRDefault="00031761">
          <w:pPr>
            <w:pStyle w:val="2C917273068242A89200738A0993A8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BE5171FFE467183FC214BD7609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C5965-9DDA-4B2F-8A71-3201A2863691}"/>
      </w:docPartPr>
      <w:docPartBody>
        <w:p w:rsidR="00031761" w:rsidRDefault="00031761">
          <w:pPr>
            <w:pStyle w:val="24ABE5171FFE467183FC214BD7609009"/>
          </w:pPr>
          <w:r>
            <w:t xml:space="preserve"> </w:t>
          </w:r>
        </w:p>
      </w:docPartBody>
    </w:docPart>
    <w:docPart>
      <w:docPartPr>
        <w:name w:val="4FED1D3BBE1F4D4C95AA7A33E1945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872F0-E46A-444D-887A-568E2E056BCE}"/>
      </w:docPartPr>
      <w:docPartBody>
        <w:p w:rsidR="00873711" w:rsidRDefault="008737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61"/>
    <w:rsid w:val="00031761"/>
    <w:rsid w:val="0087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BDD6691316422D9286047A0E42EC4E">
    <w:name w:val="15BDD6691316422D9286047A0E42EC4E"/>
  </w:style>
  <w:style w:type="paragraph" w:customStyle="1" w:styleId="A4825FB5CCE245BEAA35413EB3D063D5">
    <w:name w:val="A4825FB5CCE245BEAA35413EB3D063D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13BE31696A42ABB9E27A3AF784714E">
    <w:name w:val="3113BE31696A42ABB9E27A3AF784714E"/>
  </w:style>
  <w:style w:type="paragraph" w:customStyle="1" w:styleId="5675B45524B1477DB9B8C97CCB395080">
    <w:name w:val="5675B45524B1477DB9B8C97CCB395080"/>
  </w:style>
  <w:style w:type="paragraph" w:customStyle="1" w:styleId="5E0B333F9E054B71AE1EF732B26C28CD">
    <w:name w:val="5E0B333F9E054B71AE1EF732B26C28CD"/>
  </w:style>
  <w:style w:type="paragraph" w:customStyle="1" w:styleId="336DBCA2499C483A9CC60D8BEDD12F9B">
    <w:name w:val="336DBCA2499C483A9CC60D8BEDD12F9B"/>
  </w:style>
  <w:style w:type="paragraph" w:customStyle="1" w:styleId="2C917273068242A89200738A0993A80D">
    <w:name w:val="2C917273068242A89200738A0993A80D"/>
  </w:style>
  <w:style w:type="paragraph" w:customStyle="1" w:styleId="24ABE5171FFE467183FC214BD7609009">
    <w:name w:val="24ABE5171FFE467183FC214BD7609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5A012-54C8-4477-BD7D-C1DA057D3088}"/>
</file>

<file path=customXml/itemProps2.xml><?xml version="1.0" encoding="utf-8"?>
<ds:datastoreItem xmlns:ds="http://schemas.openxmlformats.org/officeDocument/2006/customXml" ds:itemID="{DDA31266-146C-4D10-9A00-BE846D637EB9}"/>
</file>

<file path=customXml/itemProps3.xml><?xml version="1.0" encoding="utf-8"?>
<ds:datastoreItem xmlns:ds="http://schemas.openxmlformats.org/officeDocument/2006/customXml" ds:itemID="{F47AD28C-132C-4423-915E-631B38E6F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1033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Driftstöd till icke statliga flygplatser</vt:lpstr>
      <vt:lpstr>
      </vt:lpstr>
    </vt:vector>
  </TitlesOfParts>
  <Company>Sveriges riksdag</Company>
  <LinksUpToDate>false</LinksUpToDate>
  <CharactersWithSpaces>1217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