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10A28" w:rsidTr="002F2071">
        <w:tblPrEx>
          <w:tblCellMar>
            <w:top w:w="0" w:type="dxa"/>
            <w:bottom w:w="0" w:type="dxa"/>
          </w:tblCellMar>
        </w:tblPrEx>
        <w:tc>
          <w:tcPr>
            <w:tcW w:w="2268" w:type="dxa"/>
          </w:tcPr>
          <w:p w:rsidR="006E4E11" w:rsidRPr="00D10A2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10A28" w:rsidRDefault="006E4E11" w:rsidP="007242A3">
            <w:pPr>
              <w:framePr w:w="5035" w:h="1644" w:wrap="notBeside" w:vAnchor="page" w:hAnchor="page" w:x="6573" w:y="721"/>
              <w:rPr>
                <w:rFonts w:ascii="TradeGothic" w:hAnsi="TradeGothic"/>
                <w:i/>
                <w:sz w:val="18"/>
              </w:rPr>
            </w:pPr>
          </w:p>
        </w:tc>
      </w:tr>
      <w:tr w:rsidR="002F2071" w:rsidRPr="00D10A28" w:rsidTr="002F2071">
        <w:tblPrEx>
          <w:tblCellMar>
            <w:top w:w="0" w:type="dxa"/>
            <w:bottom w:w="0" w:type="dxa"/>
          </w:tblCellMar>
        </w:tblPrEx>
        <w:tc>
          <w:tcPr>
            <w:tcW w:w="5267" w:type="dxa"/>
            <w:gridSpan w:val="3"/>
          </w:tcPr>
          <w:p w:rsidR="002F2071" w:rsidRPr="00D10A28" w:rsidRDefault="002F2071" w:rsidP="007242A3">
            <w:pPr>
              <w:framePr w:w="5035" w:h="1644" w:wrap="notBeside" w:vAnchor="page" w:hAnchor="page" w:x="6573" w:y="721"/>
              <w:rPr>
                <w:rFonts w:ascii="TradeGothic" w:hAnsi="TradeGothic"/>
                <w:b/>
                <w:sz w:val="22"/>
              </w:rPr>
            </w:pPr>
            <w:r w:rsidRPr="00D10A28">
              <w:rPr>
                <w:rFonts w:ascii="TradeGothic" w:hAnsi="TradeGothic"/>
                <w:b/>
                <w:sz w:val="22"/>
              </w:rPr>
              <w:t>Rådspromemoria</w:t>
            </w:r>
          </w:p>
        </w:tc>
      </w:tr>
      <w:tr w:rsidR="006E4E11" w:rsidRPr="00D10A28" w:rsidTr="002F2071">
        <w:tblPrEx>
          <w:tblCellMar>
            <w:top w:w="0" w:type="dxa"/>
            <w:bottom w:w="0" w:type="dxa"/>
          </w:tblCellMar>
        </w:tblPrEx>
        <w:tc>
          <w:tcPr>
            <w:tcW w:w="3402" w:type="dxa"/>
            <w:gridSpan w:val="2"/>
          </w:tcPr>
          <w:p w:rsidR="006E4E11" w:rsidRPr="00D10A28" w:rsidRDefault="006E4E11" w:rsidP="007242A3">
            <w:pPr>
              <w:framePr w:w="5035" w:h="1644" w:wrap="notBeside" w:vAnchor="page" w:hAnchor="page" w:x="6573" w:y="721"/>
            </w:pPr>
          </w:p>
        </w:tc>
        <w:tc>
          <w:tcPr>
            <w:tcW w:w="1865" w:type="dxa"/>
          </w:tcPr>
          <w:p w:rsidR="006E4E11" w:rsidRPr="00D10A28" w:rsidRDefault="006E4E11" w:rsidP="007242A3">
            <w:pPr>
              <w:framePr w:w="5035" w:h="1644" w:wrap="notBeside" w:vAnchor="page" w:hAnchor="page" w:x="6573" w:y="721"/>
            </w:pPr>
          </w:p>
        </w:tc>
      </w:tr>
      <w:tr w:rsidR="006E4E11" w:rsidRPr="00D10A28" w:rsidTr="002F2071">
        <w:tblPrEx>
          <w:tblCellMar>
            <w:top w:w="0" w:type="dxa"/>
            <w:bottom w:w="0" w:type="dxa"/>
          </w:tblCellMar>
        </w:tblPrEx>
        <w:tc>
          <w:tcPr>
            <w:tcW w:w="2268" w:type="dxa"/>
          </w:tcPr>
          <w:p w:rsidR="006E4E11" w:rsidRPr="00D10A28" w:rsidRDefault="002F2071" w:rsidP="007242A3">
            <w:pPr>
              <w:framePr w:w="5035" w:h="1644" w:wrap="notBeside" w:vAnchor="page" w:hAnchor="page" w:x="6573" w:y="721"/>
            </w:pPr>
            <w:r w:rsidRPr="00D10A28">
              <w:t>2009-</w:t>
            </w:r>
            <w:r w:rsidR="00AD4179" w:rsidRPr="00D10A28">
              <w:t>1</w:t>
            </w:r>
            <w:r w:rsidR="002340E8" w:rsidRPr="00D10A28">
              <w:t>2</w:t>
            </w:r>
            <w:r w:rsidRPr="00D10A28">
              <w:t>-</w:t>
            </w:r>
            <w:r w:rsidR="000A1FAC" w:rsidRPr="00D10A28">
              <w:t>14</w:t>
            </w:r>
          </w:p>
        </w:tc>
        <w:tc>
          <w:tcPr>
            <w:tcW w:w="2999" w:type="dxa"/>
            <w:gridSpan w:val="2"/>
          </w:tcPr>
          <w:p w:rsidR="006E4E11" w:rsidRPr="00D10A28" w:rsidRDefault="000A1FAC" w:rsidP="007242A3">
            <w:pPr>
              <w:framePr w:w="5035" w:h="1644" w:wrap="notBeside" w:vAnchor="page" w:hAnchor="page" w:x="6573" w:y="721"/>
            </w:pPr>
            <w:r w:rsidRPr="00D10A28">
              <w:t>bilaga 4</w:t>
            </w:r>
          </w:p>
        </w:tc>
      </w:tr>
      <w:tr w:rsidR="006E4E11" w:rsidRPr="00D10A28" w:rsidTr="002F2071">
        <w:tblPrEx>
          <w:tblCellMar>
            <w:top w:w="0" w:type="dxa"/>
            <w:bottom w:w="0" w:type="dxa"/>
          </w:tblCellMar>
        </w:tblPrEx>
        <w:tc>
          <w:tcPr>
            <w:tcW w:w="2268" w:type="dxa"/>
          </w:tcPr>
          <w:p w:rsidR="006E4E11" w:rsidRPr="00D10A28" w:rsidRDefault="006E4E11" w:rsidP="007242A3">
            <w:pPr>
              <w:framePr w:w="5035" w:h="1644" w:wrap="notBeside" w:vAnchor="page" w:hAnchor="page" w:x="6573" w:y="721"/>
            </w:pPr>
          </w:p>
        </w:tc>
        <w:tc>
          <w:tcPr>
            <w:tcW w:w="2999" w:type="dxa"/>
            <w:gridSpan w:val="2"/>
          </w:tcPr>
          <w:p w:rsidR="006E4E11" w:rsidRPr="00D10A2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10A28">
        <w:tblPrEx>
          <w:tblCellMar>
            <w:top w:w="0" w:type="dxa"/>
            <w:bottom w:w="0" w:type="dxa"/>
          </w:tblCellMar>
        </w:tblPrEx>
        <w:trPr>
          <w:trHeight w:val="284"/>
        </w:trPr>
        <w:tc>
          <w:tcPr>
            <w:tcW w:w="4911" w:type="dxa"/>
          </w:tcPr>
          <w:p w:rsidR="006E4E11" w:rsidRPr="00D10A28" w:rsidRDefault="002F2071">
            <w:pPr>
              <w:pStyle w:val="Avsndare"/>
              <w:framePr w:h="2483" w:wrap="notBeside" w:x="1504"/>
              <w:rPr>
                <w:b/>
                <w:i w:val="0"/>
                <w:sz w:val="22"/>
              </w:rPr>
            </w:pPr>
            <w:r w:rsidRPr="00D10A28">
              <w:rPr>
                <w:b/>
                <w:i w:val="0"/>
                <w:sz w:val="22"/>
              </w:rPr>
              <w:t>Miljödepartementet</w:t>
            </w:r>
          </w:p>
        </w:tc>
      </w:tr>
      <w:tr w:rsidR="006E4E11" w:rsidRPr="00D10A28">
        <w:tblPrEx>
          <w:tblCellMar>
            <w:top w:w="0" w:type="dxa"/>
            <w:bottom w:w="0" w:type="dxa"/>
          </w:tblCellMar>
        </w:tblPrEx>
        <w:trPr>
          <w:trHeight w:val="284"/>
        </w:trPr>
        <w:tc>
          <w:tcPr>
            <w:tcW w:w="4911" w:type="dxa"/>
          </w:tcPr>
          <w:p w:rsidR="006E4E11" w:rsidRPr="00D10A28" w:rsidRDefault="006E4E11">
            <w:pPr>
              <w:pStyle w:val="Avsndare"/>
              <w:framePr w:h="2483" w:wrap="notBeside" w:x="1504"/>
              <w:rPr>
                <w:bCs/>
                <w:iCs/>
              </w:rPr>
            </w:pPr>
          </w:p>
        </w:tc>
      </w:tr>
      <w:tr w:rsidR="006E4E11" w:rsidRPr="00D10A28">
        <w:tblPrEx>
          <w:tblCellMar>
            <w:top w:w="0" w:type="dxa"/>
            <w:bottom w:w="0" w:type="dxa"/>
          </w:tblCellMar>
        </w:tblPrEx>
        <w:trPr>
          <w:trHeight w:val="284"/>
        </w:trPr>
        <w:tc>
          <w:tcPr>
            <w:tcW w:w="4911" w:type="dxa"/>
          </w:tcPr>
          <w:p w:rsidR="006E4E11" w:rsidRPr="00D10A28" w:rsidRDefault="002F2071">
            <w:pPr>
              <w:pStyle w:val="Avsndare"/>
              <w:framePr w:h="2483" w:wrap="notBeside" w:x="1504"/>
              <w:rPr>
                <w:bCs/>
                <w:iCs/>
              </w:rPr>
            </w:pPr>
            <w:r w:rsidRPr="00D10A28">
              <w:rPr>
                <w:bCs/>
                <w:iCs/>
              </w:rPr>
              <w:t>Internationella enheten</w:t>
            </w:r>
          </w:p>
        </w:tc>
      </w:tr>
      <w:tr w:rsidR="006E4E11" w:rsidRPr="00D10A28">
        <w:tblPrEx>
          <w:tblCellMar>
            <w:top w:w="0" w:type="dxa"/>
            <w:bottom w:w="0" w:type="dxa"/>
          </w:tblCellMar>
        </w:tblPrEx>
        <w:trPr>
          <w:trHeight w:val="284"/>
        </w:trPr>
        <w:tc>
          <w:tcPr>
            <w:tcW w:w="4911" w:type="dxa"/>
          </w:tcPr>
          <w:p w:rsidR="006E4E11" w:rsidRPr="00D10A28" w:rsidRDefault="006E4E11">
            <w:pPr>
              <w:pStyle w:val="Avsndare"/>
              <w:framePr w:h="2483" w:wrap="notBeside" w:x="1504"/>
              <w:rPr>
                <w:bCs/>
                <w:iCs/>
              </w:rPr>
            </w:pPr>
          </w:p>
        </w:tc>
      </w:tr>
      <w:tr w:rsidR="006E4E11" w:rsidRPr="00D10A28">
        <w:tblPrEx>
          <w:tblCellMar>
            <w:top w:w="0" w:type="dxa"/>
            <w:bottom w:w="0" w:type="dxa"/>
          </w:tblCellMar>
        </w:tblPrEx>
        <w:trPr>
          <w:trHeight w:val="284"/>
        </w:trPr>
        <w:tc>
          <w:tcPr>
            <w:tcW w:w="4911" w:type="dxa"/>
          </w:tcPr>
          <w:p w:rsidR="006E4E11" w:rsidRPr="00D10A28" w:rsidRDefault="006E4E11">
            <w:pPr>
              <w:pStyle w:val="Avsndare"/>
              <w:framePr w:h="2483" w:wrap="notBeside" w:x="1504"/>
              <w:rPr>
                <w:bCs/>
                <w:iCs/>
              </w:rPr>
            </w:pPr>
          </w:p>
        </w:tc>
      </w:tr>
      <w:tr w:rsidR="006E4E11" w:rsidRPr="00D10A28">
        <w:tblPrEx>
          <w:tblCellMar>
            <w:top w:w="0" w:type="dxa"/>
            <w:bottom w:w="0" w:type="dxa"/>
          </w:tblCellMar>
        </w:tblPrEx>
        <w:trPr>
          <w:trHeight w:val="284"/>
        </w:trPr>
        <w:tc>
          <w:tcPr>
            <w:tcW w:w="4911" w:type="dxa"/>
          </w:tcPr>
          <w:p w:rsidR="006E4E11" w:rsidRPr="00D10A28" w:rsidRDefault="006E4E11">
            <w:pPr>
              <w:pStyle w:val="Avsndare"/>
              <w:framePr w:h="2483" w:wrap="notBeside" w:x="1504"/>
              <w:rPr>
                <w:bCs/>
                <w:iCs/>
              </w:rPr>
            </w:pPr>
          </w:p>
        </w:tc>
      </w:tr>
      <w:tr w:rsidR="006E4E11" w:rsidRPr="00D10A28">
        <w:tblPrEx>
          <w:tblCellMar>
            <w:top w:w="0" w:type="dxa"/>
            <w:bottom w:w="0" w:type="dxa"/>
          </w:tblCellMar>
        </w:tblPrEx>
        <w:trPr>
          <w:trHeight w:val="284"/>
        </w:trPr>
        <w:tc>
          <w:tcPr>
            <w:tcW w:w="4911" w:type="dxa"/>
          </w:tcPr>
          <w:p w:rsidR="006E4E11" w:rsidRPr="00D10A28" w:rsidRDefault="006E4E11">
            <w:pPr>
              <w:pStyle w:val="Avsndare"/>
              <w:framePr w:h="2483" w:wrap="notBeside" w:x="1504"/>
              <w:rPr>
                <w:bCs/>
                <w:iCs/>
              </w:rPr>
            </w:pPr>
          </w:p>
        </w:tc>
      </w:tr>
      <w:tr w:rsidR="006E4E11" w:rsidRPr="00D10A28">
        <w:tblPrEx>
          <w:tblCellMar>
            <w:top w:w="0" w:type="dxa"/>
            <w:bottom w:w="0" w:type="dxa"/>
          </w:tblCellMar>
        </w:tblPrEx>
        <w:trPr>
          <w:trHeight w:val="284"/>
        </w:trPr>
        <w:tc>
          <w:tcPr>
            <w:tcW w:w="4911" w:type="dxa"/>
          </w:tcPr>
          <w:p w:rsidR="006E4E11" w:rsidRPr="00D10A28" w:rsidRDefault="006E4E11">
            <w:pPr>
              <w:pStyle w:val="Avsndare"/>
              <w:framePr w:h="2483" w:wrap="notBeside" w:x="1504"/>
              <w:rPr>
                <w:bCs/>
                <w:iCs/>
              </w:rPr>
            </w:pPr>
          </w:p>
        </w:tc>
      </w:tr>
      <w:tr w:rsidR="006E4E11" w:rsidRPr="00D10A28">
        <w:tblPrEx>
          <w:tblCellMar>
            <w:top w:w="0" w:type="dxa"/>
            <w:bottom w:w="0" w:type="dxa"/>
          </w:tblCellMar>
        </w:tblPrEx>
        <w:trPr>
          <w:trHeight w:val="284"/>
        </w:trPr>
        <w:tc>
          <w:tcPr>
            <w:tcW w:w="4911" w:type="dxa"/>
          </w:tcPr>
          <w:p w:rsidR="006E4E11" w:rsidRPr="00D10A28" w:rsidRDefault="006E4E11">
            <w:pPr>
              <w:pStyle w:val="Avsndare"/>
              <w:framePr w:h="2483" w:wrap="notBeside" w:x="1504"/>
              <w:rPr>
                <w:bCs/>
                <w:iCs/>
              </w:rPr>
            </w:pPr>
          </w:p>
        </w:tc>
      </w:tr>
    </w:tbl>
    <w:p w:rsidR="006E4E11" w:rsidRPr="00D10A28" w:rsidRDefault="006E4E11">
      <w:pPr>
        <w:framePr w:w="4400" w:h="2523" w:wrap="notBeside" w:vAnchor="page" w:hAnchor="page" w:x="6453" w:y="2445"/>
        <w:ind w:left="142"/>
        <w:rPr>
          <w:b/>
        </w:rPr>
      </w:pPr>
    </w:p>
    <w:p w:rsidR="002F2071" w:rsidRPr="00D10A28" w:rsidRDefault="002F2071" w:rsidP="00F22705">
      <w:pPr>
        <w:pStyle w:val="RKrubrik"/>
        <w:pBdr>
          <w:bottom w:val="single" w:sz="6" w:space="1" w:color="auto"/>
        </w:pBdr>
      </w:pPr>
      <w:bookmarkStart w:id="0" w:name="bRubrik"/>
      <w:bookmarkEnd w:id="0"/>
      <w:r w:rsidRPr="00D10A28">
        <w:t xml:space="preserve">Rådets möte den </w:t>
      </w:r>
      <w:r w:rsidR="00AD4179" w:rsidRPr="00D10A28">
        <w:t>22 december</w:t>
      </w:r>
    </w:p>
    <w:p w:rsidR="002F2071" w:rsidRPr="00D10A28" w:rsidRDefault="002F2071">
      <w:pPr>
        <w:pStyle w:val="RKnormal"/>
      </w:pPr>
      <w:r w:rsidRPr="00D10A28">
        <w:t xml:space="preserve">Dagordningspunkt </w:t>
      </w:r>
      <w:r w:rsidR="008C3DBA" w:rsidRPr="00D10A28">
        <w:t>6</w:t>
      </w:r>
    </w:p>
    <w:p w:rsidR="002F2071" w:rsidRPr="00D10A28" w:rsidRDefault="002F2071">
      <w:pPr>
        <w:pStyle w:val="RKnormal"/>
      </w:pPr>
    </w:p>
    <w:p w:rsidR="002F2071" w:rsidRPr="00D10A28" w:rsidRDefault="002F2071">
      <w:pPr>
        <w:pStyle w:val="RKnormal"/>
      </w:pPr>
      <w:r w:rsidRPr="00D10A28">
        <w:t>Rubrik:</w:t>
      </w:r>
      <w:r w:rsidR="008C3DBA" w:rsidRPr="00D10A28">
        <w:t xml:space="preserve"> Rådsslutsatser om kemikaliers kombinationseffekter</w:t>
      </w:r>
    </w:p>
    <w:p w:rsidR="002F2071" w:rsidRPr="00D10A28" w:rsidRDefault="002F2071">
      <w:pPr>
        <w:pStyle w:val="RKnormal"/>
      </w:pPr>
    </w:p>
    <w:p w:rsidR="002F2071" w:rsidRPr="00D10A28" w:rsidRDefault="002F2071">
      <w:pPr>
        <w:pStyle w:val="RKnormal"/>
      </w:pPr>
      <w:r w:rsidRPr="00D10A28">
        <w:t>Dokument:</w:t>
      </w:r>
      <w:r w:rsidR="008C3DBA" w:rsidRPr="00D10A28">
        <w:t xml:space="preserve"> (utkastet till rådsslutsatser)</w:t>
      </w:r>
    </w:p>
    <w:p w:rsidR="002F2071" w:rsidRPr="00D10A28" w:rsidRDefault="002F2071">
      <w:pPr>
        <w:pStyle w:val="RKnormal"/>
      </w:pPr>
    </w:p>
    <w:p w:rsidR="002F2071" w:rsidRPr="00D10A28" w:rsidRDefault="008C3DBA">
      <w:pPr>
        <w:pStyle w:val="RKnormal"/>
      </w:pPr>
      <w:r w:rsidRPr="00D10A28">
        <w:t xml:space="preserve">Tidigare dokument:    -       </w:t>
      </w:r>
    </w:p>
    <w:p w:rsidR="002F2071" w:rsidRPr="00D10A28" w:rsidRDefault="002F2071">
      <w:pPr>
        <w:pStyle w:val="RKnormal"/>
      </w:pPr>
    </w:p>
    <w:p w:rsidR="002F2071" w:rsidRPr="00D10A28" w:rsidRDefault="002F2071">
      <w:pPr>
        <w:pStyle w:val="RKnormal"/>
      </w:pPr>
      <w:r w:rsidRPr="00D10A28">
        <w:t xml:space="preserve">Tidigare behandlad vid samråd med EU-nämnden: </w:t>
      </w:r>
      <w:r w:rsidR="008C3DBA" w:rsidRPr="00D10A28">
        <w:t>-</w:t>
      </w:r>
    </w:p>
    <w:p w:rsidR="002F2071" w:rsidRPr="00D10A28" w:rsidRDefault="002F2071">
      <w:pPr>
        <w:pStyle w:val="RKrubrik"/>
      </w:pPr>
      <w:r w:rsidRPr="00D10A28">
        <w:t>Bakgrund</w:t>
      </w:r>
    </w:p>
    <w:p w:rsidR="00CE5029" w:rsidRPr="00D10A28" w:rsidRDefault="00CE5029" w:rsidP="00CE5029">
      <w:pPr>
        <w:pStyle w:val="RKnormal"/>
      </w:pPr>
      <w:r w:rsidRPr="00D10A28">
        <w:t>Vi exponeras dagligen för en ”cocktail” av kemikalier. Studier visar att när djur exponeras för en kombination av olika ämnen uppstår negativa effekter, även om koncentrationerna för varje ämne för sig anses säkra. Detta är särskilt tydligt när det gäller hormonstörande ämnen som bl.a.  kopplas till försämrad reproduktionsförmåga, fosterskador och flera allvarliga hälsoeffekter.</w:t>
      </w:r>
    </w:p>
    <w:p w:rsidR="00CE5029" w:rsidRPr="00D10A28" w:rsidRDefault="00CE5029" w:rsidP="00CE5029">
      <w:pPr>
        <w:pStyle w:val="RKnormal"/>
      </w:pPr>
    </w:p>
    <w:p w:rsidR="00CE5029" w:rsidRPr="00D10A28" w:rsidRDefault="00CE5029" w:rsidP="00CE5029">
      <w:pPr>
        <w:pStyle w:val="RKnormal"/>
      </w:pPr>
      <w:r w:rsidRPr="00D10A28">
        <w:t>Med traditionell riskbedömningsmetodik bedöms risker för enskilda kemikalier var för sig och dagens EU lagstiftning tar i mycket liten utsträckning hänsyn till kemikaliers kombinationseffekter.</w:t>
      </w:r>
    </w:p>
    <w:p w:rsidR="002F2071" w:rsidRPr="00D10A28" w:rsidRDefault="002F2071">
      <w:pPr>
        <w:pStyle w:val="RKnormal"/>
      </w:pPr>
    </w:p>
    <w:p w:rsidR="00216461" w:rsidRPr="00D10A28" w:rsidRDefault="00216461" w:rsidP="00216461">
      <w:pPr>
        <w:pStyle w:val="RKnormal"/>
      </w:pPr>
      <w:r w:rsidRPr="00D10A28">
        <w:t xml:space="preserve">Kommissionen har följt frågan under en längre tid och har bl.a. lagt ut ett konsultuppdrag som skall vara klart vid årets slut. Uppdraget skall ge en samlad bild av kunskapsläget samt en kartläggning av hur kombinationseffekter hittills hanterats i olika lagstiftningar. </w:t>
      </w:r>
    </w:p>
    <w:p w:rsidR="002F2071" w:rsidRPr="00D10A28" w:rsidRDefault="002F2071">
      <w:pPr>
        <w:pStyle w:val="RKnormal"/>
      </w:pPr>
    </w:p>
    <w:p w:rsidR="00216461" w:rsidRPr="00D10A28" w:rsidRDefault="00216461" w:rsidP="00216461">
      <w:pPr>
        <w:pStyle w:val="RKnormal"/>
      </w:pPr>
      <w:r w:rsidRPr="00D10A28">
        <w:t xml:space="preserve">Danmark tog upp frågan om bedömning av risker för kemikaliers kombinationseffekter som en övrigt-punkt på agendan för miljörådet 25 juni 2009. De uppmanade Sverige att ta upp frågan på miljörådet i december 2009 för rådsslutsatser i syfte att ge kommissionen mandat att utreda om befintlig lagstiftning räcker och, vid behov, ta fram lagförslag på området. </w:t>
      </w:r>
      <w:r w:rsidR="00DC540A" w:rsidRPr="00D10A28">
        <w:t xml:space="preserve">Sverige informerade på miljörådet i oktober om </w:t>
      </w:r>
      <w:r w:rsidR="00DC540A" w:rsidRPr="00D10A28">
        <w:lastRenderedPageBreak/>
        <w:t xml:space="preserve">planen att lägga fram slutsatser för antagande vid decemberrådet. Ett utkast har diskuterats i rådsarbetsgrupp under november och fått ett positivt mottagande. </w:t>
      </w:r>
      <w:r w:rsidR="00786F43" w:rsidRPr="00D10A28">
        <w:t>F</w:t>
      </w:r>
      <w:r w:rsidR="00D521B6" w:rsidRPr="00D10A28">
        <w:t>fter be</w:t>
      </w:r>
      <w:r w:rsidR="00786F43" w:rsidRPr="00D10A28">
        <w:t>handlingen i Coreper 2 december återstår inga öppna frågor.</w:t>
      </w:r>
    </w:p>
    <w:p w:rsidR="002F2071" w:rsidRPr="00D10A28" w:rsidRDefault="002F2071">
      <w:pPr>
        <w:pStyle w:val="RKrubrik"/>
      </w:pPr>
      <w:r w:rsidRPr="00D10A28">
        <w:t>Rättslig grund och beslutsförfarande</w:t>
      </w:r>
    </w:p>
    <w:p w:rsidR="002F2071" w:rsidRPr="00D10A28" w:rsidRDefault="005834B2">
      <w:pPr>
        <w:pStyle w:val="RKnormal"/>
      </w:pPr>
      <w:r w:rsidRPr="00D10A28">
        <w:t>-</w:t>
      </w:r>
    </w:p>
    <w:p w:rsidR="002F2071" w:rsidRPr="00D10A28" w:rsidRDefault="002F2071">
      <w:pPr>
        <w:pStyle w:val="RKrubrik"/>
        <w:rPr>
          <w:i/>
          <w:iCs/>
        </w:rPr>
      </w:pPr>
      <w:r w:rsidRPr="00D10A28">
        <w:rPr>
          <w:i/>
          <w:iCs/>
        </w:rPr>
        <w:t>Svensk ståndpunkt</w:t>
      </w:r>
    </w:p>
    <w:p w:rsidR="00DC540A" w:rsidRPr="00D10A28" w:rsidRDefault="0037771E" w:rsidP="00DC540A">
      <w:pPr>
        <w:pStyle w:val="RKnormal"/>
      </w:pPr>
      <w:r w:rsidRPr="00D10A28">
        <w:t xml:space="preserve">SE anser det viktigt att hantera kemikaliers kombinationseffekter och  vill som ordförande </w:t>
      </w:r>
      <w:r w:rsidR="00DC540A" w:rsidRPr="00D10A28">
        <w:t xml:space="preserve">i rådet </w:t>
      </w:r>
      <w:r w:rsidR="00E3067F" w:rsidRPr="00D10A28">
        <w:t>uppnå enighet om</w:t>
      </w:r>
      <w:r w:rsidR="00DC540A" w:rsidRPr="00D10A28">
        <w:t xml:space="preserve"> rådsslutsatserna </w:t>
      </w:r>
      <w:r w:rsidR="00E3067F" w:rsidRPr="00D10A28">
        <w:t>och anta dem</w:t>
      </w:r>
      <w:r w:rsidR="00DC540A" w:rsidRPr="00D10A28">
        <w:t xml:space="preserve">. Inga </w:t>
      </w:r>
      <w:r w:rsidR="00E3067F" w:rsidRPr="00D10A28">
        <w:t xml:space="preserve">öppna frågor </w:t>
      </w:r>
      <w:r w:rsidR="00DC540A" w:rsidRPr="00D10A28">
        <w:t xml:space="preserve">förväntas </w:t>
      </w:r>
      <w:r w:rsidR="00E3067F" w:rsidRPr="00D10A28">
        <w:t>finnas kvar till rådsmötet.</w:t>
      </w:r>
      <w:r w:rsidR="00AD4179" w:rsidRPr="00D10A28">
        <w:t xml:space="preserve"> Om ändringar </w:t>
      </w:r>
      <w:r w:rsidR="0011086E" w:rsidRPr="00D10A28">
        <w:t xml:space="preserve">ändå skulle </w:t>
      </w:r>
      <w:r w:rsidR="00AD4179" w:rsidRPr="00D10A28">
        <w:t>gör</w:t>
      </w:r>
      <w:r w:rsidR="0011086E" w:rsidRPr="00D10A28">
        <w:t>a</w:t>
      </w:r>
      <w:r w:rsidR="00AD4179" w:rsidRPr="00D10A28">
        <w:t>s skall den slutliga versionen fortsatt g</w:t>
      </w:r>
      <w:r w:rsidR="00DC540A" w:rsidRPr="00D10A28">
        <w:t>e en tydlig signal om att medlemsstaterna tycker att frågan är viktig</w:t>
      </w:r>
      <w:r w:rsidR="00AD4179" w:rsidRPr="00D10A28">
        <w:t xml:space="preserve"> och bör hanteras</w:t>
      </w:r>
      <w:r w:rsidR="00DC540A" w:rsidRPr="00D10A28">
        <w:t>.</w:t>
      </w:r>
    </w:p>
    <w:p w:rsidR="002F2071" w:rsidRPr="00D10A28" w:rsidRDefault="002F2071">
      <w:pPr>
        <w:pStyle w:val="RKrubrik"/>
      </w:pPr>
      <w:r w:rsidRPr="00D10A28">
        <w:t>Europaparlamentets inställning</w:t>
      </w:r>
    </w:p>
    <w:p w:rsidR="002F2071" w:rsidRPr="00D10A28" w:rsidRDefault="005834B2">
      <w:pPr>
        <w:pStyle w:val="RKnormal"/>
      </w:pPr>
      <w:r w:rsidRPr="00D10A28">
        <w:t>-</w:t>
      </w:r>
    </w:p>
    <w:p w:rsidR="002F2071" w:rsidRPr="00D10A28" w:rsidRDefault="002F2071">
      <w:pPr>
        <w:pStyle w:val="RKrubrik"/>
        <w:rPr>
          <w:i/>
          <w:iCs/>
        </w:rPr>
      </w:pPr>
      <w:r w:rsidRPr="00D10A28">
        <w:rPr>
          <w:i/>
          <w:iCs/>
        </w:rPr>
        <w:t>Förslaget</w:t>
      </w:r>
    </w:p>
    <w:p w:rsidR="002F2071" w:rsidRPr="00D10A28" w:rsidRDefault="008C3DBA">
      <w:pPr>
        <w:pStyle w:val="RKnormal"/>
      </w:pPr>
      <w:r w:rsidRPr="00D10A28">
        <w:t>Förslaget är att rådsslutsatserna antas av miljörådet 22 december.</w:t>
      </w:r>
    </w:p>
    <w:p w:rsidR="00CE5029" w:rsidRPr="00D10A28" w:rsidRDefault="00F22705" w:rsidP="00CE5029">
      <w:pPr>
        <w:pStyle w:val="RKnormal"/>
      </w:pPr>
      <w:r w:rsidRPr="00D10A28">
        <w:t xml:space="preserve">De föreslagna slutsatserna </w:t>
      </w:r>
      <w:r w:rsidR="00CE5029" w:rsidRPr="00D10A28">
        <w:t>ge</w:t>
      </w:r>
      <w:r w:rsidRPr="00D10A28">
        <w:t>r</w:t>
      </w:r>
      <w:r w:rsidR="00CE5029" w:rsidRPr="00D10A28">
        <w:t xml:space="preserve"> kommissionen i uppdrag att </w:t>
      </w:r>
      <w:r w:rsidR="00216461" w:rsidRPr="00D10A28">
        <w:t xml:space="preserve">under 2010 </w:t>
      </w:r>
      <w:r w:rsidR="00CE5029" w:rsidRPr="00D10A28">
        <w:t xml:space="preserve">rekommendera hur exponering för kombinationer av hormonstörande ämnen skall hanteras i befintlig lagstiftning samt </w:t>
      </w:r>
      <w:r w:rsidR="00216461" w:rsidRPr="00D10A28">
        <w:t xml:space="preserve">under 2011 </w:t>
      </w:r>
      <w:r w:rsidR="00CE5029" w:rsidRPr="00D10A28">
        <w:t xml:space="preserve">utvärdera i vilken utsträckning befintlig lagstiftning räcker för att hantera </w:t>
      </w:r>
      <w:r w:rsidR="00FC107E" w:rsidRPr="00D10A28">
        <w:t>risker till följd av exponering för kombinationer av (</w:t>
      </w:r>
      <w:r w:rsidR="00216461" w:rsidRPr="00D10A28">
        <w:t xml:space="preserve">andra) </w:t>
      </w:r>
      <w:r w:rsidR="00FC107E" w:rsidRPr="00D10A28">
        <w:t>kemikalier</w:t>
      </w:r>
      <w:r w:rsidR="00CE5029" w:rsidRPr="00D10A28">
        <w:t xml:space="preserve"> och </w:t>
      </w:r>
      <w:r w:rsidR="00216461" w:rsidRPr="00D10A28">
        <w:t>överväga lämpliga ändringar</w:t>
      </w:r>
      <w:r w:rsidR="00CE5029" w:rsidRPr="00D10A28">
        <w:t>.</w:t>
      </w:r>
    </w:p>
    <w:p w:rsidR="002F2071" w:rsidRPr="00D10A28" w:rsidRDefault="002F2071">
      <w:pPr>
        <w:pStyle w:val="RKrubrik"/>
        <w:rPr>
          <w:i/>
          <w:iCs/>
        </w:rPr>
      </w:pPr>
      <w:r w:rsidRPr="00D10A28">
        <w:rPr>
          <w:i/>
          <w:iCs/>
        </w:rPr>
        <w:t>Gällande svenska regler och förslagets effekter på dessa</w:t>
      </w:r>
    </w:p>
    <w:p w:rsidR="002F2071" w:rsidRPr="00D10A28" w:rsidRDefault="00216461">
      <w:pPr>
        <w:pStyle w:val="RKnormal"/>
      </w:pPr>
      <w:r w:rsidRPr="00D10A28">
        <w:t>Rådsslutsatserna</w:t>
      </w:r>
      <w:r w:rsidR="005834B2" w:rsidRPr="00D10A28">
        <w:t xml:space="preserve"> kan i förlängningen</w:t>
      </w:r>
      <w:r w:rsidRPr="00D10A28">
        <w:t xml:space="preserve"> leda till</w:t>
      </w:r>
      <w:r w:rsidR="005834B2" w:rsidRPr="00D10A28">
        <w:t xml:space="preserve"> ändringar i EU-lagstiftningen som även genomförs i svensk lag, t.ex. vad gäller hur riskbedömningar för kemikalier skall </w:t>
      </w:r>
      <w:r w:rsidR="008C3DBA" w:rsidRPr="00D10A28">
        <w:t>göras och nya faktorer att ta hänsyn till när gränsvärden sätts.</w:t>
      </w:r>
    </w:p>
    <w:p w:rsidR="002F2071" w:rsidRPr="00D10A28" w:rsidRDefault="002F2071">
      <w:pPr>
        <w:pStyle w:val="RKrubrik"/>
      </w:pPr>
      <w:r w:rsidRPr="00D10A28">
        <w:t>Ekonomiska konsekvenser</w:t>
      </w:r>
    </w:p>
    <w:p w:rsidR="002F2071" w:rsidRPr="00D10A28" w:rsidRDefault="009F0F50">
      <w:pPr>
        <w:pStyle w:val="RKnormal"/>
      </w:pPr>
      <w:r w:rsidRPr="00D10A28">
        <w:t>N</w:t>
      </w:r>
      <w:r w:rsidR="008C3DBA" w:rsidRPr="00D10A28">
        <w:t xml:space="preserve">ya </w:t>
      </w:r>
      <w:r w:rsidRPr="00D10A28">
        <w:t xml:space="preserve">framtida </w:t>
      </w:r>
      <w:r w:rsidR="008C3DBA" w:rsidRPr="00D10A28">
        <w:t xml:space="preserve">regler </w:t>
      </w:r>
      <w:r w:rsidRPr="00D10A28">
        <w:t xml:space="preserve">kan </w:t>
      </w:r>
      <w:r w:rsidR="008C3DBA" w:rsidRPr="00D10A28">
        <w:t xml:space="preserve">leda till </w:t>
      </w:r>
      <w:r w:rsidR="00F22705" w:rsidRPr="00D10A28">
        <w:t>förbättrade folkhälsa vilket innebär positiva ekonomiska konsekvenser för samhället. Nya regler kan också</w:t>
      </w:r>
      <w:r w:rsidRPr="00D10A28">
        <w:t xml:space="preserve"> leda till </w:t>
      </w:r>
      <w:r w:rsidR="008C3DBA" w:rsidRPr="00D10A28">
        <w:t xml:space="preserve">att industrin inte </w:t>
      </w:r>
      <w:r w:rsidR="00216461" w:rsidRPr="00D10A28">
        <w:t xml:space="preserve">i samma utsträckning kan </w:t>
      </w:r>
      <w:r w:rsidR="008C3DBA" w:rsidRPr="00D10A28">
        <w:t xml:space="preserve">sälja </w:t>
      </w:r>
      <w:r w:rsidR="00216461" w:rsidRPr="00D10A28">
        <w:t xml:space="preserve">och använda </w:t>
      </w:r>
      <w:r w:rsidR="008C3DBA" w:rsidRPr="00D10A28">
        <w:t>lika mycket av de kemikalier som visar sig vara problematiska i kombination med andra.</w:t>
      </w:r>
      <w:r w:rsidR="00F22705" w:rsidRPr="00D10A28">
        <w:t xml:space="preserve"> </w:t>
      </w:r>
      <w:r w:rsidR="002340E8" w:rsidRPr="00D10A28">
        <w:t>Nya regler bedöms inte leda till behov av ökade resurser till myndigheterna.</w:t>
      </w:r>
    </w:p>
    <w:p w:rsidR="002F2071" w:rsidRPr="00D10A28" w:rsidRDefault="002F2071">
      <w:pPr>
        <w:pStyle w:val="RKrubrik"/>
      </w:pPr>
      <w:r w:rsidRPr="00D10A28">
        <w:t>Övrigt</w:t>
      </w:r>
    </w:p>
    <w:sectPr w:rsidR="002F2071" w:rsidRPr="00D10A2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621" w:rsidRPr="00D10A28" w:rsidRDefault="00BC1621">
      <w:r w:rsidRPr="00D10A28">
        <w:separator/>
      </w:r>
    </w:p>
  </w:endnote>
  <w:endnote w:type="continuationSeparator" w:id="0">
    <w:p w:rsidR="00BC1621" w:rsidRPr="00D10A28" w:rsidRDefault="00BC1621">
      <w:r w:rsidRPr="00D10A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621" w:rsidRPr="00D10A28" w:rsidRDefault="00BC1621">
      <w:r w:rsidRPr="00D10A28">
        <w:separator/>
      </w:r>
    </w:p>
  </w:footnote>
  <w:footnote w:type="continuationSeparator" w:id="0">
    <w:p w:rsidR="00BC1621" w:rsidRPr="00D10A28" w:rsidRDefault="00BC1621">
      <w:r w:rsidRPr="00D10A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6E" w:rsidRPr="00D10A28" w:rsidRDefault="0011086E">
    <w:pPr>
      <w:pStyle w:val="Sidhuvud"/>
      <w:framePr w:wrap="around" w:vAnchor="text" w:hAnchor="margin" w:xAlign="right" w:y="1"/>
      <w:rPr>
        <w:rStyle w:val="Sidnummer"/>
      </w:rPr>
    </w:pPr>
    <w:r w:rsidRPr="00D10A28">
      <w:rPr>
        <w:rStyle w:val="Sidnummer"/>
      </w:rPr>
      <w:fldChar w:fldCharType="begin" w:fldLock="1"/>
    </w:r>
    <w:r w:rsidRPr="00D10A28">
      <w:rPr>
        <w:rStyle w:val="Sidnummer"/>
      </w:rPr>
      <w:instrText xml:space="preserve">PAGE  </w:instrText>
    </w:r>
    <w:r w:rsidRPr="00D10A28">
      <w:rPr>
        <w:rStyle w:val="Sidnummer"/>
      </w:rPr>
      <w:fldChar w:fldCharType="separate"/>
    </w:r>
    <w:r w:rsidR="00FD0C1D" w:rsidRPr="00D10A28">
      <w:rPr>
        <w:rStyle w:val="Sidnummer"/>
      </w:rPr>
      <w:t>2</w:t>
    </w:r>
    <w:r w:rsidRPr="00D10A2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1086E" w:rsidRPr="00D10A28">
      <w:tblPrEx>
        <w:tblCellMar>
          <w:top w:w="0" w:type="dxa"/>
          <w:bottom w:w="0" w:type="dxa"/>
        </w:tblCellMar>
      </w:tblPrEx>
      <w:trPr>
        <w:cantSplit/>
      </w:trPr>
      <w:tc>
        <w:tcPr>
          <w:tcW w:w="3119" w:type="dxa"/>
        </w:tcPr>
        <w:p w:rsidR="0011086E" w:rsidRPr="00D10A28" w:rsidRDefault="0011086E">
          <w:pPr>
            <w:pStyle w:val="Sidhuvud"/>
            <w:spacing w:line="200" w:lineRule="atLeast"/>
            <w:ind w:right="357"/>
            <w:rPr>
              <w:rFonts w:ascii="TradeGothic" w:hAnsi="TradeGothic"/>
              <w:b/>
              <w:bCs/>
              <w:sz w:val="16"/>
            </w:rPr>
          </w:pPr>
        </w:p>
      </w:tc>
      <w:tc>
        <w:tcPr>
          <w:tcW w:w="4111" w:type="dxa"/>
          <w:tcMar>
            <w:left w:w="567" w:type="dxa"/>
          </w:tcMar>
        </w:tcPr>
        <w:p w:rsidR="0011086E" w:rsidRPr="00D10A28" w:rsidRDefault="0011086E">
          <w:pPr>
            <w:pStyle w:val="Sidhuvud"/>
            <w:ind w:right="360"/>
          </w:pPr>
        </w:p>
      </w:tc>
      <w:tc>
        <w:tcPr>
          <w:tcW w:w="1525" w:type="dxa"/>
        </w:tcPr>
        <w:p w:rsidR="0011086E" w:rsidRPr="00D10A28" w:rsidRDefault="0011086E">
          <w:pPr>
            <w:pStyle w:val="Sidhuvud"/>
            <w:ind w:right="360"/>
          </w:pPr>
        </w:p>
      </w:tc>
    </w:tr>
  </w:tbl>
  <w:p w:rsidR="0011086E" w:rsidRPr="00D10A28" w:rsidRDefault="0011086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6E" w:rsidRPr="00D10A28" w:rsidRDefault="0011086E">
    <w:pPr>
      <w:pStyle w:val="Sidhuvud"/>
      <w:framePr w:wrap="around" w:vAnchor="text" w:hAnchor="margin" w:xAlign="right" w:y="1"/>
      <w:rPr>
        <w:rStyle w:val="Sidnummer"/>
      </w:rPr>
    </w:pPr>
    <w:r w:rsidRPr="00D10A28">
      <w:rPr>
        <w:rStyle w:val="Sidnummer"/>
      </w:rPr>
      <w:fldChar w:fldCharType="begin" w:fldLock="1"/>
    </w:r>
    <w:r w:rsidRPr="00D10A28">
      <w:rPr>
        <w:rStyle w:val="Sidnummer"/>
      </w:rPr>
      <w:instrText xml:space="preserve">PAGE  </w:instrText>
    </w:r>
    <w:r w:rsidRPr="00D10A28">
      <w:rPr>
        <w:rStyle w:val="Sidnummer"/>
      </w:rPr>
      <w:fldChar w:fldCharType="separate"/>
    </w:r>
    <w:r w:rsidRPr="00D10A28">
      <w:rPr>
        <w:rStyle w:val="Sidnummer"/>
      </w:rPr>
      <w:t>3</w:t>
    </w:r>
    <w:r w:rsidRPr="00D10A2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1086E" w:rsidRPr="00D10A28">
      <w:tblPrEx>
        <w:tblCellMar>
          <w:top w:w="0" w:type="dxa"/>
          <w:bottom w:w="0" w:type="dxa"/>
        </w:tblCellMar>
      </w:tblPrEx>
      <w:trPr>
        <w:cantSplit/>
      </w:trPr>
      <w:tc>
        <w:tcPr>
          <w:tcW w:w="3119" w:type="dxa"/>
        </w:tcPr>
        <w:p w:rsidR="0011086E" w:rsidRPr="00D10A28" w:rsidRDefault="0011086E">
          <w:pPr>
            <w:pStyle w:val="Sidhuvud"/>
            <w:spacing w:line="200" w:lineRule="atLeast"/>
            <w:ind w:right="357"/>
            <w:rPr>
              <w:rFonts w:ascii="TradeGothic" w:hAnsi="TradeGothic"/>
              <w:b/>
              <w:bCs/>
              <w:sz w:val="16"/>
            </w:rPr>
          </w:pPr>
        </w:p>
      </w:tc>
      <w:tc>
        <w:tcPr>
          <w:tcW w:w="4111" w:type="dxa"/>
          <w:tcMar>
            <w:left w:w="567" w:type="dxa"/>
          </w:tcMar>
        </w:tcPr>
        <w:p w:rsidR="0011086E" w:rsidRPr="00D10A28" w:rsidRDefault="0011086E">
          <w:pPr>
            <w:pStyle w:val="Sidhuvud"/>
            <w:ind w:right="360"/>
          </w:pPr>
        </w:p>
      </w:tc>
      <w:tc>
        <w:tcPr>
          <w:tcW w:w="1525" w:type="dxa"/>
        </w:tcPr>
        <w:p w:rsidR="0011086E" w:rsidRPr="00D10A28" w:rsidRDefault="0011086E">
          <w:pPr>
            <w:pStyle w:val="Sidhuvud"/>
            <w:ind w:right="360"/>
          </w:pPr>
        </w:p>
      </w:tc>
    </w:tr>
  </w:tbl>
  <w:p w:rsidR="0011086E" w:rsidRPr="00D10A28" w:rsidRDefault="0011086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6E" w:rsidRPr="00D10A28" w:rsidRDefault="00D10A28">
    <w:pPr>
      <w:framePr w:w="2948" w:h="1321" w:hRule="exact" w:wrap="notBeside" w:vAnchor="page" w:hAnchor="page" w:x="1362" w:y="653"/>
    </w:pPr>
    <w:r w:rsidRPr="00D10A2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1086E" w:rsidRPr="00D10A28" w:rsidRDefault="0011086E">
    <w:pPr>
      <w:pStyle w:val="RKrubrik"/>
      <w:keepNext w:val="0"/>
      <w:tabs>
        <w:tab w:val="clear" w:pos="1134"/>
        <w:tab w:val="clear" w:pos="2835"/>
      </w:tabs>
      <w:spacing w:before="0" w:after="0" w:line="320" w:lineRule="atLeast"/>
      <w:rPr>
        <w:bCs/>
      </w:rPr>
    </w:pPr>
  </w:p>
  <w:p w:rsidR="0011086E" w:rsidRPr="00D10A28" w:rsidRDefault="0011086E">
    <w:pPr>
      <w:rPr>
        <w:rFonts w:ascii="TradeGothic" w:hAnsi="TradeGothic"/>
        <w:b/>
        <w:bCs/>
        <w:spacing w:val="12"/>
        <w:sz w:val="22"/>
      </w:rPr>
    </w:pPr>
  </w:p>
  <w:p w:rsidR="0011086E" w:rsidRPr="00D10A28" w:rsidRDefault="0011086E">
    <w:pPr>
      <w:pStyle w:val="RKrubrik"/>
      <w:keepNext w:val="0"/>
      <w:tabs>
        <w:tab w:val="clear" w:pos="1134"/>
        <w:tab w:val="clear" w:pos="2835"/>
      </w:tabs>
      <w:spacing w:before="0" w:after="0" w:line="320" w:lineRule="atLeast"/>
      <w:rPr>
        <w:bCs/>
      </w:rPr>
    </w:pPr>
  </w:p>
  <w:p w:rsidR="0011086E" w:rsidRPr="00D10A28" w:rsidRDefault="0011086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A1FAC"/>
    <w:rsid w:val="0011086E"/>
    <w:rsid w:val="00150384"/>
    <w:rsid w:val="001805B7"/>
    <w:rsid w:val="00216461"/>
    <w:rsid w:val="002340E8"/>
    <w:rsid w:val="002E340A"/>
    <w:rsid w:val="002F2071"/>
    <w:rsid w:val="0037771E"/>
    <w:rsid w:val="00430F13"/>
    <w:rsid w:val="004A328D"/>
    <w:rsid w:val="005834B2"/>
    <w:rsid w:val="005E17A4"/>
    <w:rsid w:val="006E4E11"/>
    <w:rsid w:val="007242A3"/>
    <w:rsid w:val="00786F43"/>
    <w:rsid w:val="008C3DBA"/>
    <w:rsid w:val="0094639F"/>
    <w:rsid w:val="009F0F50"/>
    <w:rsid w:val="00AD4179"/>
    <w:rsid w:val="00BC1621"/>
    <w:rsid w:val="00CE5029"/>
    <w:rsid w:val="00D10A28"/>
    <w:rsid w:val="00D521B6"/>
    <w:rsid w:val="00D70E80"/>
    <w:rsid w:val="00DC540A"/>
    <w:rsid w:val="00E3067F"/>
    <w:rsid w:val="00EB276E"/>
    <w:rsid w:val="00EC25F9"/>
    <w:rsid w:val="00F22705"/>
    <w:rsid w:val="00F55C44"/>
    <w:rsid w:val="00F55CDA"/>
    <w:rsid w:val="00FB1B1D"/>
    <w:rsid w:val="00FC107E"/>
    <w:rsid w:val="00FD0C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6AA71B1-8254-4EF5-A333-05C9ACE8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70E80"/>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2952</Characters>
  <Application>Microsoft Office Word</Application>
  <DocSecurity>4</DocSecurity>
  <Lines>89</Lines>
  <Paragraphs>35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2009-12-14T11:28:00Z</cp:lastPrinted>
  <dcterms:created xsi:type="dcterms:W3CDTF">2025-12-17T23:59:00Z</dcterms:created>
  <dcterms:modified xsi:type="dcterms:W3CDTF">2025-12-17T23:59:00Z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RKOrdnaDepartement">
    <vt:lpwstr>Miljödepartementet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