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70744384" w14:textId="17AE07D3" w:rsidR="00AA4C8A" w:rsidRDefault="00AA4C8A" w:rsidP="0096348C">
      <w:pPr>
        <w:rPr>
          <w:szCs w:val="24"/>
        </w:rPr>
      </w:pPr>
    </w:p>
    <w:p w14:paraId="0A6EE84C" w14:textId="4DDB2DEB" w:rsidR="004A7BB2" w:rsidRDefault="004A7BB2" w:rsidP="0096348C">
      <w:pPr>
        <w:rPr>
          <w:szCs w:val="24"/>
        </w:rPr>
      </w:pPr>
    </w:p>
    <w:p w14:paraId="6C7D7718" w14:textId="244ED50C" w:rsidR="00B61D01" w:rsidRDefault="00B61D01" w:rsidP="0096348C">
      <w:pPr>
        <w:rPr>
          <w:szCs w:val="24"/>
        </w:rPr>
      </w:pPr>
    </w:p>
    <w:p w14:paraId="7F4FF49D" w14:textId="77777777" w:rsidR="00B61D01" w:rsidRDefault="00B61D01" w:rsidP="0096348C">
      <w:pPr>
        <w:rPr>
          <w:szCs w:val="24"/>
        </w:rPr>
      </w:pPr>
    </w:p>
    <w:p w14:paraId="60B70375" w14:textId="77777777" w:rsidR="004A7BB2" w:rsidRPr="00D10746" w:rsidRDefault="004A7BB2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70AF84E1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20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A36F5C" w:rsidRPr="00D10746">
              <w:rPr>
                <w:b/>
                <w:szCs w:val="24"/>
              </w:rPr>
              <w:t>1</w:t>
            </w:r>
            <w:r w:rsidR="000D522A" w:rsidRPr="00D10746">
              <w:rPr>
                <w:b/>
                <w:szCs w:val="24"/>
              </w:rPr>
              <w:t>:</w:t>
            </w:r>
            <w:r w:rsidR="00CA5D22">
              <w:rPr>
                <w:b/>
                <w:szCs w:val="24"/>
              </w:rPr>
              <w:t>6</w:t>
            </w:r>
            <w:r w:rsidR="00EB2F7A">
              <w:rPr>
                <w:b/>
                <w:szCs w:val="24"/>
              </w:rPr>
              <w:t>8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3469B3B8" w:rsidR="00BF5B1A" w:rsidRPr="00D10746" w:rsidRDefault="00B96F91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20</w:t>
            </w:r>
            <w:r w:rsidR="00317CD0" w:rsidRPr="00D10746">
              <w:rPr>
                <w:szCs w:val="24"/>
              </w:rPr>
              <w:t>2</w:t>
            </w:r>
            <w:r w:rsidR="00C15DFC" w:rsidRPr="00D10746">
              <w:rPr>
                <w:szCs w:val="24"/>
              </w:rPr>
              <w:t>1</w:t>
            </w:r>
            <w:r w:rsidRPr="00D10746">
              <w:rPr>
                <w:szCs w:val="24"/>
              </w:rPr>
              <w:t>-</w:t>
            </w:r>
            <w:r w:rsidR="00C15DFC" w:rsidRPr="00D10746">
              <w:rPr>
                <w:szCs w:val="24"/>
              </w:rPr>
              <w:t>0</w:t>
            </w:r>
            <w:r w:rsidR="00EB2F7A">
              <w:rPr>
                <w:szCs w:val="24"/>
              </w:rPr>
              <w:t>9</w:t>
            </w:r>
            <w:r w:rsidR="00955E92">
              <w:rPr>
                <w:szCs w:val="24"/>
              </w:rPr>
              <w:t>-</w:t>
            </w:r>
            <w:r w:rsidR="00EB2F7A">
              <w:rPr>
                <w:szCs w:val="24"/>
              </w:rPr>
              <w:t>01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1D23CBF9" w:rsidR="00804B3A" w:rsidRPr="00D10746" w:rsidRDefault="00297960" w:rsidP="00EE1733">
            <w:pPr>
              <w:rPr>
                <w:szCs w:val="24"/>
              </w:rPr>
            </w:pPr>
            <w:r w:rsidRPr="00804B3A">
              <w:rPr>
                <w:szCs w:val="24"/>
              </w:rPr>
              <w:t>1</w:t>
            </w:r>
            <w:r w:rsidR="00EB2F7A">
              <w:rPr>
                <w:szCs w:val="24"/>
              </w:rPr>
              <w:t>0</w:t>
            </w:r>
            <w:r w:rsidR="0024734C" w:rsidRPr="00804B3A">
              <w:rPr>
                <w:szCs w:val="24"/>
              </w:rPr>
              <w:t>.</w:t>
            </w:r>
            <w:r w:rsidR="00241C3E" w:rsidRPr="00690346">
              <w:rPr>
                <w:szCs w:val="24"/>
              </w:rPr>
              <w:t>0</w:t>
            </w:r>
            <w:r w:rsidR="00DB0979" w:rsidRPr="00690346">
              <w:rPr>
                <w:szCs w:val="24"/>
              </w:rPr>
              <w:t>0</w:t>
            </w:r>
            <w:r w:rsidR="00953995" w:rsidRPr="00690346">
              <w:rPr>
                <w:szCs w:val="24"/>
              </w:rPr>
              <w:t>–</w:t>
            </w:r>
            <w:r w:rsidR="00690346" w:rsidRPr="00690346">
              <w:rPr>
                <w:szCs w:val="24"/>
              </w:rPr>
              <w:t>1</w:t>
            </w:r>
            <w:r w:rsidR="00EB2F7A" w:rsidRPr="00690346">
              <w:rPr>
                <w:szCs w:val="24"/>
              </w:rPr>
              <w:t>0</w:t>
            </w:r>
            <w:r w:rsidR="00CA5D22" w:rsidRPr="00690346">
              <w:rPr>
                <w:szCs w:val="24"/>
              </w:rPr>
              <w:t>.</w:t>
            </w:r>
            <w:r w:rsidR="00690346" w:rsidRPr="00690346">
              <w:rPr>
                <w:szCs w:val="24"/>
              </w:rPr>
              <w:t>1</w:t>
            </w:r>
            <w:r w:rsidR="000478D0" w:rsidRPr="00690346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40D4C3B9" w14:textId="471EB85C" w:rsidR="0006455E" w:rsidRDefault="0006455E" w:rsidP="00D15874">
      <w:pPr>
        <w:tabs>
          <w:tab w:val="left" w:pos="1418"/>
        </w:tabs>
        <w:rPr>
          <w:snapToGrid w:val="0"/>
          <w:szCs w:val="24"/>
        </w:rPr>
      </w:pPr>
    </w:p>
    <w:p w14:paraId="00938F59" w14:textId="6D3855EC" w:rsidR="00E2069A" w:rsidRDefault="00E2069A" w:rsidP="00D15874">
      <w:pPr>
        <w:tabs>
          <w:tab w:val="left" w:pos="1418"/>
        </w:tabs>
        <w:rPr>
          <w:snapToGrid w:val="0"/>
          <w:szCs w:val="24"/>
        </w:rPr>
      </w:pPr>
    </w:p>
    <w:p w14:paraId="25452876" w14:textId="692DF5BB" w:rsidR="0006179E" w:rsidRDefault="0006179E" w:rsidP="00D15874">
      <w:pPr>
        <w:tabs>
          <w:tab w:val="left" w:pos="1418"/>
        </w:tabs>
        <w:rPr>
          <w:snapToGrid w:val="0"/>
          <w:szCs w:val="24"/>
        </w:rPr>
      </w:pPr>
    </w:p>
    <w:p w14:paraId="2338EFFC" w14:textId="77777777" w:rsidR="0006179E" w:rsidRPr="00D10746" w:rsidRDefault="0006179E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5F4AB0" w:rsidRPr="00D10746" w14:paraId="17EC3645" w14:textId="77777777" w:rsidTr="00804B3A">
        <w:tc>
          <w:tcPr>
            <w:tcW w:w="567" w:type="dxa"/>
          </w:tcPr>
          <w:p w14:paraId="54E20EB0" w14:textId="77777777" w:rsidR="0086408F" w:rsidRPr="00D10746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159" w:type="dxa"/>
          </w:tcPr>
          <w:p w14:paraId="0AC9A80F" w14:textId="77777777" w:rsidR="00737F4C" w:rsidRPr="00690346" w:rsidRDefault="00737F4C" w:rsidP="00737F4C">
            <w:pPr>
              <w:rPr>
                <w:b/>
                <w:bCs/>
                <w:szCs w:val="24"/>
              </w:rPr>
            </w:pPr>
            <w:r w:rsidRPr="00690346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690346" w:rsidRDefault="00737F4C" w:rsidP="00737F4C">
            <w:pPr>
              <w:rPr>
                <w:bCs/>
                <w:szCs w:val="24"/>
              </w:rPr>
            </w:pPr>
          </w:p>
          <w:p w14:paraId="5D76990A" w14:textId="5AD2FCA5" w:rsidR="007B78E7" w:rsidRPr="00690346" w:rsidRDefault="00737F4C" w:rsidP="00737F4C">
            <w:pPr>
              <w:ind w:right="69"/>
              <w:rPr>
                <w:szCs w:val="24"/>
              </w:rPr>
            </w:pPr>
            <w:r w:rsidRPr="00690346">
              <w:rPr>
                <w:bCs/>
                <w:szCs w:val="24"/>
              </w:rPr>
              <w:t>Utskottet medgav deltagande på distans för följande ordinarie ledamöter och suppleanter</w:t>
            </w:r>
            <w:r w:rsidRPr="00690346">
              <w:rPr>
                <w:szCs w:val="24"/>
              </w:rPr>
              <w:t>:</w:t>
            </w:r>
            <w:r w:rsidR="006D6CBA" w:rsidRPr="00690346">
              <w:rPr>
                <w:szCs w:val="24"/>
              </w:rPr>
              <w:t xml:space="preserve"> </w:t>
            </w:r>
            <w:r w:rsidR="00524134" w:rsidRPr="00690346">
              <w:rPr>
                <w:szCs w:val="24"/>
              </w:rPr>
              <w:t xml:space="preserve">Kristina Nilsson (S), </w:t>
            </w:r>
            <w:r w:rsidR="00CD2B8A" w:rsidRPr="00690346">
              <w:rPr>
                <w:szCs w:val="24"/>
              </w:rPr>
              <w:t xml:space="preserve">Camilla Waltersson Grönvall (M), </w:t>
            </w:r>
            <w:r w:rsidRPr="00690346">
              <w:rPr>
                <w:szCs w:val="24"/>
              </w:rPr>
              <w:t xml:space="preserve">Ann-Christin Ahlberg (S), Johan Hultberg (M), </w:t>
            </w:r>
            <w:r w:rsidR="00D66CD9" w:rsidRPr="00690346">
              <w:rPr>
                <w:szCs w:val="24"/>
              </w:rPr>
              <w:t>Per Ramhorn (SD), Mikael Dahlqvist (S)</w:t>
            </w:r>
            <w:r w:rsidR="006D6CBA" w:rsidRPr="00690346">
              <w:rPr>
                <w:szCs w:val="24"/>
              </w:rPr>
              <w:t xml:space="preserve">, </w:t>
            </w:r>
            <w:r w:rsidR="009D656C" w:rsidRPr="00690346">
              <w:rPr>
                <w:szCs w:val="24"/>
              </w:rPr>
              <w:t>Karin Rågsjö (V),</w:t>
            </w:r>
            <w:r w:rsidR="00955E92" w:rsidRPr="00690346">
              <w:rPr>
                <w:szCs w:val="24"/>
              </w:rPr>
              <w:t xml:space="preserve"> Ulrika Heindorff (M)</w:t>
            </w:r>
            <w:r w:rsidR="00CE4BF5" w:rsidRPr="00690346">
              <w:rPr>
                <w:szCs w:val="24"/>
              </w:rPr>
              <w:t xml:space="preserve">, </w:t>
            </w:r>
            <w:r w:rsidR="00955E92" w:rsidRPr="00690346">
              <w:rPr>
                <w:szCs w:val="24"/>
              </w:rPr>
              <w:t>Yasmine Bladelius (S)</w:t>
            </w:r>
            <w:r w:rsidR="00E74387" w:rsidRPr="00690346">
              <w:rPr>
                <w:szCs w:val="24"/>
              </w:rPr>
              <w:t>,</w:t>
            </w:r>
            <w:r w:rsidR="00B739D5" w:rsidRPr="00690346">
              <w:rPr>
                <w:szCs w:val="24"/>
              </w:rPr>
              <w:t xml:space="preserve"> </w:t>
            </w:r>
            <w:r w:rsidR="0023672A" w:rsidRPr="00690346">
              <w:rPr>
                <w:szCs w:val="24"/>
              </w:rPr>
              <w:t>Dag Larsson (S)</w:t>
            </w:r>
            <w:r w:rsidR="00B739D5" w:rsidRPr="00690346">
              <w:rPr>
                <w:szCs w:val="24"/>
              </w:rPr>
              <w:t>,</w:t>
            </w:r>
            <w:r w:rsidR="00E74387" w:rsidRPr="00690346">
              <w:rPr>
                <w:szCs w:val="24"/>
              </w:rPr>
              <w:t xml:space="preserve"> </w:t>
            </w:r>
            <w:r w:rsidR="00A83815" w:rsidRPr="00690346">
              <w:rPr>
                <w:szCs w:val="24"/>
              </w:rPr>
              <w:t xml:space="preserve">Lina Nordquist (L), </w:t>
            </w:r>
            <w:r w:rsidRPr="00690346">
              <w:rPr>
                <w:szCs w:val="24"/>
              </w:rPr>
              <w:t>Christina Östberg (SD)</w:t>
            </w:r>
            <w:r w:rsidR="00BB3A2A" w:rsidRPr="00690346">
              <w:rPr>
                <w:szCs w:val="24"/>
              </w:rPr>
              <w:t xml:space="preserve">, </w:t>
            </w:r>
            <w:r w:rsidR="00EB2F7A" w:rsidRPr="00690346">
              <w:rPr>
                <w:szCs w:val="24"/>
              </w:rPr>
              <w:t xml:space="preserve">Nicklas Attefjord (MP), </w:t>
            </w:r>
            <w:r w:rsidR="0019500B" w:rsidRPr="00690346">
              <w:rPr>
                <w:szCs w:val="24"/>
              </w:rPr>
              <w:t xml:space="preserve">Pia Steensland (KD), </w:t>
            </w:r>
            <w:r w:rsidRPr="00690346">
              <w:rPr>
                <w:szCs w:val="24"/>
              </w:rPr>
              <w:t>Mats Wiking (S), Ulrika Jörgensen (M)</w:t>
            </w:r>
            <w:r w:rsidR="00614FE1" w:rsidRPr="00690346">
              <w:rPr>
                <w:szCs w:val="24"/>
              </w:rPr>
              <w:t xml:space="preserve">, </w:t>
            </w:r>
            <w:r w:rsidR="00610A81" w:rsidRPr="00690346">
              <w:rPr>
                <w:szCs w:val="24"/>
              </w:rPr>
              <w:t>Clara Aranda</w:t>
            </w:r>
            <w:r w:rsidR="009D656C" w:rsidRPr="00690346">
              <w:rPr>
                <w:szCs w:val="24"/>
              </w:rPr>
              <w:t xml:space="preserve"> (</w:t>
            </w:r>
            <w:r w:rsidR="00610A81" w:rsidRPr="00690346">
              <w:rPr>
                <w:szCs w:val="24"/>
              </w:rPr>
              <w:t>SD</w:t>
            </w:r>
            <w:r w:rsidR="009D656C" w:rsidRPr="00690346">
              <w:rPr>
                <w:szCs w:val="24"/>
              </w:rPr>
              <w:t>)</w:t>
            </w:r>
            <w:r w:rsidR="00955E92" w:rsidRPr="00690346">
              <w:rPr>
                <w:szCs w:val="24"/>
              </w:rPr>
              <w:t xml:space="preserve">, </w:t>
            </w:r>
            <w:r w:rsidR="00EB2F7A" w:rsidRPr="00690346">
              <w:rPr>
                <w:szCs w:val="24"/>
              </w:rPr>
              <w:t xml:space="preserve">Anders W Jonsson (C), </w:t>
            </w:r>
            <w:r w:rsidR="00727ED4" w:rsidRPr="00690346">
              <w:rPr>
                <w:szCs w:val="24"/>
              </w:rPr>
              <w:t>Maj Karlsson (V)</w:t>
            </w:r>
            <w:r w:rsidR="00A62379" w:rsidRPr="00690346">
              <w:rPr>
                <w:szCs w:val="24"/>
              </w:rPr>
              <w:t xml:space="preserve">, </w:t>
            </w:r>
            <w:r w:rsidRPr="00690346">
              <w:rPr>
                <w:szCs w:val="24"/>
              </w:rPr>
              <w:t>Barbro Westerholm (L)</w:t>
            </w:r>
            <w:r w:rsidR="00A62379" w:rsidRPr="00690346">
              <w:rPr>
                <w:szCs w:val="24"/>
              </w:rPr>
              <w:t>, Linda Lindberg (SD)</w:t>
            </w:r>
            <w:r w:rsidR="00690346" w:rsidRPr="00690346">
              <w:rPr>
                <w:szCs w:val="24"/>
              </w:rPr>
              <w:t>, Marie-Louise Hänel Sandström (M)</w:t>
            </w:r>
            <w:r w:rsidR="00955E92" w:rsidRPr="00690346">
              <w:rPr>
                <w:szCs w:val="24"/>
              </w:rPr>
              <w:t xml:space="preserve"> och </w:t>
            </w:r>
            <w:r w:rsidR="00953F54" w:rsidRPr="00690346">
              <w:rPr>
                <w:szCs w:val="24"/>
              </w:rPr>
              <w:t>Inge Ståhlgren (S)</w:t>
            </w:r>
            <w:r w:rsidR="00DB64D7" w:rsidRPr="00690346">
              <w:rPr>
                <w:szCs w:val="24"/>
              </w:rPr>
              <w:t>.</w:t>
            </w:r>
          </w:p>
          <w:p w14:paraId="70DB0C00" w14:textId="5D582C1C" w:rsidR="008846CB" w:rsidRPr="00690346" w:rsidRDefault="008846CB" w:rsidP="00737F4C">
            <w:pPr>
              <w:ind w:right="69"/>
              <w:rPr>
                <w:szCs w:val="24"/>
              </w:rPr>
            </w:pPr>
          </w:p>
          <w:p w14:paraId="4887F44C" w14:textId="25602B1E" w:rsidR="00CA5D22" w:rsidRPr="00690346" w:rsidRDefault="00690346" w:rsidP="00CA5D22">
            <w:pPr>
              <w:ind w:right="69"/>
              <w:rPr>
                <w:szCs w:val="24"/>
              </w:rPr>
            </w:pPr>
            <w:r w:rsidRPr="00690346">
              <w:rPr>
                <w:szCs w:val="24"/>
              </w:rPr>
              <w:t>Tre</w:t>
            </w:r>
            <w:r w:rsidR="00A62379" w:rsidRPr="00690346">
              <w:rPr>
                <w:szCs w:val="24"/>
              </w:rPr>
              <w:t xml:space="preserve"> tjänstem</w:t>
            </w:r>
            <w:r w:rsidR="00EB2F7A" w:rsidRPr="00690346">
              <w:rPr>
                <w:szCs w:val="24"/>
              </w:rPr>
              <w:t>ä</w:t>
            </w:r>
            <w:r w:rsidR="00A62379" w:rsidRPr="00690346">
              <w:rPr>
                <w:szCs w:val="24"/>
              </w:rPr>
              <w:t>n</w:t>
            </w:r>
            <w:r w:rsidR="00CA5D22" w:rsidRPr="00690346">
              <w:rPr>
                <w:szCs w:val="24"/>
              </w:rPr>
              <w:t xml:space="preserve"> från utskottets kansli var uppkopplade på distans.</w:t>
            </w:r>
          </w:p>
          <w:p w14:paraId="4C3B3EFC" w14:textId="07694980" w:rsidR="00157F82" w:rsidRPr="00690346" w:rsidRDefault="00157F82" w:rsidP="00EB2F7A">
            <w:pPr>
              <w:ind w:right="69"/>
              <w:rPr>
                <w:bCs/>
                <w:szCs w:val="24"/>
              </w:rPr>
            </w:pPr>
          </w:p>
        </w:tc>
      </w:tr>
      <w:tr w:rsidR="00A52BD2" w:rsidRPr="00D10746" w14:paraId="48552B59" w14:textId="77777777" w:rsidTr="00804B3A">
        <w:tc>
          <w:tcPr>
            <w:tcW w:w="567" w:type="dxa"/>
          </w:tcPr>
          <w:p w14:paraId="4C0FF9CF" w14:textId="486366B1" w:rsidR="00A52BD2" w:rsidRPr="00D10746" w:rsidRDefault="00A52BD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159" w:type="dxa"/>
          </w:tcPr>
          <w:p w14:paraId="5D20F937" w14:textId="77777777" w:rsidR="00A52BD2" w:rsidRPr="00690346" w:rsidRDefault="00A52BD2" w:rsidP="00A52BD2">
            <w:pPr>
              <w:rPr>
                <w:b/>
                <w:bCs/>
                <w:szCs w:val="24"/>
              </w:rPr>
            </w:pPr>
            <w:r w:rsidRPr="00690346">
              <w:rPr>
                <w:b/>
                <w:bCs/>
                <w:szCs w:val="24"/>
              </w:rPr>
              <w:t>Justering av protokoll</w:t>
            </w:r>
          </w:p>
          <w:p w14:paraId="5505AADD" w14:textId="77777777" w:rsidR="00A52BD2" w:rsidRPr="00690346" w:rsidRDefault="00A52BD2" w:rsidP="00A52BD2">
            <w:pPr>
              <w:rPr>
                <w:b/>
                <w:bCs/>
                <w:szCs w:val="24"/>
              </w:rPr>
            </w:pPr>
          </w:p>
          <w:p w14:paraId="5578D21A" w14:textId="68ECAD02" w:rsidR="00A52BD2" w:rsidRPr="00690346" w:rsidRDefault="00A52BD2" w:rsidP="00A52BD2">
            <w:pPr>
              <w:rPr>
                <w:bCs/>
                <w:szCs w:val="24"/>
              </w:rPr>
            </w:pPr>
            <w:r w:rsidRPr="00690346">
              <w:rPr>
                <w:bCs/>
                <w:szCs w:val="24"/>
              </w:rPr>
              <w:t>Utskottet justerade protokoll 2020/21:67.</w:t>
            </w:r>
          </w:p>
          <w:p w14:paraId="1BEF59CF" w14:textId="77777777" w:rsidR="00A52BD2" w:rsidRPr="00690346" w:rsidRDefault="00A52BD2" w:rsidP="00737F4C">
            <w:pPr>
              <w:rPr>
                <w:b/>
                <w:bCs/>
                <w:szCs w:val="24"/>
              </w:rPr>
            </w:pPr>
          </w:p>
        </w:tc>
      </w:tr>
      <w:tr w:rsidR="00CA5D22" w:rsidRPr="00D10746" w14:paraId="7FDEAEFF" w14:textId="77777777" w:rsidTr="00804B3A">
        <w:tc>
          <w:tcPr>
            <w:tcW w:w="567" w:type="dxa"/>
          </w:tcPr>
          <w:p w14:paraId="68FF9A47" w14:textId="21DF796D" w:rsidR="00CA5D22" w:rsidRPr="00377EAC" w:rsidRDefault="00CA5D2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77EAC">
              <w:rPr>
                <w:b/>
                <w:snapToGrid w:val="0"/>
                <w:szCs w:val="24"/>
              </w:rPr>
              <w:t xml:space="preserve">§ </w:t>
            </w:r>
            <w:r w:rsidR="00A52BD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1C285163" w14:textId="77777777" w:rsidR="0006179E" w:rsidRPr="00690346" w:rsidRDefault="0006179E" w:rsidP="0006179E">
            <w:pPr>
              <w:rPr>
                <w:b/>
                <w:bCs/>
                <w:szCs w:val="24"/>
              </w:rPr>
            </w:pPr>
            <w:r w:rsidRPr="00690346">
              <w:rPr>
                <w:b/>
                <w:bCs/>
                <w:szCs w:val="24"/>
              </w:rPr>
              <w:t>Fortsatt giltighet av covid-19-lagen och lagen om tillfälliga smittskyddsåtgärder på serveringsställen (2021/</w:t>
            </w:r>
            <w:proofErr w:type="gramStart"/>
            <w:r w:rsidRPr="00690346">
              <w:rPr>
                <w:b/>
                <w:bCs/>
                <w:szCs w:val="24"/>
              </w:rPr>
              <w:t>22:SoU</w:t>
            </w:r>
            <w:proofErr w:type="gramEnd"/>
            <w:r w:rsidRPr="00690346">
              <w:rPr>
                <w:b/>
                <w:bCs/>
                <w:szCs w:val="24"/>
              </w:rPr>
              <w:t>3)</w:t>
            </w:r>
          </w:p>
          <w:p w14:paraId="51C7002E" w14:textId="77777777" w:rsidR="0006179E" w:rsidRPr="00690346" w:rsidRDefault="0006179E" w:rsidP="0006179E">
            <w:pPr>
              <w:rPr>
                <w:b/>
                <w:bCs/>
                <w:szCs w:val="24"/>
              </w:rPr>
            </w:pPr>
          </w:p>
          <w:p w14:paraId="5A5ECDE9" w14:textId="77777777" w:rsidR="0006179E" w:rsidRPr="00690346" w:rsidRDefault="0006179E" w:rsidP="0006179E">
            <w:pPr>
              <w:tabs>
                <w:tab w:val="left" w:pos="1701"/>
              </w:tabs>
              <w:rPr>
                <w:bCs/>
                <w:szCs w:val="24"/>
              </w:rPr>
            </w:pPr>
            <w:r w:rsidRPr="00690346">
              <w:rPr>
                <w:bCs/>
                <w:szCs w:val="24"/>
              </w:rPr>
              <w:t>Utskottet beslutade att ge konstitutionsutskottet tillfälle att senast den 10 september 2021 kl. 12.00 yttra sig över proposition 2020/21:219 Fortsatt giltighet av covid-19-lagen och lagen om tillfälliga smittskyddsåtgärder på serveringsställen och eventuella följdmotioner.</w:t>
            </w:r>
          </w:p>
          <w:p w14:paraId="020E3E63" w14:textId="77777777" w:rsidR="0006179E" w:rsidRPr="00690346" w:rsidRDefault="0006179E" w:rsidP="0006179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77C0E2A" w14:textId="77777777" w:rsidR="0006179E" w:rsidRPr="00690346" w:rsidRDefault="0006179E" w:rsidP="0006179E">
            <w:pPr>
              <w:tabs>
                <w:tab w:val="left" w:pos="1701"/>
              </w:tabs>
              <w:rPr>
                <w:bCs/>
                <w:szCs w:val="24"/>
              </w:rPr>
            </w:pPr>
            <w:r w:rsidRPr="00690346">
              <w:rPr>
                <w:bCs/>
                <w:szCs w:val="24"/>
              </w:rPr>
              <w:t>Denna paragraf förklarades omedelbart justerad.</w:t>
            </w:r>
          </w:p>
          <w:p w14:paraId="30CE92B3" w14:textId="01919868" w:rsidR="000478D0" w:rsidRPr="00690346" w:rsidRDefault="000478D0" w:rsidP="000478D0">
            <w:pPr>
              <w:rPr>
                <w:b/>
                <w:bCs/>
                <w:szCs w:val="24"/>
              </w:rPr>
            </w:pPr>
          </w:p>
        </w:tc>
      </w:tr>
      <w:tr w:rsidR="008C38FF" w:rsidRPr="00D10746" w14:paraId="467305BC" w14:textId="77777777" w:rsidTr="00804B3A">
        <w:tc>
          <w:tcPr>
            <w:tcW w:w="567" w:type="dxa"/>
          </w:tcPr>
          <w:p w14:paraId="37E1C355" w14:textId="322E14C0" w:rsidR="008C38FF" w:rsidRPr="00377EAC" w:rsidRDefault="008C38F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159" w:type="dxa"/>
          </w:tcPr>
          <w:p w14:paraId="7E8D8E65" w14:textId="77777777" w:rsidR="008C38FF" w:rsidRPr="00690346" w:rsidRDefault="008C38FF" w:rsidP="0006179E">
            <w:pPr>
              <w:rPr>
                <w:b/>
                <w:bCs/>
                <w:szCs w:val="24"/>
              </w:rPr>
            </w:pPr>
            <w:r w:rsidRPr="00690346">
              <w:rPr>
                <w:b/>
                <w:bCs/>
                <w:szCs w:val="24"/>
              </w:rPr>
              <w:t>Inbjudan till lunch med Österrikes talman</w:t>
            </w:r>
          </w:p>
          <w:p w14:paraId="7145E82E" w14:textId="77777777" w:rsidR="008C38FF" w:rsidRPr="00690346" w:rsidRDefault="008C38FF" w:rsidP="0006179E">
            <w:pPr>
              <w:rPr>
                <w:bCs/>
                <w:szCs w:val="24"/>
              </w:rPr>
            </w:pPr>
          </w:p>
          <w:p w14:paraId="57A21E7B" w14:textId="73AC64AB" w:rsidR="00514C7D" w:rsidRPr="00690346" w:rsidRDefault="00B61D01" w:rsidP="00514C7D">
            <w:pPr>
              <w:rPr>
                <w:bCs/>
                <w:szCs w:val="24"/>
              </w:rPr>
            </w:pPr>
            <w:r w:rsidRPr="00690346">
              <w:rPr>
                <w:bCs/>
                <w:szCs w:val="24"/>
              </w:rPr>
              <w:t>Utskottet beslutade</w:t>
            </w:r>
            <w:r w:rsidR="00514C7D" w:rsidRPr="00690346">
              <w:rPr>
                <w:bCs/>
                <w:szCs w:val="24"/>
              </w:rPr>
              <w:t xml:space="preserve"> att </w:t>
            </w:r>
            <w:r w:rsidR="00E3714F" w:rsidRPr="00690346">
              <w:rPr>
                <w:bCs/>
                <w:szCs w:val="24"/>
              </w:rPr>
              <w:t xml:space="preserve">nominera </w:t>
            </w:r>
            <w:r w:rsidR="00514C7D" w:rsidRPr="00690346">
              <w:rPr>
                <w:bCs/>
                <w:szCs w:val="24"/>
              </w:rPr>
              <w:t>Inge Ståhlgren (S) och Gudrun Brunegård (KD)</w:t>
            </w:r>
            <w:r w:rsidR="00E3714F" w:rsidRPr="00690346">
              <w:rPr>
                <w:bCs/>
                <w:szCs w:val="24"/>
              </w:rPr>
              <w:t xml:space="preserve"> att</w:t>
            </w:r>
            <w:r w:rsidR="00514C7D" w:rsidRPr="00690346">
              <w:rPr>
                <w:bCs/>
                <w:szCs w:val="24"/>
              </w:rPr>
              <w:t xml:space="preserve"> representera utskottet vid lunchen med Österrikes talman den 15 september</w:t>
            </w:r>
            <w:r w:rsidR="001D077E" w:rsidRPr="00690346">
              <w:rPr>
                <w:bCs/>
                <w:szCs w:val="24"/>
              </w:rPr>
              <w:t xml:space="preserve"> 2021</w:t>
            </w:r>
            <w:r w:rsidR="00514C7D" w:rsidRPr="00690346">
              <w:rPr>
                <w:bCs/>
                <w:szCs w:val="24"/>
              </w:rPr>
              <w:t xml:space="preserve">.  </w:t>
            </w:r>
          </w:p>
          <w:p w14:paraId="6B0F566A" w14:textId="66BDCFD5" w:rsidR="008C38FF" w:rsidRPr="00690346" w:rsidRDefault="008C38FF" w:rsidP="00B61D01">
            <w:pPr>
              <w:rPr>
                <w:b/>
                <w:bCs/>
                <w:szCs w:val="24"/>
              </w:rPr>
            </w:pPr>
          </w:p>
        </w:tc>
      </w:tr>
      <w:tr w:rsidR="00537811" w:rsidRPr="00D10746" w14:paraId="4143A621" w14:textId="77777777" w:rsidTr="00804B3A">
        <w:tc>
          <w:tcPr>
            <w:tcW w:w="567" w:type="dxa"/>
          </w:tcPr>
          <w:p w14:paraId="4AE4ABD2" w14:textId="7D1BB18B" w:rsidR="00537811" w:rsidRPr="001625AC" w:rsidRDefault="00537811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625AC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8C38FF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6E52FE53" w14:textId="77777777" w:rsidR="00537811" w:rsidRPr="001625AC" w:rsidRDefault="00537811" w:rsidP="00537811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1625A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537811" w:rsidRPr="001625AC" w:rsidRDefault="00537811" w:rsidP="00537811">
            <w:pPr>
              <w:rPr>
                <w:szCs w:val="24"/>
              </w:rPr>
            </w:pPr>
          </w:p>
          <w:p w14:paraId="0E01545A" w14:textId="77777777" w:rsidR="00537811" w:rsidRPr="001625AC" w:rsidRDefault="00537811" w:rsidP="00537811">
            <w:pPr>
              <w:rPr>
                <w:bCs/>
                <w:szCs w:val="24"/>
              </w:rPr>
            </w:pPr>
            <w:r w:rsidRPr="001625AC">
              <w:rPr>
                <w:bCs/>
                <w:szCs w:val="24"/>
              </w:rPr>
              <w:t>Kanslichefen informerade kort om arbetsplanen.</w:t>
            </w:r>
          </w:p>
          <w:p w14:paraId="41A064B1" w14:textId="341468B2" w:rsidR="00537811" w:rsidRPr="001625AC" w:rsidRDefault="00537811" w:rsidP="00537811">
            <w:pPr>
              <w:rPr>
                <w:b/>
                <w:bCs/>
                <w:szCs w:val="24"/>
              </w:rPr>
            </w:pPr>
          </w:p>
        </w:tc>
      </w:tr>
      <w:tr w:rsidR="00537811" w:rsidRPr="00D10746" w14:paraId="2FA30830" w14:textId="77777777" w:rsidTr="00804B3A">
        <w:tc>
          <w:tcPr>
            <w:tcW w:w="567" w:type="dxa"/>
          </w:tcPr>
          <w:p w14:paraId="5981D044" w14:textId="354F390E" w:rsidR="00537811" w:rsidRPr="001625AC" w:rsidRDefault="00537811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625AC">
              <w:rPr>
                <w:b/>
                <w:snapToGrid w:val="0"/>
                <w:szCs w:val="24"/>
              </w:rPr>
              <w:t xml:space="preserve">§ </w:t>
            </w:r>
            <w:r w:rsidR="008C38FF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3A4088D8" w14:textId="77777777" w:rsidR="00537811" w:rsidRPr="001625AC" w:rsidRDefault="00537811" w:rsidP="00537811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1625AC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0A0B46D3" w14:textId="77777777" w:rsidR="00537811" w:rsidRPr="001625AC" w:rsidRDefault="00537811" w:rsidP="00537811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14:paraId="1B165A4E" w14:textId="30C6E622" w:rsidR="00537811" w:rsidRPr="001625AC" w:rsidRDefault="00537811" w:rsidP="00537811">
            <w:pPr>
              <w:tabs>
                <w:tab w:val="left" w:pos="1701"/>
              </w:tabs>
              <w:rPr>
                <w:szCs w:val="24"/>
              </w:rPr>
            </w:pPr>
            <w:r w:rsidRPr="001625AC">
              <w:rPr>
                <w:szCs w:val="24"/>
              </w:rPr>
              <w:t>Inkomna skrivelser enligt bilaga 2 anmäldes.</w:t>
            </w:r>
          </w:p>
          <w:p w14:paraId="641FB657" w14:textId="32447738" w:rsidR="00537811" w:rsidRPr="001625AC" w:rsidRDefault="00537811" w:rsidP="00537811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690346" w:rsidRPr="00690346" w14:paraId="1C755367" w14:textId="77777777" w:rsidTr="00804B3A">
        <w:tc>
          <w:tcPr>
            <w:tcW w:w="567" w:type="dxa"/>
          </w:tcPr>
          <w:p w14:paraId="534497D5" w14:textId="3A4A7DE3" w:rsidR="00537811" w:rsidRPr="00CC5FCD" w:rsidRDefault="00537811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5FCD">
              <w:rPr>
                <w:b/>
                <w:snapToGrid w:val="0"/>
                <w:szCs w:val="24"/>
              </w:rPr>
              <w:t xml:space="preserve">§ </w:t>
            </w:r>
            <w:r w:rsidR="00690346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0981A518" w14:textId="77777777" w:rsidR="00537811" w:rsidRPr="00690346" w:rsidRDefault="00537811" w:rsidP="0053781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690346">
              <w:rPr>
                <w:b/>
                <w:snapToGrid w:val="0"/>
              </w:rPr>
              <w:t>Nästa sammanträde</w:t>
            </w:r>
          </w:p>
          <w:p w14:paraId="4DA72D9C" w14:textId="77777777" w:rsidR="00537811" w:rsidRPr="00690346" w:rsidRDefault="00537811" w:rsidP="0053781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822FB6F" w14:textId="3A013722" w:rsidR="00537811" w:rsidRPr="00690346" w:rsidRDefault="00537811" w:rsidP="00537811">
            <w:pPr>
              <w:rPr>
                <w:szCs w:val="24"/>
              </w:rPr>
            </w:pPr>
            <w:r w:rsidRPr="00690346">
              <w:rPr>
                <w:snapToGrid w:val="0"/>
                <w:szCs w:val="24"/>
              </w:rPr>
              <w:t>Utskottet beslutade att nästa sammanträde</w:t>
            </w:r>
            <w:r w:rsidR="00A9177C" w:rsidRPr="00690346">
              <w:rPr>
                <w:snapToGrid w:val="0"/>
                <w:szCs w:val="24"/>
              </w:rPr>
              <w:t xml:space="preserve"> </w:t>
            </w:r>
            <w:r w:rsidRPr="00690346">
              <w:rPr>
                <w:snapToGrid w:val="0"/>
                <w:szCs w:val="24"/>
              </w:rPr>
              <w:t xml:space="preserve">ska äga rum </w:t>
            </w:r>
            <w:r w:rsidR="0006179E" w:rsidRPr="00690346">
              <w:rPr>
                <w:szCs w:val="24"/>
              </w:rPr>
              <w:t>ti</w:t>
            </w:r>
            <w:r w:rsidRPr="00690346">
              <w:rPr>
                <w:szCs w:val="24"/>
              </w:rPr>
              <w:t xml:space="preserve">sdag den </w:t>
            </w:r>
            <w:r w:rsidR="0006179E" w:rsidRPr="00690346">
              <w:rPr>
                <w:szCs w:val="24"/>
              </w:rPr>
              <w:t>7</w:t>
            </w:r>
            <w:r w:rsidR="000478D0" w:rsidRPr="00690346">
              <w:rPr>
                <w:szCs w:val="24"/>
              </w:rPr>
              <w:t xml:space="preserve"> september</w:t>
            </w:r>
            <w:r w:rsidRPr="00690346">
              <w:rPr>
                <w:szCs w:val="24"/>
              </w:rPr>
              <w:t xml:space="preserve"> 2021 kl. 1</w:t>
            </w:r>
            <w:r w:rsidR="0006179E" w:rsidRPr="00690346">
              <w:rPr>
                <w:szCs w:val="24"/>
              </w:rPr>
              <w:t>1</w:t>
            </w:r>
            <w:r w:rsidRPr="00690346">
              <w:rPr>
                <w:szCs w:val="24"/>
              </w:rPr>
              <w:t>.</w:t>
            </w:r>
            <w:r w:rsidR="00D137DB" w:rsidRPr="00690346">
              <w:rPr>
                <w:szCs w:val="24"/>
              </w:rPr>
              <w:t>0</w:t>
            </w:r>
            <w:r w:rsidRPr="00690346">
              <w:rPr>
                <w:szCs w:val="24"/>
              </w:rPr>
              <w:t>0</w:t>
            </w:r>
            <w:r w:rsidRPr="00690346">
              <w:rPr>
                <w:snapToGrid w:val="0"/>
                <w:szCs w:val="24"/>
              </w:rPr>
              <w:t>.</w:t>
            </w:r>
          </w:p>
          <w:p w14:paraId="4F6979E0" w14:textId="77777777" w:rsidR="00537811" w:rsidRPr="00690346" w:rsidRDefault="00537811" w:rsidP="00537811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690346" w:rsidRPr="006903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5C0D65C4" w14:textId="77777777" w:rsidR="00537811" w:rsidRPr="00690346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537811" w:rsidRPr="00690346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680ADEF6" w14:textId="0C51544A" w:rsidR="00537811" w:rsidRPr="00690346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271B534E" w14:textId="77777777" w:rsidR="00537811" w:rsidRPr="00690346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537811" w:rsidRPr="00690346" w:rsidRDefault="00537811" w:rsidP="00537811">
            <w:pPr>
              <w:tabs>
                <w:tab w:val="left" w:pos="1701"/>
              </w:tabs>
              <w:rPr>
                <w:szCs w:val="24"/>
              </w:rPr>
            </w:pPr>
            <w:r w:rsidRPr="00690346">
              <w:rPr>
                <w:szCs w:val="24"/>
              </w:rPr>
              <w:t>Vid protokollet</w:t>
            </w:r>
          </w:p>
          <w:p w14:paraId="6B2CC347" w14:textId="77777777" w:rsidR="00537811" w:rsidRPr="00690346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5E57A88F" w:rsidR="00537811" w:rsidRPr="00690346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63EA4BE4" w14:textId="77777777" w:rsidR="00537811" w:rsidRPr="00690346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77777777" w:rsidR="00537811" w:rsidRPr="00690346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11E0DBD3" w:rsidR="00537811" w:rsidRPr="00690346" w:rsidRDefault="00537811" w:rsidP="00537811">
            <w:pPr>
              <w:tabs>
                <w:tab w:val="left" w:pos="1701"/>
              </w:tabs>
              <w:rPr>
                <w:szCs w:val="24"/>
              </w:rPr>
            </w:pPr>
            <w:r w:rsidRPr="00690346">
              <w:rPr>
                <w:szCs w:val="24"/>
              </w:rPr>
              <w:t xml:space="preserve">Justeras den </w:t>
            </w:r>
            <w:r w:rsidR="0006179E" w:rsidRPr="00690346">
              <w:rPr>
                <w:snapToGrid w:val="0"/>
                <w:szCs w:val="24"/>
              </w:rPr>
              <w:t>7</w:t>
            </w:r>
            <w:r w:rsidR="000478D0" w:rsidRPr="00690346">
              <w:rPr>
                <w:snapToGrid w:val="0"/>
                <w:szCs w:val="24"/>
              </w:rPr>
              <w:t xml:space="preserve"> september</w:t>
            </w:r>
            <w:r w:rsidRPr="00690346">
              <w:rPr>
                <w:snapToGrid w:val="0"/>
                <w:szCs w:val="24"/>
              </w:rPr>
              <w:t xml:space="preserve"> 2021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4F6BC661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2020/21:</w:t>
            </w:r>
            <w:r w:rsidR="00CA5D22">
              <w:rPr>
                <w:sz w:val="22"/>
                <w:szCs w:val="22"/>
              </w:rPr>
              <w:t>6</w:t>
            </w:r>
            <w:r w:rsidR="0006179E">
              <w:rPr>
                <w:sz w:val="22"/>
                <w:szCs w:val="22"/>
              </w:rPr>
              <w:t>8</w:t>
            </w:r>
          </w:p>
        </w:tc>
      </w:tr>
      <w:tr w:rsidR="008344E2" w:rsidRPr="00D10746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05507FF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proofErr w:type="gramStart"/>
            <w:r w:rsidR="00610A81" w:rsidRPr="00D10746">
              <w:rPr>
                <w:sz w:val="20"/>
              </w:rPr>
              <w:t>2</w:t>
            </w:r>
            <w:r w:rsidR="00A62379">
              <w:rPr>
                <w:sz w:val="20"/>
              </w:rPr>
              <w:t>-</w:t>
            </w:r>
            <w:r w:rsidR="00690346">
              <w:rPr>
                <w:sz w:val="20"/>
              </w:rPr>
              <w:t>7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1AFE97C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345B434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476B8E0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734682" w:rsidRPr="00D10746">
              <w:rPr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569C5B6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922CC6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CC5FCD"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4334BC2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</w:p>
        </w:tc>
      </w:tr>
      <w:tr w:rsidR="008344E2" w:rsidRPr="00D10746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</w:tr>
      <w:tr w:rsidR="008344E2" w:rsidRPr="00D10746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100E07DE" w:rsidR="008344E2" w:rsidRPr="00D10746" w:rsidRDefault="006903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600BA2C8" w:rsidR="008344E2" w:rsidRPr="00D10746" w:rsidRDefault="006903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0EF4DC9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0081CF2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0EF1C7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0381359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1E38C8E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FD5F58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690346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80842">
              <w:rPr>
                <w:sz w:val="22"/>
                <w:szCs w:val="22"/>
                <w:lang w:val="en-GB"/>
              </w:rPr>
              <w:t xml:space="preserve">Kristina Nilsson (S), vice </w:t>
            </w:r>
            <w:proofErr w:type="spellStart"/>
            <w:r w:rsidRPr="00780842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780842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0CBEA017" w:rsidR="008344E2" w:rsidRPr="00CA037C" w:rsidRDefault="006903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6882C82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5CDB6A1D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3B04B93A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266CE7C8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574C5530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757CFEEA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D10746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47AE8F7D" w:rsidR="008344E2" w:rsidRPr="00D10746" w:rsidRDefault="006903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0F78771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0FDC3F6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0B1CB9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76E35AB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6878A1C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1501286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0B57B6D8" w:rsidR="008344E2" w:rsidRPr="00D10746" w:rsidRDefault="006903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39B71E9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2BCEDB1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48A890F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51CD364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17C092D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0F6B058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4CA19F53" w:rsidR="008344E2" w:rsidRPr="00D10746" w:rsidRDefault="006903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2EE9053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2E02725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1D253D4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36CACC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60F1C9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5D67FC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5C493287" w:rsidR="008344E2" w:rsidRPr="00D10746" w:rsidRDefault="006903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46D4CB5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2A16C6C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4C3138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2976C3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3C30714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4E1CA69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6F122DE3" w:rsidR="008344E2" w:rsidRPr="00D10746" w:rsidRDefault="006903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699EA3A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14A06DB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6196294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0DCBE17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1B9066F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40691D2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0132A33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66557B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217A27C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2DBAE9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0287C5C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0EEF046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057906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3A735F55" w:rsidR="008344E2" w:rsidRPr="00D10746" w:rsidRDefault="006903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47A90C1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26D4AAC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2BB4C8F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0313B1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5C0613C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24D35F9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3BCA324E" w:rsidR="008344E2" w:rsidRPr="00D10746" w:rsidRDefault="006903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58EC5DB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539011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422D50B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0F22B95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0B45C85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1FB4820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5349AF4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0C55D14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48DC275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5E38ECA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4DAC18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37D0507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1F5272CE" w:rsidR="008344E2" w:rsidRPr="00D10746" w:rsidRDefault="006903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6036A5D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7D37C96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602AA60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6330BF6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3289954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512EFE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4C400C9C" w:rsidR="008344E2" w:rsidRPr="00D10746" w:rsidRDefault="006903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4C408F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350642E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30633DC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62A35E3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790C29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7089FF1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0559FC4E" w:rsidR="008344E2" w:rsidRPr="00D10746" w:rsidRDefault="006903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6DDA4C9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202606A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47443EB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0AA3C1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38FE30D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6CE219A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4F0BDDD9" w:rsidR="008344E2" w:rsidRPr="00D10746" w:rsidRDefault="006903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7AC1C13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5EEE65B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07B1D50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31904B9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120DAC1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9C2D2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055B3E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654A1818" w:rsidR="008344E2" w:rsidRPr="00D10746" w:rsidRDefault="006E6CE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Nicklas Attefjord </w:t>
            </w:r>
            <w:r w:rsidR="008344E2" w:rsidRPr="00D10746">
              <w:rPr>
                <w:sz w:val="22"/>
                <w:szCs w:val="22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12E29B28" w:rsidR="008344E2" w:rsidRPr="00D10746" w:rsidRDefault="006903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6623529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356105A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7E42556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2DE9D2A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7BACC40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F2813D" w14:textId="271F6D3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7126A3" w14:textId="1E02152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46E0AB1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8344E2" w:rsidRPr="00D10746" w:rsidRDefault="00857B0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6ABE9992" w:rsidR="008344E2" w:rsidRPr="00D10746" w:rsidRDefault="006903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0897D72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417A36D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31383C9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7330C66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31A71DD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363887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D10746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6FDA9702" w:rsidR="008344E2" w:rsidRPr="00D10746" w:rsidRDefault="006903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598C1A3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074E151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371C89A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280DDE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2975D23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3E955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2BEABAC6" w:rsidR="008344E2" w:rsidRPr="00D10746" w:rsidRDefault="006903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7D96379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486C4B6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5D7FE5E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1FF6E36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1DB766F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0CFE956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242BF9F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772A4E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6FEC90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48B47205" w:rsidR="008344E2" w:rsidRPr="00D10746" w:rsidRDefault="006903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28854F1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44B32AF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6AA2867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765D0C0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453AA8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45AAD1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1DC908F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Marianne </w:t>
            </w:r>
            <w:r w:rsidR="00EC40BA" w:rsidRPr="00EC40BA">
              <w:rPr>
                <w:sz w:val="22"/>
                <w:szCs w:val="22"/>
              </w:rPr>
              <w:t>Fundahn</w:t>
            </w:r>
            <w:r w:rsidRPr="00D1074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47804B13" w:rsidR="008344E2" w:rsidRPr="00D10746" w:rsidRDefault="006903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675B0ED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1D0BC39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0895313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505283C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153293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20270D3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6445807D" w:rsidR="008344E2" w:rsidRPr="00D10746" w:rsidRDefault="006903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62976F3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184D252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781D9E6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5D01D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787591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14400E6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A23B94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80842">
              <w:rPr>
                <w:sz w:val="22"/>
                <w:szCs w:val="22"/>
                <w:lang w:val="en-GB"/>
              </w:rPr>
              <w:t xml:space="preserve">Ann-Christine From </w:t>
            </w:r>
            <w:proofErr w:type="spellStart"/>
            <w:r w:rsidRPr="00780842">
              <w:rPr>
                <w:sz w:val="22"/>
                <w:szCs w:val="22"/>
                <w:lang w:val="en-GB"/>
              </w:rPr>
              <w:t>Utterstedt</w:t>
            </w:r>
            <w:proofErr w:type="spellEnd"/>
            <w:r w:rsidRPr="00780842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D10746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3D30" w:rsidRPr="00D10746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52A33F62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21998444" w:rsidR="008344E2" w:rsidRPr="00D10746" w:rsidRDefault="006903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634B18D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11902E4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337FA7D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2AC06F6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2D72DE2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03FD74B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14305C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6E4812A9" w:rsidR="008344E2" w:rsidRPr="00D10746" w:rsidRDefault="006903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4D13169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4D4E39F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6434813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3AE4524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65A6610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C0A30DE" w14:textId="6A6CA94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82A122" w14:textId="7F6B8C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56A3D7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1E3623FB" w:rsidR="008344E2" w:rsidRPr="00D10746" w:rsidRDefault="006903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2CBB93A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6D172A3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4DFDD8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206F8B4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347FA87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6AB4C89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3C38D0F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48A34FC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773E7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084387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CF51B8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9009B8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5E191EE" w14:textId="07BC2C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5017388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5E0652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28E6C3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2024FC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0D08A8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56F841F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296D08D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5B460CF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6BDB68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2D30559" w14:textId="47964B8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A5E7869" w14:textId="342176B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28C9765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96872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23B65062" w:rsidR="00E97D6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105CD26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05F0FABC" w:rsidR="008344E2" w:rsidRPr="00D10746" w:rsidRDefault="006903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54009E6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5680708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36CA696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0C98A1B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4A8BC93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6FC3EDE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33A22DC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6880C9" w14:textId="45323ED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383398" w14:textId="3DA2FA4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669B2F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N = Närvarande</w:t>
            </w:r>
          </w:p>
          <w:p w14:paraId="731C3633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X = ledamöter som deltagit i handläggningen</w:t>
            </w:r>
            <w:r w:rsidRPr="00D1074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5F788AF" w14:textId="33B8C39C" w:rsidR="002B0FAA" w:rsidRDefault="002B0FAA" w:rsidP="00A23B94">
      <w:pPr>
        <w:widowControl/>
      </w:pPr>
    </w:p>
    <w:sectPr w:rsidR="002B0FAA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6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3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23"/>
  </w:num>
  <w:num w:numId="4">
    <w:abstractNumId w:val="33"/>
  </w:num>
  <w:num w:numId="5">
    <w:abstractNumId w:val="15"/>
  </w:num>
  <w:num w:numId="6">
    <w:abstractNumId w:val="16"/>
  </w:num>
  <w:num w:numId="7">
    <w:abstractNumId w:val="6"/>
  </w:num>
  <w:num w:numId="8">
    <w:abstractNumId w:val="24"/>
  </w:num>
  <w:num w:numId="9">
    <w:abstractNumId w:val="20"/>
  </w:num>
  <w:num w:numId="10">
    <w:abstractNumId w:val="1"/>
  </w:num>
  <w:num w:numId="11">
    <w:abstractNumId w:val="25"/>
  </w:num>
  <w:num w:numId="12">
    <w:abstractNumId w:val="11"/>
  </w:num>
  <w:num w:numId="13">
    <w:abstractNumId w:val="32"/>
  </w:num>
  <w:num w:numId="14">
    <w:abstractNumId w:val="25"/>
  </w:num>
  <w:num w:numId="15">
    <w:abstractNumId w:val="11"/>
  </w:num>
  <w:num w:numId="16">
    <w:abstractNumId w:val="32"/>
  </w:num>
  <w:num w:numId="17">
    <w:abstractNumId w:val="31"/>
  </w:num>
  <w:num w:numId="18">
    <w:abstractNumId w:val="14"/>
  </w:num>
  <w:num w:numId="19">
    <w:abstractNumId w:val="31"/>
  </w:num>
  <w:num w:numId="20">
    <w:abstractNumId w:val="13"/>
  </w:num>
  <w:num w:numId="21">
    <w:abstractNumId w:val="0"/>
  </w:num>
  <w:num w:numId="22">
    <w:abstractNumId w:val="30"/>
  </w:num>
  <w:num w:numId="23">
    <w:abstractNumId w:val="34"/>
  </w:num>
  <w:num w:numId="24">
    <w:abstractNumId w:val="5"/>
  </w:num>
  <w:num w:numId="25">
    <w:abstractNumId w:val="27"/>
  </w:num>
  <w:num w:numId="26">
    <w:abstractNumId w:val="28"/>
  </w:num>
  <w:num w:numId="27">
    <w:abstractNumId w:val="22"/>
  </w:num>
  <w:num w:numId="28">
    <w:abstractNumId w:val="17"/>
  </w:num>
  <w:num w:numId="29">
    <w:abstractNumId w:val="12"/>
  </w:num>
  <w:num w:numId="30">
    <w:abstractNumId w:val="10"/>
  </w:num>
  <w:num w:numId="31">
    <w:abstractNumId w:val="4"/>
  </w:num>
  <w:num w:numId="32">
    <w:abstractNumId w:val="9"/>
  </w:num>
  <w:num w:numId="33">
    <w:abstractNumId w:val="3"/>
  </w:num>
  <w:num w:numId="34">
    <w:abstractNumId w:val="29"/>
  </w:num>
  <w:num w:numId="35">
    <w:abstractNumId w:val="19"/>
  </w:num>
  <w:num w:numId="36">
    <w:abstractNumId w:val="18"/>
  </w:num>
  <w:num w:numId="37">
    <w:abstractNumId w:val="7"/>
  </w:num>
  <w:num w:numId="38">
    <w:abstractNumId w:val="18"/>
  </w:num>
  <w:num w:numId="39">
    <w:abstractNumId w:val="2"/>
  </w:num>
  <w:num w:numId="40">
    <w:abstractNumId w:val="8"/>
  </w:num>
  <w:num w:numId="41">
    <w:abstractNumId w:val="2"/>
  </w:num>
  <w:num w:numId="42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8C0"/>
    <w:rsid w:val="0004565F"/>
    <w:rsid w:val="00045A66"/>
    <w:rsid w:val="00045BC3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68FA"/>
    <w:rsid w:val="00056AFE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083"/>
    <w:rsid w:val="00104186"/>
    <w:rsid w:val="0010436C"/>
    <w:rsid w:val="00104914"/>
    <w:rsid w:val="00105429"/>
    <w:rsid w:val="001058BA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122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B13"/>
    <w:rsid w:val="00196BC9"/>
    <w:rsid w:val="001972DF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077E"/>
    <w:rsid w:val="001D1296"/>
    <w:rsid w:val="001D1C33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B45"/>
    <w:rsid w:val="00222310"/>
    <w:rsid w:val="002234FD"/>
    <w:rsid w:val="00223C30"/>
    <w:rsid w:val="00223C54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672A"/>
    <w:rsid w:val="00236865"/>
    <w:rsid w:val="00237C8A"/>
    <w:rsid w:val="00237F25"/>
    <w:rsid w:val="00240B76"/>
    <w:rsid w:val="00240FA3"/>
    <w:rsid w:val="00241C3E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5462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5B6"/>
    <w:rsid w:val="00330CC9"/>
    <w:rsid w:val="00332DD4"/>
    <w:rsid w:val="00333088"/>
    <w:rsid w:val="00333F0B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4B94"/>
    <w:rsid w:val="00365EAC"/>
    <w:rsid w:val="00366424"/>
    <w:rsid w:val="003709E5"/>
    <w:rsid w:val="0037152A"/>
    <w:rsid w:val="003718FE"/>
    <w:rsid w:val="0037298A"/>
    <w:rsid w:val="00372C6E"/>
    <w:rsid w:val="00373349"/>
    <w:rsid w:val="003741EC"/>
    <w:rsid w:val="00377EA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4A26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7F9D"/>
    <w:rsid w:val="003E07AB"/>
    <w:rsid w:val="003E0D77"/>
    <w:rsid w:val="003E15A3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4C88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742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2DC"/>
    <w:rsid w:val="00484A3E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00E5"/>
    <w:rsid w:val="004C0CE4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085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14C7D"/>
    <w:rsid w:val="00521796"/>
    <w:rsid w:val="005226BF"/>
    <w:rsid w:val="00522F18"/>
    <w:rsid w:val="00524134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811"/>
    <w:rsid w:val="00537D70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ACE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771E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2EED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E2B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346"/>
    <w:rsid w:val="0069048F"/>
    <w:rsid w:val="0069221B"/>
    <w:rsid w:val="00692418"/>
    <w:rsid w:val="0069280E"/>
    <w:rsid w:val="00692A47"/>
    <w:rsid w:val="0069374B"/>
    <w:rsid w:val="00694CBB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4C95"/>
    <w:rsid w:val="006D55BA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07F69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192C"/>
    <w:rsid w:val="00783176"/>
    <w:rsid w:val="0078361F"/>
    <w:rsid w:val="00783A2B"/>
    <w:rsid w:val="00784FC9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E0E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30A3"/>
    <w:rsid w:val="007B5659"/>
    <w:rsid w:val="007B6064"/>
    <w:rsid w:val="007B78E7"/>
    <w:rsid w:val="007B7995"/>
    <w:rsid w:val="007C12B2"/>
    <w:rsid w:val="007C135B"/>
    <w:rsid w:val="007C19CA"/>
    <w:rsid w:val="007C1B42"/>
    <w:rsid w:val="007C28ED"/>
    <w:rsid w:val="007C2E22"/>
    <w:rsid w:val="007C44CC"/>
    <w:rsid w:val="007C4768"/>
    <w:rsid w:val="007C4E24"/>
    <w:rsid w:val="007C6B99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3825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BBF"/>
    <w:rsid w:val="0087557F"/>
    <w:rsid w:val="008762C2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E27"/>
    <w:rsid w:val="00886E46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2273"/>
    <w:rsid w:val="008B2D22"/>
    <w:rsid w:val="008B3CE7"/>
    <w:rsid w:val="008B4B98"/>
    <w:rsid w:val="008B5159"/>
    <w:rsid w:val="008B6D6E"/>
    <w:rsid w:val="008B7B64"/>
    <w:rsid w:val="008B7EB1"/>
    <w:rsid w:val="008C03EE"/>
    <w:rsid w:val="008C0667"/>
    <w:rsid w:val="008C1173"/>
    <w:rsid w:val="008C16E9"/>
    <w:rsid w:val="008C2377"/>
    <w:rsid w:val="008C27E8"/>
    <w:rsid w:val="008C2984"/>
    <w:rsid w:val="008C3207"/>
    <w:rsid w:val="008C38FF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6AB8"/>
    <w:rsid w:val="008D72C8"/>
    <w:rsid w:val="008D7575"/>
    <w:rsid w:val="008E0FCE"/>
    <w:rsid w:val="008E548B"/>
    <w:rsid w:val="008E5594"/>
    <w:rsid w:val="008E5F34"/>
    <w:rsid w:val="008E6012"/>
    <w:rsid w:val="008E6A70"/>
    <w:rsid w:val="008E7599"/>
    <w:rsid w:val="008E799E"/>
    <w:rsid w:val="008F2073"/>
    <w:rsid w:val="008F2C57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B7CDB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3B94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2BD2"/>
    <w:rsid w:val="00A53283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080"/>
    <w:rsid w:val="00AE0ADD"/>
    <w:rsid w:val="00AE0B87"/>
    <w:rsid w:val="00AE1C32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391E"/>
    <w:rsid w:val="00B24B66"/>
    <w:rsid w:val="00B259DF"/>
    <w:rsid w:val="00B25DDA"/>
    <w:rsid w:val="00B267E2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1D01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2B5E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7F4"/>
    <w:rsid w:val="00BB50B4"/>
    <w:rsid w:val="00BB519C"/>
    <w:rsid w:val="00BB51BB"/>
    <w:rsid w:val="00BB6157"/>
    <w:rsid w:val="00BB7DCB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34BC"/>
    <w:rsid w:val="00BF4E72"/>
    <w:rsid w:val="00BF5B1A"/>
    <w:rsid w:val="00BF607D"/>
    <w:rsid w:val="00BF7282"/>
    <w:rsid w:val="00C0099E"/>
    <w:rsid w:val="00C00D91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7FC"/>
    <w:rsid w:val="00C12F5C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4E0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4979"/>
    <w:rsid w:val="00CA49F8"/>
    <w:rsid w:val="00CA5929"/>
    <w:rsid w:val="00CA5D22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3AFD"/>
    <w:rsid w:val="00CC3E5F"/>
    <w:rsid w:val="00CC41FA"/>
    <w:rsid w:val="00CC42A6"/>
    <w:rsid w:val="00CC5603"/>
    <w:rsid w:val="00CC5FCD"/>
    <w:rsid w:val="00CC6D12"/>
    <w:rsid w:val="00CC72AA"/>
    <w:rsid w:val="00CC7F82"/>
    <w:rsid w:val="00CD1023"/>
    <w:rsid w:val="00CD1499"/>
    <w:rsid w:val="00CD268E"/>
    <w:rsid w:val="00CD2B8A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86D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5874"/>
    <w:rsid w:val="00D16493"/>
    <w:rsid w:val="00D164F7"/>
    <w:rsid w:val="00D16A6A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7FF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77"/>
    <w:rsid w:val="00D745CD"/>
    <w:rsid w:val="00D74A68"/>
    <w:rsid w:val="00D74CE4"/>
    <w:rsid w:val="00D75B07"/>
    <w:rsid w:val="00D76273"/>
    <w:rsid w:val="00D76386"/>
    <w:rsid w:val="00D76C8F"/>
    <w:rsid w:val="00D77311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7DF"/>
    <w:rsid w:val="00DB2976"/>
    <w:rsid w:val="00DB2F31"/>
    <w:rsid w:val="00DB3354"/>
    <w:rsid w:val="00DB3890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361"/>
    <w:rsid w:val="00DE5DA2"/>
    <w:rsid w:val="00DE6165"/>
    <w:rsid w:val="00DE61CD"/>
    <w:rsid w:val="00DE66DB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765"/>
    <w:rsid w:val="00E03A26"/>
    <w:rsid w:val="00E0447C"/>
    <w:rsid w:val="00E05767"/>
    <w:rsid w:val="00E06C51"/>
    <w:rsid w:val="00E10A35"/>
    <w:rsid w:val="00E1139A"/>
    <w:rsid w:val="00E11576"/>
    <w:rsid w:val="00E11D18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14F"/>
    <w:rsid w:val="00E37478"/>
    <w:rsid w:val="00E40DD9"/>
    <w:rsid w:val="00E426C3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F5A"/>
    <w:rsid w:val="00E916EA"/>
    <w:rsid w:val="00E91FEA"/>
    <w:rsid w:val="00E92826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0BA"/>
    <w:rsid w:val="00EC47D0"/>
    <w:rsid w:val="00EC58F0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800"/>
    <w:rsid w:val="00EE5FCF"/>
    <w:rsid w:val="00EE6A4A"/>
    <w:rsid w:val="00EE6EDB"/>
    <w:rsid w:val="00EE6FD5"/>
    <w:rsid w:val="00EE7200"/>
    <w:rsid w:val="00EF09C7"/>
    <w:rsid w:val="00EF0E2F"/>
    <w:rsid w:val="00EF139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FAA"/>
    <w:rsid w:val="00F3505A"/>
    <w:rsid w:val="00F36606"/>
    <w:rsid w:val="00F36BB7"/>
    <w:rsid w:val="00F36BEC"/>
    <w:rsid w:val="00F374B0"/>
    <w:rsid w:val="00F37A71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B6660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36752-0D51-48C9-88D6-7FDCCD462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483</Words>
  <Characters>3617</Characters>
  <Application>Microsoft Office Word</Application>
  <DocSecurity>4</DocSecurity>
  <Lines>1808</Lines>
  <Paragraphs>215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2021-06-10T09:17:00Z</cp:lastPrinted>
  <dcterms:created xsi:type="dcterms:W3CDTF">2021-09-07T14:10:00Z</dcterms:created>
  <dcterms:modified xsi:type="dcterms:W3CDTF">2021-09-07T14:10:00Z</dcterms:modified>
</cp:coreProperties>
</file>