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2EC02" w14:textId="77777777" w:rsidR="00FB32B9" w:rsidRDefault="00AB4805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1F62EC03" w14:textId="77777777" w:rsidR="00FB32B9" w:rsidRDefault="00AB4805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1F62EC04" w14:textId="77777777" w:rsidR="00FB32B9" w:rsidRDefault="00AB4805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1F62EC05" w14:textId="77777777" w:rsidR="00FB32B9" w:rsidRDefault="00AB4805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1F62EC06" w14:textId="360BBC66" w:rsidR="00FB32B9" w:rsidRDefault="009A3A55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>Trolig A-punkt</w:t>
      </w:r>
      <w:r w:rsidR="004E784E">
        <w:rPr>
          <w:rFonts w:cs="Arial"/>
          <w:sz w:val="28"/>
        </w:rPr>
        <w:t xml:space="preserve"> inför kommande rådsmöten som f</w:t>
      </w:r>
      <w:r>
        <w:rPr>
          <w:rFonts w:cs="Arial"/>
          <w:sz w:val="28"/>
        </w:rPr>
        <w:t>örväntas godkännas vid</w:t>
      </w:r>
      <w:r w:rsidR="004E784E">
        <w:rPr>
          <w:rFonts w:cs="Arial"/>
          <w:sz w:val="28"/>
        </w:rPr>
        <w:t xml:space="preserve"> </w:t>
      </w:r>
      <w:proofErr w:type="spellStart"/>
      <w:r w:rsidR="004E784E">
        <w:rPr>
          <w:rFonts w:cs="Arial"/>
          <w:sz w:val="28"/>
        </w:rPr>
        <w:t>Coreper</w:t>
      </w:r>
      <w:proofErr w:type="spellEnd"/>
      <w:r w:rsidR="004E784E">
        <w:rPr>
          <w:rFonts w:cs="Arial"/>
          <w:sz w:val="28"/>
        </w:rPr>
        <w:t xml:space="preserve"> II </w:t>
      </w:r>
      <w:r>
        <w:rPr>
          <w:rFonts w:cs="Arial"/>
          <w:sz w:val="28"/>
        </w:rPr>
        <w:t>den 11 december 2014 vecka 50.</w:t>
      </w:r>
    </w:p>
    <w:p w14:paraId="1F62EC07" w14:textId="77777777" w:rsidR="00FB32B9" w:rsidRDefault="00AB4805" w:rsidP="00FB32B9">
      <w:pPr>
        <w:pStyle w:val="Brdtext"/>
      </w:pPr>
    </w:p>
    <w:p w14:paraId="1F62EC08" w14:textId="6164411C" w:rsidR="00FB32B9" w:rsidRDefault="004E784E" w:rsidP="00FB32B9">
      <w:pPr>
        <w:pStyle w:val="Brdtext"/>
      </w:pPr>
      <w:r>
        <w:t xml:space="preserve">Överlämnas för skriftligt samråd till </w:t>
      </w:r>
      <w:r w:rsidR="009A3A55">
        <w:t xml:space="preserve">fredagen den 12 december 2014, </w:t>
      </w:r>
      <w:proofErr w:type="spellStart"/>
      <w:r w:rsidR="009A3A55">
        <w:t>kl</w:t>
      </w:r>
      <w:proofErr w:type="spellEnd"/>
      <w:r w:rsidR="009A3A55">
        <w:t xml:space="preserve"> 08.30.</w:t>
      </w:r>
    </w:p>
    <w:p w14:paraId="1F62EC09" w14:textId="77777777" w:rsidR="00FB32B9" w:rsidRDefault="004E784E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F62EC0A" w14:textId="77777777" w:rsidR="00D957FB" w:rsidRPr="00FB32B9" w:rsidRDefault="004E784E">
          <w:pPr>
            <w:pStyle w:val="Innehllsfrteckningsrubrik"/>
            <w:rPr>
              <w:color w:val="auto"/>
            </w:rPr>
          </w:pPr>
          <w:proofErr w:type="spellStart"/>
          <w:r w:rsidRPr="00FB32B9">
            <w:rPr>
              <w:color w:val="auto"/>
            </w:rPr>
            <w:t>Innehållsförteckning</w:t>
          </w:r>
          <w:proofErr w:type="spellEnd"/>
        </w:p>
        <w:p w14:paraId="1F62EC0B" w14:textId="77777777" w:rsidR="00DA7250" w:rsidRPr="00DA7250" w:rsidRDefault="00AB4805" w:rsidP="00DA7250">
          <w:pPr>
            <w:rPr>
              <w:lang w:val="en-US" w:eastAsia="ja-JP"/>
            </w:rPr>
          </w:pPr>
        </w:p>
        <w:p w14:paraId="1F62EC0C" w14:textId="77777777" w:rsidR="000B25B5" w:rsidRDefault="004E784E">
          <w:pPr>
            <w:pStyle w:val="Innehll1"/>
            <w:tabs>
              <w:tab w:val="left" w:pos="440"/>
              <w:tab w:val="right" w:leader="dot" w:pos="9062"/>
            </w:tabs>
            <w:rPr>
              <w:rFonts w:ascii="Calibri" w:hAnsi="Calibri"/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r>
            <w:rPr>
              <w:b/>
              <w:bCs/>
              <w:noProof/>
            </w:rPr>
            <w:fldChar w:fldCharType="begin"/>
          </w:r>
          <w:r>
            <w:rPr>
              <w:rStyle w:val="Hyperlnk"/>
              <w:b/>
              <w:bCs/>
              <w:noProof/>
            </w:rPr>
            <w:instrText xml:space="preserve"> HYPERLINK \l "_Toc256000003" </w:instrText>
          </w:r>
          <w:r>
            <w:rPr>
              <w:b/>
              <w:bCs/>
              <w:noProof/>
            </w:rPr>
            <w:fldChar w:fldCharType="separate"/>
          </w:r>
          <w:r>
            <w:rPr>
              <w:rStyle w:val="Hyperlnk"/>
            </w:rPr>
            <w:t>1.</w:t>
          </w:r>
          <w:r>
            <w:rPr>
              <w:rStyle w:val="Hyperlnk"/>
              <w:rFonts w:ascii="Calibri" w:hAnsi="Calibri"/>
              <w:noProof/>
            </w:rPr>
            <w:tab/>
          </w:r>
          <w:r>
            <w:rPr>
              <w:rStyle w:val="Hyperlnk"/>
              <w:noProof/>
            </w:rPr>
            <w:t>Draft</w:t>
          </w:r>
          <w:r>
            <w:rPr>
              <w:rStyle w:val="Hyperlnk"/>
            </w:rPr>
            <w:t xml:space="preserve"> Crisis Management Concept (CMC) for a possible EU Military CSDP mission in the Central African Republic</w:t>
          </w:r>
          <w:r>
            <w:rPr>
              <w:rStyle w:val="Hyperlnk"/>
            </w:rPr>
            <w:tab/>
          </w:r>
          <w:r>
            <w:fldChar w:fldCharType="begin"/>
          </w:r>
          <w:r>
            <w:rPr>
              <w:rStyle w:val="Hyperlnk"/>
            </w:rPr>
            <w:instrText xml:space="preserve"> PAGEREF _Toc256000003 \h </w:instrText>
          </w:r>
          <w:r>
            <w:fldChar w:fldCharType="separate"/>
          </w:r>
          <w:r>
            <w:rPr>
              <w:rStyle w:val="Hyperlnk"/>
              <w:noProof/>
            </w:rPr>
            <w:t>3</w:t>
          </w:r>
          <w:r>
            <w:fldChar w:fldCharType="end"/>
          </w:r>
        </w:p>
        <w:p w14:paraId="1F62EC0D" w14:textId="77777777" w:rsidR="00D957FB" w:rsidRDefault="004E784E">
          <w:r>
            <w:rPr>
              <w:b/>
              <w:bCs/>
              <w:noProof/>
            </w:rPr>
            <w:fldChar w:fldCharType="end"/>
          </w:r>
          <w:r>
            <w:rPr>
              <w:b/>
              <w:bCs/>
              <w:noProof/>
            </w:rPr>
            <w:fldChar w:fldCharType="end"/>
          </w:r>
        </w:p>
      </w:sdtContent>
    </w:sdt>
    <w:p w14:paraId="1F62EC0E" w14:textId="77777777" w:rsidR="00D957FB" w:rsidRDefault="004E784E">
      <w:pPr>
        <w:ind w:left="0"/>
      </w:pPr>
      <w:r>
        <w:br w:type="page"/>
      </w:r>
    </w:p>
    <w:p w14:paraId="1F62EC0F" w14:textId="77777777" w:rsidR="00643D86" w:rsidRDefault="00AB4805" w:rsidP="00643D86">
      <w:pPr>
        <w:pStyle w:val="Rubrik1"/>
        <w:numPr>
          <w:ilvl w:val="0"/>
          <w:numId w:val="0"/>
        </w:numPr>
      </w:pPr>
      <w:bookmarkStart w:id="1" w:name="_Toc364854645"/>
    </w:p>
    <w:p w14:paraId="1F62EC10" w14:textId="77777777" w:rsidR="00643D86" w:rsidRPr="00AB4805" w:rsidRDefault="004E784E" w:rsidP="00643D86">
      <w:pPr>
        <w:pStyle w:val="Rubrik1"/>
        <w:rPr>
          <w:lang w:val="en-US"/>
        </w:rPr>
      </w:pPr>
      <w:bookmarkStart w:id="2" w:name="_Toc256000003"/>
      <w:r w:rsidRPr="00AB4805">
        <w:rPr>
          <w:noProof/>
          <w:lang w:val="en-US"/>
        </w:rPr>
        <w:t>Draft</w:t>
      </w:r>
      <w:r w:rsidRPr="00AB4805">
        <w:rPr>
          <w:lang w:val="en-US"/>
        </w:rPr>
        <w:t xml:space="preserve"> Crisis Management Concept (CMC) for a possible EU Military CSDP mission in the Central African Republic</w:t>
      </w:r>
      <w:bookmarkEnd w:id="2"/>
    </w:p>
    <w:p w14:paraId="1F62EC11" w14:textId="77777777" w:rsidR="00643D86" w:rsidRDefault="004E784E" w:rsidP="00643D86">
      <w:pPr>
        <w:rPr>
          <w:lang w:val="en-US"/>
        </w:rPr>
      </w:pPr>
      <w:r>
        <w:rPr>
          <w:noProof/>
          <w:lang w:val="en-US"/>
        </w:rPr>
        <w:t>16417</w:t>
      </w:r>
      <w:r>
        <w:rPr>
          <w:lang w:val="en-US"/>
        </w:rPr>
        <w:t>/14 COPS 329 CSDP/PSDC 711 PESC 1276 POLMIL 111 COAFR 337</w:t>
      </w:r>
    </w:p>
    <w:p w14:paraId="1F62EC12" w14:textId="77777777" w:rsidR="00643D86" w:rsidRDefault="004E784E" w:rsidP="00643D86">
      <w:pPr>
        <w:rPr>
          <w:lang w:val="en-US"/>
        </w:rPr>
      </w:pPr>
      <w:r>
        <w:rPr>
          <w:lang w:val="en-US"/>
        </w:rPr>
        <w:t>16441/14 COPS 330 CSDP/PSDC 712 PESC 1278 POLMIL 112 COAFR 3</w:t>
      </w:r>
    </w:p>
    <w:p w14:paraId="1F62EC13" w14:textId="357EF833" w:rsidR="00643D86" w:rsidRDefault="004E784E" w:rsidP="00643D86">
      <w:r>
        <w:rPr>
          <w:b/>
        </w:rPr>
        <w:t>Ansvarigt statsråd</w:t>
      </w:r>
      <w:r w:rsidR="009A3A55">
        <w:rPr>
          <w:b/>
        </w:rPr>
        <w:t xml:space="preserve">: </w:t>
      </w:r>
      <w:r>
        <w:rPr>
          <w:noProof/>
        </w:rPr>
        <w:t>Margot</w:t>
      </w:r>
      <w:r>
        <w:t xml:space="preserve"> Wallström</w:t>
      </w:r>
    </w:p>
    <w:p w14:paraId="1F62EC18" w14:textId="78276430" w:rsidR="000B25B5" w:rsidRDefault="004E784E">
      <w:pPr>
        <w:spacing w:after="280" w:afterAutospacing="1"/>
      </w:pPr>
      <w:r>
        <w:rPr>
          <w:b/>
          <w:bCs/>
        </w:rPr>
        <w:t>Avsikt med behandlingen i rådet:</w:t>
      </w:r>
      <w:r w:rsidR="009A3A55">
        <w:rPr>
          <w:b/>
          <w:bCs/>
        </w:rPr>
        <w:t xml:space="preserve"> </w:t>
      </w:r>
      <w:r>
        <w:t>Rådet föreslås godkänna krishanteringskoncept (</w:t>
      </w:r>
      <w:proofErr w:type="spellStart"/>
      <w:r>
        <w:t>Crisis</w:t>
      </w:r>
      <w:proofErr w:type="spellEnd"/>
      <w:r>
        <w:t xml:space="preserve"> Management </w:t>
      </w:r>
      <w:proofErr w:type="spellStart"/>
      <w:r>
        <w:t>Concept</w:t>
      </w:r>
      <w:proofErr w:type="spellEnd"/>
      <w:r>
        <w:t xml:space="preserve">, CMC) för en militär rådgivningsmission i Centralafrikanska Republiken. </w:t>
      </w:r>
    </w:p>
    <w:p w14:paraId="1F62EC1A" w14:textId="23CF2C4B" w:rsidR="000B25B5" w:rsidRDefault="004E784E">
      <w:pPr>
        <w:spacing w:after="280" w:afterAutospacing="1"/>
      </w:pPr>
      <w:r>
        <w:rPr>
          <w:b/>
          <w:bCs/>
        </w:rPr>
        <w:t>Hur regeringen ställer sig till den blivande A-punkten:</w:t>
      </w:r>
      <w:r>
        <w:t xml:space="preserve"> Regeringen avser rösta "ja". </w:t>
      </w:r>
    </w:p>
    <w:p w14:paraId="1F62EC1C" w14:textId="52ADD835" w:rsidR="000B25B5" w:rsidRDefault="004E784E">
      <w:pPr>
        <w:spacing w:after="280" w:afterAutospacing="1"/>
      </w:pPr>
      <w:r>
        <w:rPr>
          <w:b/>
          <w:bCs/>
        </w:rPr>
        <w:t>Bakgrund:</w:t>
      </w:r>
      <w:r w:rsidR="009A3A55">
        <w:rPr>
          <w:b/>
          <w:bCs/>
        </w:rPr>
        <w:t xml:space="preserve"> </w:t>
      </w:r>
      <w:r>
        <w:t xml:space="preserve">Det nuvarande mandatet för GSFP-insatsen EUFOR RCA i Centralafrikanska Republiken löper ut den 15 mars 2014. EU planerar därför för en påföljande militär rådgivningsmission i enlighet med </w:t>
      </w:r>
      <w:proofErr w:type="spellStart"/>
      <w:r>
        <w:t>rådsslutsatser</w:t>
      </w:r>
      <w:proofErr w:type="spellEnd"/>
      <w:r>
        <w:t xml:space="preserve"> från november 2014. Ett krishanteringskoncept (</w:t>
      </w:r>
      <w:proofErr w:type="spellStart"/>
      <w:r>
        <w:t>Crisis</w:t>
      </w:r>
      <w:proofErr w:type="spellEnd"/>
      <w:r>
        <w:t xml:space="preserve"> Management </w:t>
      </w:r>
      <w:proofErr w:type="spellStart"/>
      <w:r>
        <w:t>Concept</w:t>
      </w:r>
      <w:proofErr w:type="spellEnd"/>
      <w:r>
        <w:t>, CMC) för missionen har framtagits för godkännande av rådet. Krishanteringskonceptet planerar för en militär rådgivningsmission till stöd för säkerhetssektorreform i landet i samverkan med andra aktörer, främst FN. Missionen föreslås verka i Bangui och ha ett ettårigt mandat. Huvuduppgiften skulle vara rådgivning till Centralafrikanska Republikens armé, med en möjlig och gradvis riktad träning och utbildning.</w:t>
      </w:r>
    </w:p>
    <w:p w14:paraId="1F62EC1D" w14:textId="77777777" w:rsidR="00FB32B9" w:rsidRDefault="00AB4805">
      <w:pPr>
        <w:spacing w:after="280" w:afterAutospacing="1"/>
        <w:rPr>
          <w:noProof/>
        </w:rPr>
      </w:pPr>
    </w:p>
    <w:bookmarkEnd w:id="1"/>
    <w:p w14:paraId="1F62EC1E" w14:textId="77777777" w:rsidR="00643D86" w:rsidRPr="00AB4805" w:rsidRDefault="00AB4805" w:rsidP="00643D86">
      <w:pPr>
        <w:ind w:left="0"/>
      </w:pPr>
    </w:p>
    <w:sectPr w:rsidR="00643D86" w:rsidRPr="00AB4805" w:rsidSect="006E71D7"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2EC30" w14:textId="77777777" w:rsidR="00484F90" w:rsidRDefault="004E784E">
      <w:pPr>
        <w:spacing w:after="0" w:line="240" w:lineRule="auto"/>
      </w:pPr>
      <w:r>
        <w:separator/>
      </w:r>
    </w:p>
  </w:endnote>
  <w:endnote w:type="continuationSeparator" w:id="0">
    <w:p w14:paraId="1F62EC32" w14:textId="77777777" w:rsidR="00484F90" w:rsidRDefault="004E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2EC2C" w14:textId="77777777" w:rsidR="00484F90" w:rsidRDefault="004E784E">
      <w:pPr>
        <w:spacing w:after="0" w:line="240" w:lineRule="auto"/>
      </w:pPr>
      <w:r>
        <w:separator/>
      </w:r>
    </w:p>
  </w:footnote>
  <w:footnote w:type="continuationSeparator" w:id="0">
    <w:p w14:paraId="1F62EC2E" w14:textId="77777777" w:rsidR="00484F90" w:rsidRDefault="004E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EC1F" w14:textId="77777777" w:rsidR="006E71D7" w:rsidRDefault="00AB4805" w:rsidP="006E71D7">
    <w:pPr>
      <w:pStyle w:val="Sidhuvud"/>
      <w:ind w:left="0"/>
    </w:pPr>
  </w:p>
  <w:p w14:paraId="1F62EC20" w14:textId="77777777" w:rsidR="006F1C0D" w:rsidRDefault="00AB4805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0B25B5" w14:paraId="1F62EC26" w14:textId="77777777" w:rsidTr="006E71D7">
      <w:tc>
        <w:tcPr>
          <w:tcW w:w="4606" w:type="dxa"/>
        </w:tcPr>
        <w:p w14:paraId="1F62EC21" w14:textId="77777777" w:rsidR="006E71D7" w:rsidRDefault="004E784E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1F62EC2C" wp14:editId="1F62EC2D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1F62EC22" w14:textId="77777777" w:rsidR="00FB32B9" w:rsidRDefault="00AB4805" w:rsidP="00FB32B9">
          <w:pPr>
            <w:ind w:right="916"/>
            <w:rPr>
              <w:rFonts w:ascii="TradeGothic" w:hAnsi="TradeGothic"/>
              <w:b/>
            </w:rPr>
          </w:pPr>
        </w:p>
        <w:p w14:paraId="1F62EC23" w14:textId="77777777" w:rsidR="00FB32B9" w:rsidRDefault="004E784E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1F62EC24" w14:textId="77777777" w:rsidR="00FB32B9" w:rsidRDefault="00AB4805" w:rsidP="00FB32B9">
          <w:pPr>
            <w:jc w:val="right"/>
          </w:pPr>
        </w:p>
        <w:p w14:paraId="1F62EC25" w14:textId="77777777" w:rsidR="006E71D7" w:rsidRDefault="004E784E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2014-12-11</w:t>
          </w:r>
          <w:r w:rsidRPr="00934953">
            <w:t xml:space="preserve"> </w:t>
          </w:r>
        </w:p>
      </w:tc>
    </w:tr>
  </w:tbl>
  <w:p w14:paraId="1F62EC27" w14:textId="77777777" w:rsidR="00FB32B9" w:rsidRDefault="00AB4805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1F62EC28" w14:textId="77777777" w:rsidR="00FB32B9" w:rsidRDefault="004E784E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1F62EC29" w14:textId="77777777" w:rsidR="00FB32B9" w:rsidRDefault="00AB4805" w:rsidP="00FB32B9">
    <w:pPr>
      <w:pStyle w:val="Avsndare"/>
      <w:framePr w:w="0" w:hRule="auto" w:hSpace="0" w:wrap="auto" w:vAnchor="margin" w:hAnchor="text" w:xAlign="left" w:yAlign="inline"/>
    </w:pPr>
  </w:p>
  <w:p w14:paraId="1F62EC2A" w14:textId="77777777" w:rsidR="00FB32B9" w:rsidRDefault="004E784E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1F62EC2B" w14:textId="77777777" w:rsidR="0012376B" w:rsidRDefault="00AB480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10AE9"/>
    <w:multiLevelType w:val="hybridMultilevel"/>
    <w:tmpl w:val="5E0C4660"/>
    <w:lvl w:ilvl="0" w:tplc="8B0495B8">
      <w:start w:val="1"/>
      <w:numFmt w:val="decimal"/>
      <w:pStyle w:val="Rubrik1"/>
      <w:lvlText w:val="%1."/>
      <w:lvlJc w:val="left"/>
      <w:pPr>
        <w:ind w:left="720" w:hanging="360"/>
      </w:pPr>
    </w:lvl>
    <w:lvl w:ilvl="1" w:tplc="2940D696" w:tentative="1">
      <w:start w:val="1"/>
      <w:numFmt w:val="lowerLetter"/>
      <w:lvlText w:val="%2."/>
      <w:lvlJc w:val="left"/>
      <w:pPr>
        <w:ind w:left="1440" w:hanging="360"/>
      </w:pPr>
    </w:lvl>
    <w:lvl w:ilvl="2" w:tplc="E61453DE" w:tentative="1">
      <w:start w:val="1"/>
      <w:numFmt w:val="lowerRoman"/>
      <w:lvlText w:val="%3."/>
      <w:lvlJc w:val="right"/>
      <w:pPr>
        <w:ind w:left="2160" w:hanging="180"/>
      </w:pPr>
    </w:lvl>
    <w:lvl w:ilvl="3" w:tplc="00E4714E" w:tentative="1">
      <w:start w:val="1"/>
      <w:numFmt w:val="decimal"/>
      <w:lvlText w:val="%4."/>
      <w:lvlJc w:val="left"/>
      <w:pPr>
        <w:ind w:left="2880" w:hanging="360"/>
      </w:pPr>
    </w:lvl>
    <w:lvl w:ilvl="4" w:tplc="58F87FE8" w:tentative="1">
      <w:start w:val="1"/>
      <w:numFmt w:val="lowerLetter"/>
      <w:lvlText w:val="%5."/>
      <w:lvlJc w:val="left"/>
      <w:pPr>
        <w:ind w:left="3600" w:hanging="360"/>
      </w:pPr>
    </w:lvl>
    <w:lvl w:ilvl="5" w:tplc="55529078" w:tentative="1">
      <w:start w:val="1"/>
      <w:numFmt w:val="lowerRoman"/>
      <w:lvlText w:val="%6."/>
      <w:lvlJc w:val="right"/>
      <w:pPr>
        <w:ind w:left="4320" w:hanging="180"/>
      </w:pPr>
    </w:lvl>
    <w:lvl w:ilvl="6" w:tplc="F7E84688" w:tentative="1">
      <w:start w:val="1"/>
      <w:numFmt w:val="decimal"/>
      <w:lvlText w:val="%7."/>
      <w:lvlJc w:val="left"/>
      <w:pPr>
        <w:ind w:left="5040" w:hanging="360"/>
      </w:pPr>
    </w:lvl>
    <w:lvl w:ilvl="7" w:tplc="609A8D8A" w:tentative="1">
      <w:start w:val="1"/>
      <w:numFmt w:val="lowerLetter"/>
      <w:lvlText w:val="%8."/>
      <w:lvlJc w:val="left"/>
      <w:pPr>
        <w:ind w:left="5760" w:hanging="360"/>
      </w:pPr>
    </w:lvl>
    <w:lvl w:ilvl="8" w:tplc="58400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33467E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B0A4514" w:tentative="1">
      <w:start w:val="1"/>
      <w:numFmt w:val="lowerLetter"/>
      <w:lvlText w:val="%2."/>
      <w:lvlJc w:val="left"/>
      <w:pPr>
        <w:ind w:left="1080" w:hanging="360"/>
      </w:pPr>
    </w:lvl>
    <w:lvl w:ilvl="2" w:tplc="614AD93E" w:tentative="1">
      <w:start w:val="1"/>
      <w:numFmt w:val="lowerRoman"/>
      <w:lvlText w:val="%3."/>
      <w:lvlJc w:val="right"/>
      <w:pPr>
        <w:ind w:left="1800" w:hanging="180"/>
      </w:pPr>
    </w:lvl>
    <w:lvl w:ilvl="3" w:tplc="CC88F3FA" w:tentative="1">
      <w:start w:val="1"/>
      <w:numFmt w:val="decimal"/>
      <w:lvlText w:val="%4."/>
      <w:lvlJc w:val="left"/>
      <w:pPr>
        <w:ind w:left="2520" w:hanging="360"/>
      </w:pPr>
    </w:lvl>
    <w:lvl w:ilvl="4" w:tplc="7B40E824" w:tentative="1">
      <w:start w:val="1"/>
      <w:numFmt w:val="lowerLetter"/>
      <w:lvlText w:val="%5."/>
      <w:lvlJc w:val="left"/>
      <w:pPr>
        <w:ind w:left="3240" w:hanging="360"/>
      </w:pPr>
    </w:lvl>
    <w:lvl w:ilvl="5" w:tplc="72CC97D4" w:tentative="1">
      <w:start w:val="1"/>
      <w:numFmt w:val="lowerRoman"/>
      <w:lvlText w:val="%6."/>
      <w:lvlJc w:val="right"/>
      <w:pPr>
        <w:ind w:left="3960" w:hanging="180"/>
      </w:pPr>
    </w:lvl>
    <w:lvl w:ilvl="6" w:tplc="47A84432" w:tentative="1">
      <w:start w:val="1"/>
      <w:numFmt w:val="decimal"/>
      <w:lvlText w:val="%7."/>
      <w:lvlJc w:val="left"/>
      <w:pPr>
        <w:ind w:left="4680" w:hanging="360"/>
      </w:pPr>
    </w:lvl>
    <w:lvl w:ilvl="7" w:tplc="BCC45476" w:tentative="1">
      <w:start w:val="1"/>
      <w:numFmt w:val="lowerLetter"/>
      <w:lvlText w:val="%8."/>
      <w:lvlJc w:val="left"/>
      <w:pPr>
        <w:ind w:left="5400" w:hanging="360"/>
      </w:pPr>
    </w:lvl>
    <w:lvl w:ilvl="8" w:tplc="CB503D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B5"/>
    <w:rsid w:val="000B25B5"/>
    <w:rsid w:val="00484F90"/>
    <w:rsid w:val="004E784E"/>
    <w:rsid w:val="009A3A55"/>
    <w:rsid w:val="00AB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EC02"/>
  <w15:docId w15:val="{58BC2D6B-4044-46CB-A756-FE2B80C3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JE6N4JFJXNNF-9-65847</_dlc_DocId>
    <_dlc_DocIdUrl xmlns="8b66ae41-1ec6-402e-b662-35d1932ca064">
      <Url>http://rkdhs-sb/enhet/EUKansli/_layouts/DocIdRedir.aspx?ID=JE6N4JFJXNNF-9-65847</Url>
      <Description>JE6N4JFJXNNF-9-65847</Description>
    </_dlc_DocIdUrl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3C51-27EC-4344-9C59-8F3456FFE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54E4E-02BA-4B5B-B737-81EE7E08A891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8b66ae41-1ec6-402e-b662-35d1932ca064"/>
    <ds:schemaRef ds:uri="http://schemas.microsoft.com/office/infopath/2007/PartnerControls"/>
    <ds:schemaRef ds:uri="http://schemas.openxmlformats.org/package/2006/metadata/core-properties"/>
    <ds:schemaRef ds:uri="e4c0beb7-0294-4d25-9600-346807c0961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B76857-F4B8-4C87-B506-DAB8085818C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381ED462-DC9D-4AA1-B275-BCAA565F8BE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E5D87DD-0432-4178-9A42-EBE6DCCFC5C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BEE07D4-3E6A-483A-A041-F950E5407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e4c0beb7-0294-4d25-9600-346807c09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65247DD-6022-40FF-998A-CCE2FF00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1401</Characters>
  <Application>Microsoft Office Word</Application>
  <DocSecurity>4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Helena Fridman Konstantinidou</cp:lastModifiedBy>
  <cp:revision>2</cp:revision>
  <cp:lastPrinted>2014-12-11T14:55:00Z</cp:lastPrinted>
  <dcterms:created xsi:type="dcterms:W3CDTF">2014-12-12T07:33:00Z</dcterms:created>
  <dcterms:modified xsi:type="dcterms:W3CDTF">2014-12-12T07:33:00Z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MCreatorEmail">
    <vt:lpwstr>pia.johnsen@regeringskansliet.se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9845ca4b-0a42-4a29-a4e2-a8c713d73784</vt:lpwstr>
  </property>
</Properties>
</file>