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7049" w:rsidRDefault="00DA51F7" w14:paraId="1DF20A6A" w14:textId="77777777">
      <w:pPr>
        <w:pStyle w:val="RubrikFrslagTIllRiksdagsbeslut"/>
      </w:pPr>
      <w:sdt>
        <w:sdtPr>
          <w:alias w:val="CC_Boilerplate_4"/>
          <w:tag w:val="CC_Boilerplate_4"/>
          <w:id w:val="-1644581176"/>
          <w:lock w:val="sdtContentLocked"/>
          <w:placeholder>
            <w:docPart w:val="A361109356D84CE39AFCFEEEE2CE4835"/>
          </w:placeholder>
          <w:text/>
        </w:sdtPr>
        <w:sdtEndPr/>
        <w:sdtContent>
          <w:r w:rsidRPr="009B062B" w:rsidR="00AF30DD">
            <w:t>Förslag till riksdagsbeslut</w:t>
          </w:r>
        </w:sdtContent>
      </w:sdt>
      <w:bookmarkEnd w:id="0"/>
      <w:bookmarkEnd w:id="1"/>
    </w:p>
    <w:sdt>
      <w:sdtPr>
        <w:alias w:val="Yrkande 1"/>
        <w:tag w:val="d34c8423-27a6-4773-b949-e9562f29894a"/>
        <w:id w:val="1540013488"/>
        <w:lock w:val="sdtLocked"/>
      </w:sdtPr>
      <w:sdtEndPr/>
      <w:sdtContent>
        <w:p w:rsidR="00106FFF" w:rsidRDefault="000B244B" w14:paraId="67704F92" w14:textId="77777777">
          <w:pPr>
            <w:pStyle w:val="Frslagstext"/>
            <w:numPr>
              <w:ilvl w:val="0"/>
              <w:numId w:val="0"/>
            </w:numPr>
          </w:pPr>
          <w:r>
            <w:t>Riksdagen ställer sig bakom det som anförs i motionen om att förbättra villkoren för anhöriga till människor med demens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DC0EF4F833436EA9F1BC735CB44BBE"/>
        </w:placeholder>
        <w:text/>
      </w:sdtPr>
      <w:sdtEndPr/>
      <w:sdtContent>
        <w:p w:rsidRPr="009B062B" w:rsidR="006D79C9" w:rsidP="00333E95" w:rsidRDefault="006D79C9" w14:paraId="5E85E00D" w14:textId="77777777">
          <w:pPr>
            <w:pStyle w:val="Rubrik1"/>
          </w:pPr>
          <w:r>
            <w:t>Motivering</w:t>
          </w:r>
        </w:p>
      </w:sdtContent>
    </w:sdt>
    <w:bookmarkEnd w:displacedByCustomXml="prev" w:id="3"/>
    <w:bookmarkEnd w:displacedByCustomXml="prev" w:id="4"/>
    <w:p w:rsidR="00001BB6" w:rsidP="00DA51F7" w:rsidRDefault="00001BB6" w14:paraId="2137C640" w14:textId="7D9AD312">
      <w:pPr>
        <w:pStyle w:val="Normalutanindragellerluft"/>
      </w:pPr>
      <w:r>
        <w:t>Mellan 130</w:t>
      </w:r>
      <w:r w:rsidR="000B244B">
        <w:t> </w:t>
      </w:r>
      <w:r>
        <w:t>000</w:t>
      </w:r>
      <w:r w:rsidR="000B244B">
        <w:t xml:space="preserve"> och </w:t>
      </w:r>
      <w:r>
        <w:t>150 000 svenskar lider av olika demenssjukdomar och varje år insjuknar ca</w:t>
      </w:r>
      <w:r w:rsidR="000B244B">
        <w:t> </w:t>
      </w:r>
      <w:r>
        <w:t>25 000 personer. Men räknar man med de anhöriga så är de drabbade ca</w:t>
      </w:r>
      <w:r w:rsidR="000B244B">
        <w:t> </w:t>
      </w:r>
      <w:r>
        <w:t>600 000.</w:t>
      </w:r>
    </w:p>
    <w:p w:rsidR="00001BB6" w:rsidP="00DA51F7" w:rsidRDefault="00001BB6" w14:paraId="3EBFD786" w14:textId="73D32BFF">
      <w:r>
        <w:t>Över tid har demensutredningar förfinats och utvecklats men samhällets stöd till anhöriga brister fortfarande på många håll. Det finns stora variationer ute i landet mellan om</w:t>
      </w:r>
      <w:r w:rsidR="000B244B">
        <w:t xml:space="preserve"> det finns stöd till anhöriga och i så fall vilket,</w:t>
      </w:r>
      <w:r>
        <w:t xml:space="preserve"> och den ojämlikheten behöver motverkas. Dessutom ser vi att kvinnor inte får samma snabba stöd som vårdande män i samma situationer.</w:t>
      </w:r>
    </w:p>
    <w:p w:rsidR="00001BB6" w:rsidP="00DA51F7" w:rsidRDefault="00001BB6" w14:paraId="2A5872E2" w14:textId="1FA4C299">
      <w:r>
        <w:t>Demens brukar kallas ”de anhörigas sjukdom” då den starkt påverkar dem som står runt den drabbade. En god demensvård är i stor utsträckning beroende av de närmast anhöriga. Många anhöriga vill ge stöd och hjälp till sin sjuka närstående och omsorgs</w:t>
      </w:r>
      <w:r w:rsidR="00DA51F7">
        <w:softHyphen/>
      </w:r>
      <w:r>
        <w:t>givande upplevs ofta som positivt och meningsfullt.</w:t>
      </w:r>
    </w:p>
    <w:p w:rsidR="00001BB6" w:rsidP="00DA51F7" w:rsidRDefault="00001BB6" w14:paraId="03A42F97" w14:textId="7BA2A21A">
      <w:r>
        <w:t xml:space="preserve">Men att vara närstående till en person med demens är slitsamt och innebär också en negativ påverkan på den anhöriges livskvalitet och hälsa. Psykisk påfrestning så som </w:t>
      </w:r>
      <w:r>
        <w:lastRenderedPageBreak/>
        <w:t xml:space="preserve">oro, sorg, ensamhet och stress är de vanligaste hälsoeffekterna. Många anhöriga upplever också att deras ekonomi påverkas negativt. En särskilt utsatt grupp är anhöriga till yngre personer med demens. De befinner sig oftast i en annan situation i livet med yrkesarbete och ansvar för barn. </w:t>
      </w:r>
    </w:p>
    <w:p w:rsidR="00001BB6" w:rsidP="00DA51F7" w:rsidRDefault="00001BB6" w14:paraId="57C10809" w14:textId="24A8536C">
      <w:r>
        <w:t>Anhörigas situation är en folkhälsofråga som behöver ingå i kommuners och regioners förebyggande och hälsofrämjande arbete.</w:t>
      </w:r>
      <w:r w:rsidR="000B244B">
        <w:t xml:space="preserve"> </w:t>
      </w:r>
      <w:r>
        <w:t>Demenssjukdomarna ökar och kommunerna har sällan en avlastning som lever upp till det ökande behovet. Dessutom är det ett område som ofta drabbas av besparingar i tuffa ekonomiska tider.</w:t>
      </w:r>
    </w:p>
    <w:sdt>
      <w:sdtPr>
        <w:alias w:val="CC_Underskrifter"/>
        <w:tag w:val="CC_Underskrifter"/>
        <w:id w:val="583496634"/>
        <w:lock w:val="sdtContentLocked"/>
        <w:placeholder>
          <w:docPart w:val="E055C2D6E37A4A2EAF7C9993A8B5543B"/>
        </w:placeholder>
      </w:sdtPr>
      <w:sdtEndPr/>
      <w:sdtContent>
        <w:p w:rsidR="005B7049" w:rsidP="005B7049" w:rsidRDefault="005B7049" w14:paraId="74E221F7" w14:textId="77777777"/>
        <w:p w:rsidRPr="008E0FE2" w:rsidR="004801AC" w:rsidP="005B7049" w:rsidRDefault="00DA51F7" w14:paraId="02F1849C" w14:textId="1B5C10F0"/>
      </w:sdtContent>
    </w:sdt>
    <w:tbl>
      <w:tblPr>
        <w:tblW w:w="5000" w:type="pct"/>
        <w:tblLook w:val="04A0" w:firstRow="1" w:lastRow="0" w:firstColumn="1" w:lastColumn="0" w:noHBand="0" w:noVBand="1"/>
        <w:tblCaption w:val="underskrifter"/>
      </w:tblPr>
      <w:tblGrid>
        <w:gridCol w:w="4252"/>
        <w:gridCol w:w="4252"/>
      </w:tblGrid>
      <w:tr w:rsidR="00106FFF" w14:paraId="2E40AD6A" w14:textId="77777777">
        <w:trPr>
          <w:cantSplit/>
        </w:trPr>
        <w:tc>
          <w:tcPr>
            <w:tcW w:w="50" w:type="pct"/>
            <w:vAlign w:val="bottom"/>
          </w:tcPr>
          <w:p w:rsidR="00106FFF" w:rsidRDefault="000B244B" w14:paraId="319EA012" w14:textId="77777777">
            <w:pPr>
              <w:pStyle w:val="Underskrifter"/>
              <w:spacing w:after="0"/>
            </w:pPr>
            <w:r>
              <w:t>Louise Thunström (S)</w:t>
            </w:r>
          </w:p>
        </w:tc>
        <w:tc>
          <w:tcPr>
            <w:tcW w:w="50" w:type="pct"/>
            <w:vAlign w:val="bottom"/>
          </w:tcPr>
          <w:p w:rsidR="00106FFF" w:rsidRDefault="000B244B" w14:paraId="2D6F9F58" w14:textId="77777777">
            <w:pPr>
              <w:pStyle w:val="Underskrifter"/>
              <w:spacing w:after="0"/>
            </w:pPr>
            <w:r>
              <w:t>Paula Örn (S)</w:t>
            </w:r>
          </w:p>
        </w:tc>
      </w:tr>
    </w:tbl>
    <w:p w:rsidR="0063516B" w:rsidRDefault="0063516B" w14:paraId="16BA0BCF" w14:textId="77777777"/>
    <w:sectPr w:rsidR="006351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79FC" w14:textId="77777777" w:rsidR="00001BB6" w:rsidRDefault="00001BB6" w:rsidP="000C1CAD">
      <w:pPr>
        <w:spacing w:line="240" w:lineRule="auto"/>
      </w:pPr>
      <w:r>
        <w:separator/>
      </w:r>
    </w:p>
  </w:endnote>
  <w:endnote w:type="continuationSeparator" w:id="0">
    <w:p w14:paraId="68A8AC85" w14:textId="77777777" w:rsidR="00001BB6" w:rsidRDefault="00001B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80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DB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595F" w14:textId="78CC09B5" w:rsidR="00262EA3" w:rsidRPr="005B7049" w:rsidRDefault="00262EA3" w:rsidP="005B70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F877" w14:textId="77777777" w:rsidR="00001BB6" w:rsidRDefault="00001BB6" w:rsidP="000C1CAD">
      <w:pPr>
        <w:spacing w:line="240" w:lineRule="auto"/>
      </w:pPr>
      <w:r>
        <w:separator/>
      </w:r>
    </w:p>
  </w:footnote>
  <w:footnote w:type="continuationSeparator" w:id="0">
    <w:p w14:paraId="6C7E3E82" w14:textId="77777777" w:rsidR="00001BB6" w:rsidRDefault="00001B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39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585FBD" wp14:editId="7A5DA1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0B252" w14:textId="591A3A1B" w:rsidR="00262EA3" w:rsidRDefault="00DA51F7" w:rsidP="008103B5">
                          <w:pPr>
                            <w:jc w:val="right"/>
                          </w:pPr>
                          <w:sdt>
                            <w:sdtPr>
                              <w:alias w:val="CC_Noformat_Partikod"/>
                              <w:tag w:val="CC_Noformat_Partikod"/>
                              <w:id w:val="-53464382"/>
                              <w:text/>
                            </w:sdtPr>
                            <w:sdtEndPr/>
                            <w:sdtContent>
                              <w:r w:rsidR="00001BB6">
                                <w:t>S</w:t>
                              </w:r>
                            </w:sdtContent>
                          </w:sdt>
                          <w:sdt>
                            <w:sdtPr>
                              <w:alias w:val="CC_Noformat_Partinummer"/>
                              <w:tag w:val="CC_Noformat_Partinummer"/>
                              <w:id w:val="-1709555926"/>
                              <w:text/>
                            </w:sdtPr>
                            <w:sdtEndPr/>
                            <w:sdtContent>
                              <w:r w:rsidR="00001BB6">
                                <w:t>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85F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0B252" w14:textId="591A3A1B" w:rsidR="00262EA3" w:rsidRDefault="00DA51F7" w:rsidP="008103B5">
                    <w:pPr>
                      <w:jc w:val="right"/>
                    </w:pPr>
                    <w:sdt>
                      <w:sdtPr>
                        <w:alias w:val="CC_Noformat_Partikod"/>
                        <w:tag w:val="CC_Noformat_Partikod"/>
                        <w:id w:val="-53464382"/>
                        <w:text/>
                      </w:sdtPr>
                      <w:sdtEndPr/>
                      <w:sdtContent>
                        <w:r w:rsidR="00001BB6">
                          <w:t>S</w:t>
                        </w:r>
                      </w:sdtContent>
                    </w:sdt>
                    <w:sdt>
                      <w:sdtPr>
                        <w:alias w:val="CC_Noformat_Partinummer"/>
                        <w:tag w:val="CC_Noformat_Partinummer"/>
                        <w:id w:val="-1709555926"/>
                        <w:text/>
                      </w:sdtPr>
                      <w:sdtEndPr/>
                      <w:sdtContent>
                        <w:r w:rsidR="00001BB6">
                          <w:t>492</w:t>
                        </w:r>
                      </w:sdtContent>
                    </w:sdt>
                  </w:p>
                </w:txbxContent>
              </v:textbox>
              <w10:wrap anchorx="page"/>
            </v:shape>
          </w:pict>
        </mc:Fallback>
      </mc:AlternateContent>
    </w:r>
  </w:p>
  <w:p w14:paraId="5C6883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079D" w14:textId="77777777" w:rsidR="00262EA3" w:rsidRDefault="00262EA3" w:rsidP="008563AC">
    <w:pPr>
      <w:jc w:val="right"/>
    </w:pPr>
  </w:p>
  <w:p w14:paraId="11DCDC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B125" w14:textId="77777777" w:rsidR="00262EA3" w:rsidRDefault="00DA51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D8BDF" wp14:editId="3DEBD7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2CD3B3" w14:textId="0AD2EB6E" w:rsidR="00262EA3" w:rsidRDefault="00DA51F7" w:rsidP="00A314CF">
    <w:pPr>
      <w:pStyle w:val="FSHNormal"/>
      <w:spacing w:before="40"/>
    </w:pPr>
    <w:sdt>
      <w:sdtPr>
        <w:alias w:val="CC_Noformat_Motionstyp"/>
        <w:tag w:val="CC_Noformat_Motionstyp"/>
        <w:id w:val="1162973129"/>
        <w:lock w:val="sdtContentLocked"/>
        <w15:appearance w15:val="hidden"/>
        <w:text/>
      </w:sdtPr>
      <w:sdtEndPr/>
      <w:sdtContent>
        <w:r w:rsidR="005B7049">
          <w:t>Enskild motion</w:t>
        </w:r>
      </w:sdtContent>
    </w:sdt>
    <w:r w:rsidR="00821B36">
      <w:t xml:space="preserve"> </w:t>
    </w:r>
    <w:sdt>
      <w:sdtPr>
        <w:alias w:val="CC_Noformat_Partikod"/>
        <w:tag w:val="CC_Noformat_Partikod"/>
        <w:id w:val="1471015553"/>
        <w:text/>
      </w:sdtPr>
      <w:sdtEndPr/>
      <w:sdtContent>
        <w:r w:rsidR="00001BB6">
          <w:t>S</w:t>
        </w:r>
      </w:sdtContent>
    </w:sdt>
    <w:sdt>
      <w:sdtPr>
        <w:alias w:val="CC_Noformat_Partinummer"/>
        <w:tag w:val="CC_Noformat_Partinummer"/>
        <w:id w:val="-2014525982"/>
        <w:text/>
      </w:sdtPr>
      <w:sdtEndPr/>
      <w:sdtContent>
        <w:r w:rsidR="00001BB6">
          <w:t>492</w:t>
        </w:r>
      </w:sdtContent>
    </w:sdt>
  </w:p>
  <w:p w14:paraId="7EC24C38" w14:textId="77777777" w:rsidR="00262EA3" w:rsidRPr="008227B3" w:rsidRDefault="00DA51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F30A82" w14:textId="471E391E" w:rsidR="00262EA3" w:rsidRPr="008227B3" w:rsidRDefault="00DA51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704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049">
          <w:t>:2474</w:t>
        </w:r>
      </w:sdtContent>
    </w:sdt>
  </w:p>
  <w:p w14:paraId="4CE71B55" w14:textId="551DA30B" w:rsidR="00262EA3" w:rsidRDefault="00DA51F7" w:rsidP="00E03A3D">
    <w:pPr>
      <w:pStyle w:val="Motionr"/>
    </w:pPr>
    <w:sdt>
      <w:sdtPr>
        <w:alias w:val="CC_Noformat_Avtext"/>
        <w:tag w:val="CC_Noformat_Avtext"/>
        <w:id w:val="-2020768203"/>
        <w:lock w:val="sdtContentLocked"/>
        <w15:appearance w15:val="hidden"/>
        <w:text/>
      </w:sdtPr>
      <w:sdtEndPr/>
      <w:sdtContent>
        <w:r w:rsidR="005B7049">
          <w:t>av Louise Thunström och Paula Örn (båda S)</w:t>
        </w:r>
      </w:sdtContent>
    </w:sdt>
  </w:p>
  <w:sdt>
    <w:sdtPr>
      <w:alias w:val="CC_Noformat_Rubtext"/>
      <w:tag w:val="CC_Noformat_Rubtext"/>
      <w:id w:val="-218060500"/>
      <w:lock w:val="sdtLocked"/>
      <w:text/>
    </w:sdtPr>
    <w:sdtEndPr/>
    <w:sdtContent>
      <w:p w14:paraId="59105A54" w14:textId="3A011374" w:rsidR="00262EA3" w:rsidRDefault="00001BB6" w:rsidP="00283E0F">
        <w:pPr>
          <w:pStyle w:val="FSHRub2"/>
        </w:pPr>
        <w:r>
          <w:t>Anhöriga till demenssjuka</w:t>
        </w:r>
      </w:p>
    </w:sdtContent>
  </w:sdt>
  <w:sdt>
    <w:sdtPr>
      <w:alias w:val="CC_Boilerplate_3"/>
      <w:tag w:val="CC_Boilerplate_3"/>
      <w:id w:val="1606463544"/>
      <w:lock w:val="sdtContentLocked"/>
      <w15:appearance w15:val="hidden"/>
      <w:text w:multiLine="1"/>
    </w:sdtPr>
    <w:sdtEndPr/>
    <w:sdtContent>
      <w:p w14:paraId="636629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BB6"/>
    <w:rsid w:val="000000E0"/>
    <w:rsid w:val="00000761"/>
    <w:rsid w:val="000014AF"/>
    <w:rsid w:val="00001BB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44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4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6B"/>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F7"/>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6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1D28DE"/>
  <w15:chartTrackingRefBased/>
  <w15:docId w15:val="{00F4C71B-7554-4FAD-AF67-FCD374FB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28350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1109356D84CE39AFCFEEEE2CE4835"/>
        <w:category>
          <w:name w:val="Allmänt"/>
          <w:gallery w:val="placeholder"/>
        </w:category>
        <w:types>
          <w:type w:val="bbPlcHdr"/>
        </w:types>
        <w:behaviors>
          <w:behavior w:val="content"/>
        </w:behaviors>
        <w:guid w:val="{8B7E7F9E-5805-4074-8AF4-6FC596D87AE6}"/>
      </w:docPartPr>
      <w:docPartBody>
        <w:p w:rsidR="001D2582" w:rsidRDefault="001D2582">
          <w:pPr>
            <w:pStyle w:val="A361109356D84CE39AFCFEEEE2CE4835"/>
          </w:pPr>
          <w:r w:rsidRPr="005A0A93">
            <w:rPr>
              <w:rStyle w:val="Platshllartext"/>
            </w:rPr>
            <w:t>Förslag till riksdagsbeslut</w:t>
          </w:r>
        </w:p>
      </w:docPartBody>
    </w:docPart>
    <w:docPart>
      <w:docPartPr>
        <w:name w:val="65DC0EF4F833436EA9F1BC735CB44BBE"/>
        <w:category>
          <w:name w:val="Allmänt"/>
          <w:gallery w:val="placeholder"/>
        </w:category>
        <w:types>
          <w:type w:val="bbPlcHdr"/>
        </w:types>
        <w:behaviors>
          <w:behavior w:val="content"/>
        </w:behaviors>
        <w:guid w:val="{7BCE0763-A60C-41D1-BAFE-62AB261EAC2D}"/>
      </w:docPartPr>
      <w:docPartBody>
        <w:p w:rsidR="001D2582" w:rsidRDefault="001D2582">
          <w:pPr>
            <w:pStyle w:val="65DC0EF4F833436EA9F1BC735CB44BBE"/>
          </w:pPr>
          <w:r w:rsidRPr="005A0A93">
            <w:rPr>
              <w:rStyle w:val="Platshllartext"/>
            </w:rPr>
            <w:t>Motivering</w:t>
          </w:r>
        </w:p>
      </w:docPartBody>
    </w:docPart>
    <w:docPart>
      <w:docPartPr>
        <w:name w:val="E055C2D6E37A4A2EAF7C9993A8B5543B"/>
        <w:category>
          <w:name w:val="Allmänt"/>
          <w:gallery w:val="placeholder"/>
        </w:category>
        <w:types>
          <w:type w:val="bbPlcHdr"/>
        </w:types>
        <w:behaviors>
          <w:behavior w:val="content"/>
        </w:behaviors>
        <w:guid w:val="{153C55E7-9E89-4B0B-B429-7F385819E02C}"/>
      </w:docPartPr>
      <w:docPartBody>
        <w:p w:rsidR="00A771D1" w:rsidRDefault="00A771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82"/>
    <w:rsid w:val="001D2582"/>
    <w:rsid w:val="00A77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1109356D84CE39AFCFEEEE2CE4835">
    <w:name w:val="A361109356D84CE39AFCFEEEE2CE4835"/>
  </w:style>
  <w:style w:type="paragraph" w:customStyle="1" w:styleId="65DC0EF4F833436EA9F1BC735CB44BBE">
    <w:name w:val="65DC0EF4F833436EA9F1BC735CB44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49732-734F-44DC-8504-543557212D1E}"/>
</file>

<file path=customXml/itemProps2.xml><?xml version="1.0" encoding="utf-8"?>
<ds:datastoreItem xmlns:ds="http://schemas.openxmlformats.org/officeDocument/2006/customXml" ds:itemID="{137429C1-6BD4-451A-A570-6E50C62D52BF}"/>
</file>

<file path=customXml/itemProps3.xml><?xml version="1.0" encoding="utf-8"?>
<ds:datastoreItem xmlns:ds="http://schemas.openxmlformats.org/officeDocument/2006/customXml" ds:itemID="{A88C31FF-6477-4FC9-B344-71D2C81B99B8}"/>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1558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