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388E365F484B26BEA56D3B3E423BBE"/>
        </w:placeholder>
        <w15:appearance w15:val="hidden"/>
        <w:text/>
      </w:sdtPr>
      <w:sdtEndPr/>
      <w:sdtContent>
        <w:p w:rsidRPr="009B062B" w:rsidR="00AF30DD" w:rsidP="009B062B" w:rsidRDefault="00AF30DD" w14:paraId="3A2BAD46" w14:textId="77777777">
          <w:pPr>
            <w:pStyle w:val="RubrikFrslagTIllRiksdagsbeslut"/>
          </w:pPr>
          <w:r w:rsidRPr="009B062B">
            <w:t>Förslag till riksdagsbeslut</w:t>
          </w:r>
        </w:p>
      </w:sdtContent>
    </w:sdt>
    <w:sdt>
      <w:sdtPr>
        <w:alias w:val="Yrkande 1"/>
        <w:tag w:val="ff9b3237-9bf6-4d0e-a5b5-25531532730a"/>
        <w:id w:val="564609241"/>
        <w:lock w:val="sdtLocked"/>
      </w:sdtPr>
      <w:sdtEndPr/>
      <w:sdtContent>
        <w:p w:rsidR="00D85538" w:rsidRDefault="002C7912" w14:paraId="3A2BAD47" w14:textId="77777777">
          <w:pPr>
            <w:pStyle w:val="Frslagstext"/>
          </w:pPr>
          <w:r>
            <w:t>Riksdagen ställer sig bakom det som anförs i motionen om att se över och modernisera vapenlagstiftningen och tillkännager detta för regeringen.</w:t>
          </w:r>
        </w:p>
      </w:sdtContent>
    </w:sdt>
    <w:sdt>
      <w:sdtPr>
        <w:alias w:val="Yrkande 2"/>
        <w:tag w:val="c039cd45-0403-4f6f-b45d-6997354711ba"/>
        <w:id w:val="173383602"/>
        <w:lock w:val="sdtLocked"/>
      </w:sdtPr>
      <w:sdtEndPr/>
      <w:sdtContent>
        <w:p w:rsidR="00D85538" w:rsidRDefault="002C7912" w14:paraId="3A2BAD48" w14:textId="77777777">
          <w:pPr>
            <w:pStyle w:val="Frslagstext"/>
          </w:pPr>
          <w:r>
            <w:t>Riksdagen ställer sig bakom det som anförs i motionen om att handläggningen av vapenlicenser bör flyttas från polisen till en ny viltmyndighet och tillkännager detta för regeringen.</w:t>
          </w:r>
        </w:p>
      </w:sdtContent>
    </w:sdt>
    <w:sdt>
      <w:sdtPr>
        <w:alias w:val="Yrkande 3"/>
        <w:tag w:val="bbf08110-de10-48a4-85e8-783c2039c3ce"/>
        <w:id w:val="-632178229"/>
        <w:lock w:val="sdtLocked"/>
      </w:sdtPr>
      <w:sdtEndPr/>
      <w:sdtContent>
        <w:p w:rsidR="00D85538" w:rsidRDefault="002C7912" w14:paraId="3A2BAD49" w14:textId="3422EACD">
          <w:pPr>
            <w:pStyle w:val="Frslagstext"/>
          </w:pPr>
          <w:r>
            <w:t>Riksdagen ställer sig bakom det som anförs i motionen om att den nya myndigheten, som i motionen föreslås få ansvaret för vapenlicenser, har kunnig och utbildad personal för vapenärenden</w:t>
          </w:r>
          <w:r w:rsidR="007913E2">
            <w:t>,</w:t>
          </w:r>
          <w:r>
            <w:t xml:space="preserve"> och </w:t>
          </w:r>
          <w:r w:rsidR="007913E2">
            <w:t xml:space="preserve">detta </w:t>
          </w:r>
          <w:r>
            <w:t xml:space="preserve">tillkännager </w:t>
          </w:r>
          <w:r w:rsidR="007913E2">
            <w:t xml:space="preserve">riksdagen </w:t>
          </w:r>
          <w:r>
            <w:t>för regeringen.</w:t>
          </w:r>
        </w:p>
      </w:sdtContent>
    </w:sdt>
    <w:sdt>
      <w:sdtPr>
        <w:alias w:val="Yrkande 4"/>
        <w:tag w:val="dd1bb484-a201-45a3-82cf-dcb05d786c5a"/>
        <w:id w:val="164985203"/>
        <w:lock w:val="sdtLocked"/>
      </w:sdtPr>
      <w:sdtEndPr/>
      <w:sdtContent>
        <w:p w:rsidR="00D85538" w:rsidRDefault="002C7912" w14:paraId="3A2BAD4A" w14:textId="741DEDFE">
          <w:pPr>
            <w:pStyle w:val="Frslagstext"/>
          </w:pPr>
          <w:r>
            <w:t xml:space="preserve">Riksdagen ställer sig bakom det som anförs i motionen om att en maxtid om en månads handläggningstid vid ansökan om vapenlicens </w:t>
          </w:r>
          <w:r w:rsidR="007913E2">
            <w:t xml:space="preserve">bör </w:t>
          </w:r>
          <w:r>
            <w:t>inför</w:t>
          </w:r>
          <w:r w:rsidR="007913E2">
            <w:t>a</w:t>
          </w:r>
          <w:r>
            <w:t>s under förutsättning att handlingarna är korrekt ifyllda</w:t>
          </w:r>
          <w:r w:rsidR="007913E2">
            <w:t>,</w:t>
          </w:r>
          <w:r>
            <w:t xml:space="preserve"> och </w:t>
          </w:r>
          <w:r w:rsidR="007913E2">
            <w:t xml:space="preserve">detta </w:t>
          </w:r>
          <w:r>
            <w:t xml:space="preserve">tillkännager </w:t>
          </w:r>
          <w:r w:rsidR="007913E2">
            <w:t xml:space="preserve">riksdagen </w:t>
          </w:r>
          <w:r>
            <w:t>för regeringen.</w:t>
          </w:r>
        </w:p>
      </w:sdtContent>
    </w:sdt>
    <w:sdt>
      <w:sdtPr>
        <w:alias w:val="Yrkande 5"/>
        <w:tag w:val="61418dbe-329c-4739-b0dd-b5135c177f8b"/>
        <w:id w:val="-2130391606"/>
        <w:lock w:val="sdtLocked"/>
      </w:sdtPr>
      <w:sdtEndPr/>
      <w:sdtContent>
        <w:p w:rsidR="00D85538" w:rsidRDefault="002C7912" w14:paraId="3A2BAD4B" w14:textId="77777777">
          <w:pPr>
            <w:pStyle w:val="Frslagstext"/>
          </w:pPr>
          <w:r>
            <w:t>Riksdagen ställer sig bakom det som anförs i motionen om att införa ett digitalt ansökningsförfarande vid ansökan om vapenlicens och tillkännager detta för regeringen.</w:t>
          </w:r>
        </w:p>
      </w:sdtContent>
    </w:sdt>
    <w:sdt>
      <w:sdtPr>
        <w:alias w:val="Yrkande 6"/>
        <w:tag w:val="77c89180-6702-4d97-bc80-186ee3708863"/>
        <w:id w:val="833798442"/>
        <w:lock w:val="sdtLocked"/>
      </w:sdtPr>
      <w:sdtEndPr/>
      <w:sdtContent>
        <w:p w:rsidR="00D85538" w:rsidRDefault="002C7912" w14:paraId="3A2BAD4C" w14:textId="77777777">
          <w:pPr>
            <w:pStyle w:val="Frslagstext"/>
          </w:pPr>
          <w:r>
            <w:t>Riksdagen ställer sig bakom det som anförs i motionen om att utöka jaktvapengarderoben till minst tio vapen och tillkännager detta för regeringen.</w:t>
          </w:r>
        </w:p>
      </w:sdtContent>
    </w:sdt>
    <w:sdt>
      <w:sdtPr>
        <w:alias w:val="Yrkande 7"/>
        <w:tag w:val="a8bfbcf6-64ac-4007-99db-56dc6feeaa0e"/>
        <w:id w:val="-932593504"/>
        <w:lock w:val="sdtLocked"/>
      </w:sdtPr>
      <w:sdtEndPr/>
      <w:sdtContent>
        <w:p w:rsidR="00D85538" w:rsidRDefault="002C7912" w14:paraId="3A2BAD4D" w14:textId="7FD9D7F1">
          <w:pPr>
            <w:pStyle w:val="Frslagstext"/>
          </w:pPr>
          <w:r>
            <w:t>Riksdagen ställer sig bakom det som anförs i motionen om att möjliggöra och underlätta vapenförvaring hos annan person och i sitt andra boende och tillkännager detta för regeringen.</w:t>
          </w:r>
        </w:p>
      </w:sdtContent>
    </w:sdt>
    <w:sdt>
      <w:sdtPr>
        <w:alias w:val="Yrkande 8"/>
        <w:tag w:val="e8a7fb84-eb3d-4859-844b-1501d044f132"/>
        <w:id w:val="803277009"/>
        <w:lock w:val="sdtLocked"/>
      </w:sdtPr>
      <w:sdtEndPr/>
      <w:sdtContent>
        <w:p w:rsidR="00D85538" w:rsidRDefault="002C7912" w14:paraId="3A2BAD4E" w14:textId="77777777">
          <w:pPr>
            <w:pStyle w:val="Frslagstext"/>
          </w:pPr>
          <w:r>
            <w:t>Riksdagen ställer sig bakom det som anförs i motionen om att ge godkända vapenhandlare en auktorisering som ger dem möjlighet att under vissa förutsättningar godkänna vapenlicenser och tillkännager detta för regeringen.</w:t>
          </w:r>
        </w:p>
      </w:sdtContent>
    </w:sdt>
    <w:sdt>
      <w:sdtPr>
        <w:alias w:val="Yrkande 9"/>
        <w:tag w:val="e04de4b3-1009-49c6-a60e-1af3faf6ff42"/>
        <w:id w:val="-1917861388"/>
        <w:lock w:val="sdtLocked"/>
      </w:sdtPr>
      <w:sdtEndPr/>
      <w:sdtContent>
        <w:p w:rsidR="00D85538" w:rsidRDefault="002C7912" w14:paraId="3A2BAD4F" w14:textId="77777777">
          <w:pPr>
            <w:pStyle w:val="Frslagstext"/>
          </w:pPr>
          <w:r>
            <w:t>Riksdagen ställer sig bakom det som anförs i motionen om att ta bort kraven på att söka ny samlarlicens vart femte år och tillkännager detta för regeringen.</w:t>
          </w:r>
        </w:p>
      </w:sdtContent>
    </w:sdt>
    <w:sdt>
      <w:sdtPr>
        <w:alias w:val="Yrkande 10"/>
        <w:tag w:val="5d9ef65d-201c-4503-a69d-a5358c543e65"/>
        <w:id w:val="61379091"/>
        <w:lock w:val="sdtLocked"/>
      </w:sdtPr>
      <w:sdtEndPr/>
      <w:sdtContent>
        <w:p w:rsidR="00D85538" w:rsidRDefault="002C7912" w14:paraId="3A2BAD50" w14:textId="42242E71">
          <w:pPr>
            <w:pStyle w:val="Frslagstext"/>
          </w:pPr>
          <w:r>
            <w:t xml:space="preserve">Riksdagen ställer sig bakom det som anförs i motionen om att förtydliga regelverket för när ett vapen ska lämnas in vid återkallning av vapenlicens och vid tvist om detta och att vapnet ska återkallas först när tvisten har vunnit laga kraft, och </w:t>
          </w:r>
          <w:r w:rsidR="007913E2">
            <w:t xml:space="preserve">detta </w:t>
          </w:r>
          <w:r>
            <w:t xml:space="preserve">tillkännager </w:t>
          </w:r>
          <w:r w:rsidR="007913E2">
            <w:t xml:space="preserve">riksdagen </w:t>
          </w:r>
          <w:r>
            <w:t>för regeringen.</w:t>
          </w:r>
        </w:p>
      </w:sdtContent>
    </w:sdt>
    <w:sdt>
      <w:sdtPr>
        <w:alias w:val="Yrkande 11"/>
        <w:tag w:val="54ab6706-0a05-4728-b38d-a198d2e8b64c"/>
        <w:id w:val="913043760"/>
        <w:lock w:val="sdtLocked"/>
      </w:sdtPr>
      <w:sdtEndPr/>
      <w:sdtContent>
        <w:p w:rsidR="00D85538" w:rsidRDefault="002C7912" w14:paraId="3A2BAD51" w14:textId="77777777">
          <w:pPr>
            <w:pStyle w:val="Frslagstext"/>
          </w:pPr>
          <w:r>
            <w:t>Riksdagen ställer sig bakom det som anförs i motionen om att se över hur ansvariga myndigheter snabbare ska kunna uppdatera aktuella vapenlistor och tillkännager detta för regeringen.</w:t>
          </w:r>
        </w:p>
      </w:sdtContent>
    </w:sdt>
    <w:sdt>
      <w:sdtPr>
        <w:alias w:val="Yrkande 12"/>
        <w:tag w:val="d8ebadfa-c160-4f80-924e-e4449e712b45"/>
        <w:id w:val="612946797"/>
        <w:lock w:val="sdtLocked"/>
      </w:sdtPr>
      <w:sdtEndPr/>
      <w:sdtContent>
        <w:p w:rsidR="00D85538" w:rsidRDefault="002C7912" w14:paraId="3A2BAD52" w14:textId="77777777">
          <w:pPr>
            <w:pStyle w:val="Frslagstext"/>
          </w:pPr>
          <w:r>
            <w:t>Riksdagen ställer sig bakom det som anförs i motionen om att utreda kraven på licenser för stift och vissa kantantändare och startpistoler och tillkännager detta för regeringen.</w:t>
          </w:r>
        </w:p>
      </w:sdtContent>
    </w:sdt>
    <w:sdt>
      <w:sdtPr>
        <w:alias w:val="Yrkande 13"/>
        <w:tag w:val="5784ae53-7ba8-4581-ba56-c11530566f1a"/>
        <w:id w:val="1560124024"/>
        <w:lock w:val="sdtLocked"/>
      </w:sdtPr>
      <w:sdtEndPr/>
      <w:sdtContent>
        <w:p w:rsidR="00D85538" w:rsidRDefault="002C7912" w14:paraId="3A2BAD53" w14:textId="77777777">
          <w:pPr>
            <w:pStyle w:val="Frslagstext"/>
          </w:pPr>
          <w:r>
            <w:t>Riksdagen ställer sig bakom det som anförs i motionen om att ge godkända vapenhandlare möjlighet att kontinuerligt skrota vapen för att därmed underlätta hanteringen av skrotvapen och tillkännager detta för regeringen.</w:t>
          </w:r>
        </w:p>
      </w:sdtContent>
    </w:sdt>
    <w:sdt>
      <w:sdtPr>
        <w:alias w:val="Yrkande 14"/>
        <w:tag w:val="65807471-ebf8-42cd-930d-70d76273a02b"/>
        <w:id w:val="1371109614"/>
        <w:lock w:val="sdtLocked"/>
      </w:sdtPr>
      <w:sdtEndPr/>
      <w:sdtContent>
        <w:p w:rsidR="00D85538" w:rsidRDefault="002C7912" w14:paraId="3A2BAD54" w14:textId="18BE4508">
          <w:pPr>
            <w:pStyle w:val="Frslagstext"/>
          </w:pPr>
          <w:r>
            <w:t>Riksdagen ställer sig bakom det som anförs i motionen om att göra det möjligt för vapenhandlare att lämna ut låneintyg i upp till max 30 dagar och tillkännager detta för regeringen.</w:t>
          </w:r>
        </w:p>
      </w:sdtContent>
    </w:sdt>
    <w:sdt>
      <w:sdtPr>
        <w:alias w:val="Yrkande 15"/>
        <w:tag w:val="0613446c-ed13-4bcd-9fb9-52e201235b87"/>
        <w:id w:val="-1445221485"/>
        <w:lock w:val="sdtLocked"/>
      </w:sdtPr>
      <w:sdtEndPr/>
      <w:sdtContent>
        <w:p w:rsidR="00D85538" w:rsidRDefault="002C7912" w14:paraId="3A2BAD55" w14:textId="77777777">
          <w:pPr>
            <w:pStyle w:val="Frslagstext"/>
          </w:pPr>
          <w:r>
            <w:t>Riksdagen ställer sig bakom det som anförs i motionen om att man ska kunna förvara ammunition till ett annat vapen än det man har licens på och tillkännager detta för regeringen.</w:t>
          </w:r>
        </w:p>
      </w:sdtContent>
    </w:sdt>
    <w:sdt>
      <w:sdtPr>
        <w:alias w:val="Yrkande 16"/>
        <w:tag w:val="e1adc4c2-1811-4ff5-8353-53ec79c42786"/>
        <w:id w:val="-1899816104"/>
        <w:lock w:val="sdtLocked"/>
      </w:sdtPr>
      <w:sdtEndPr/>
      <w:sdtContent>
        <w:p w:rsidR="00D85538" w:rsidRDefault="002C7912" w14:paraId="3A2BAD56" w14:textId="77777777">
          <w:pPr>
            <w:pStyle w:val="Frslagstext"/>
          </w:pPr>
          <w:r>
            <w:t>Riksdagen ställer sig bakom det som anförs i motionen om att göra det lättare för jägare att låna varandras vapen och tillkännager detta för regeringen.</w:t>
          </w:r>
        </w:p>
      </w:sdtContent>
    </w:sdt>
    <w:sdt>
      <w:sdtPr>
        <w:alias w:val="Yrkande 17"/>
        <w:tag w:val="30a40206-7d73-442e-91d5-16f85a5dd4e2"/>
        <w:id w:val="1091206421"/>
        <w:lock w:val="sdtLocked"/>
      </w:sdtPr>
      <w:sdtEndPr/>
      <w:sdtContent>
        <w:p w:rsidR="00D85538" w:rsidRDefault="002C7912" w14:paraId="3A2BAD57" w14:textId="68E6B72C">
          <w:pPr>
            <w:pStyle w:val="Frslagstext"/>
          </w:pPr>
          <w:r>
            <w:t>Riksdagen ställer sig bakom det som anförs i motionen om att utreda och förtydliga reglerna om vapenlicenser för hembygdsföreningar, museer m.fl. som får vapen som gåva</w:t>
          </w:r>
          <w:r w:rsidR="007913E2">
            <w:t>,</w:t>
          </w:r>
          <w:r>
            <w:t xml:space="preserve"> och </w:t>
          </w:r>
          <w:r w:rsidR="007913E2">
            <w:t xml:space="preserve">detta </w:t>
          </w:r>
          <w:r>
            <w:t xml:space="preserve">tillkännager </w:t>
          </w:r>
          <w:r w:rsidR="007913E2">
            <w:t xml:space="preserve">riksdagen </w:t>
          </w:r>
          <w:r>
            <w:t>för regeringen.</w:t>
          </w:r>
        </w:p>
      </w:sdtContent>
    </w:sdt>
    <w:sdt>
      <w:sdtPr>
        <w:alias w:val="Yrkande 18"/>
        <w:tag w:val="22943edf-d146-4296-8b9d-cfad6ff30d8d"/>
        <w:id w:val="-273101593"/>
        <w:lock w:val="sdtLocked"/>
      </w:sdtPr>
      <w:sdtEndPr/>
      <w:sdtContent>
        <w:p w:rsidR="00D85538" w:rsidRDefault="002C7912" w14:paraId="3A2BAD58" w14:textId="77777777">
          <w:pPr>
            <w:pStyle w:val="Frslagstext"/>
          </w:pPr>
          <w:r>
            <w:t>Riksdagen ställer sig bakom det som anförs i motionen om att se över reglerna för vapenpass för att underlätta för jägare och skyttar med godkända vapenpass att kunna resa inom EU och tillkännager detta för regeringen.</w:t>
          </w:r>
        </w:p>
      </w:sdtContent>
    </w:sdt>
    <w:sdt>
      <w:sdtPr>
        <w:alias w:val="Yrkande 19"/>
        <w:tag w:val="dffdf16f-1dc6-459f-94fa-e9389f17d3e1"/>
        <w:id w:val="500705215"/>
        <w:lock w:val="sdtLocked"/>
      </w:sdtPr>
      <w:sdtEndPr/>
      <w:sdtContent>
        <w:p w:rsidR="00D85538" w:rsidRDefault="002C7912" w14:paraId="3A2BAD59" w14:textId="2996A9A9">
          <w:pPr>
            <w:pStyle w:val="Frslagstext"/>
          </w:pPr>
          <w:r>
            <w:t>Riksdagen ställer sig bakom det som anförs i motionen om att utreda huruvida licenskrav ska finnas på alla mynningsladdade vapen som är tillverkade 1890 och senare eller om registrering/anmälning ska räcka och tillkännager detta för regeringen.</w:t>
          </w:r>
        </w:p>
      </w:sdtContent>
    </w:sdt>
    <w:sdt>
      <w:sdtPr>
        <w:alias w:val="Yrkande 20"/>
        <w:tag w:val="642eeb41-e081-4b79-92f2-df6bff169873"/>
        <w:id w:val="726956107"/>
        <w:lock w:val="sdtLocked"/>
      </w:sdtPr>
      <w:sdtEndPr/>
      <w:sdtContent>
        <w:p w:rsidR="00D85538" w:rsidRDefault="002C7912" w14:paraId="3A2BAD5A" w14:textId="77777777">
          <w:pPr>
            <w:pStyle w:val="Frslagstext"/>
          </w:pPr>
          <w:r>
            <w:t>Riksdagen ställer sig bakom det som anförs i motionen om att när det gäller kraven för målskyttevapen ersätta synnerliga skäl med särskilda skäl och definiera det senare i lag eller förordning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0BB5879EEC414F97D3035954FFEF9E"/>
        </w:placeholder>
        <w15:appearance w15:val="hidden"/>
        <w:text/>
      </w:sdtPr>
      <w:sdtEndPr/>
      <w:sdtContent>
        <w:p w:rsidRPr="009B062B" w:rsidR="006D79C9" w:rsidP="00333E95" w:rsidRDefault="006D79C9" w14:paraId="3A2BAD5B" w14:textId="77777777">
          <w:pPr>
            <w:pStyle w:val="Rubrik1"/>
          </w:pPr>
          <w:r>
            <w:t>Motivering</w:t>
          </w:r>
        </w:p>
      </w:sdtContent>
    </w:sdt>
    <w:p w:rsidRPr="00201C0F" w:rsidR="00B13355" w:rsidP="00201C0F" w:rsidRDefault="00B13355" w14:paraId="3A2BAD5C" w14:textId="22D80393">
      <w:pPr>
        <w:pStyle w:val="Normalutanindragellerluft"/>
      </w:pPr>
      <w:r w:rsidRPr="00201C0F">
        <w:t xml:space="preserve">Vapenlagstiftningen ska vara modern och motsvara jaktens behov. I Sverige har vi idag en restriktiv vapenlagstiftning som ställer stora krav på den som vill skaffa vapenlicens. Vi har samtidigt en av Europas mest omfattande utbildningar för att få köpa och använda vapen. I en ansökan om vapenlicens måste dessutom behovet av vapnet kunna styrkas och vi ställer mycket höga krav på en säker vapenförvaring. De allra flesta vapen som används vid olika brott är illegala vapen. Det är därför av största vikt att samhället lägger sina resurser på att motarbeta förekomsten </w:t>
      </w:r>
      <w:r w:rsidR="00201C0F">
        <w:t>och spridningen av illegala vap</w:t>
      </w:r>
      <w:r w:rsidRPr="00201C0F">
        <w:t>en – inte genom en onödigt svår och byråkratisk handläggning av vapenlicenser för jägare och skyttar. Polisens arbete med att sköta hanteringen av vapenlicenser bör ses över, delvis på grund av att det tar väldigt lång tid i Sverige att få licenser i jämförelse med andra nordiska länder. Det förekommer också att polisens bedömningar vid handläggning av vapenlicenser skiljer sig åt mellan olika polisområden. Detta kan bero på att handlingarna inte alltid är ordentligt ifyllda och i kombination med att lagstiftningen är otydlig innebär det att handläggningen tar längre tid. Rekrytering av kunnig personal är svår och vapenärenden är inte alltid prioriterade. Vår uppfattning är att en total översyn av regelverket kring vapenlicenser bör göras, men i synnerhet bör ett antal punkter förändras för att effektivisera arbetet, minska arbetsbördan för myndigheten och förbättra för jägare, jakt- och skytteorganisationer, vapenhandlare med flera.</w:t>
      </w:r>
    </w:p>
    <w:p w:rsidRPr="00201C0F" w:rsidR="00B13355" w:rsidP="00201C0F" w:rsidRDefault="00B13355" w14:paraId="3A2BAD5D" w14:textId="77777777">
      <w:r w:rsidRPr="00201C0F">
        <w:t>Vi föreslår att en ny viltmyndighet upprättas och att handläggningen av vapenlicenser flyttas från polisen till denna nya myndighet. Den nya myndigheten som får ansvar för vapenlicenser måste kunna rekrytera kunnig personal som hanterar lagstiftning och handläggning. Vi anser att en maxtid om en månads handläggningstid bör införas om handlingarna är korrekt ifyllda samt att ett alternativt digitalt ansökningsförfarande bör införas som innebär en minskning av felaktigt ifyllda ansökningshandlingar. En jämförelse kan göras med det digitala förfarandet vid resa med vapen, tullklarering.</w:t>
      </w:r>
    </w:p>
    <w:p w:rsidRPr="00201C0F" w:rsidR="00B13355" w:rsidP="00201C0F" w:rsidRDefault="00B13355" w14:paraId="3A2BAD5F" w14:textId="2267191C">
      <w:r w:rsidRPr="00201C0F">
        <w:t xml:space="preserve">Regeringen bör även se över möjligheterna att utöka jaktvapengarderoben. Nuvarande extra motivering inför det femte och sjätte vapnet i vapengarderoben är krånglig och svår och bör tas bort. Jaktvapen bör även få användas på tävling eftersom det underlättar </w:t>
      </w:r>
      <w:r w:rsidRPr="00201C0F" w:rsidR="00201C0F">
        <w:t>för</w:t>
      </w:r>
      <w:r w:rsidR="00201C0F">
        <w:t xml:space="preserve"> </w:t>
      </w:r>
      <w:r w:rsidRPr="00201C0F">
        <w:t xml:space="preserve">och uppmuntrar jägare att träna och bli goda skyttar. Det bör möjliggöras och underlättas för vapenförvaring hos annan och i sitt andra boende. Även en möjlighet att få förvara ammunition till annat vapen än det man har </w:t>
      </w:r>
      <w:r w:rsidRPr="00201C0F">
        <w:lastRenderedPageBreak/>
        <w:t>licens på bör införas. Krav bör dock ställas på att den som förvarar ammunition ska ha licens för den aktuella vapenklassen.</w:t>
      </w:r>
    </w:p>
    <w:p w:rsidRPr="00201C0F" w:rsidR="00B13355" w:rsidP="00201C0F" w:rsidRDefault="00B13355" w14:paraId="3A2BAD60" w14:textId="11AD2BA5">
      <w:r w:rsidRPr="00201C0F">
        <w:t xml:space="preserve">Regeringen bör även se över hur det kan underlättas för jägare att låna vapen sinsemellan. Detta kan ske på olika sätt, genom så kallad parallell licens samt genom att utöka möjligheter till lånelicenser. Vidare föreslår vi att </w:t>
      </w:r>
      <w:r w:rsidR="00201C0F">
        <w:t>man ger</w:t>
      </w:r>
      <w:r w:rsidRPr="00201C0F">
        <w:t xml:space="preserve"> vapenhandlare, som har genomgått nödvändig utbildning och är godkända vapenhandlare, en auktorisering som ger möjlighet</w:t>
      </w:r>
      <w:r w:rsidR="00090FCB">
        <w:t xml:space="preserve"> att direkt</w:t>
      </w:r>
      <w:r w:rsidRPr="00201C0F">
        <w:t xml:space="preserve"> lämna ut licenser vid exempelvis byte av vapen i samma vapenklass. Detta bör kunna ske direkt över disk, genom ett enkelt digitalt anmälningsförfarande till myndigheten. Detta skulle både effektivisera vapenhanteringen och minska kostnaderna. Vid ansökningar om vapenlicens som kräver utredning ska ansökan om vapenlicens skickas in till ansvarig myndighet. Godkända vapenhandlare bör även ges möjlighet att skrota vapen kontinuerligt för att därmed underlätta hanteringen av skrotvapen. Slutligen är vårt förslag att en möjlighet för vapenhandlare att lämna ut låneintyg upp till max 30 dagar införs.</w:t>
      </w:r>
    </w:p>
    <w:p w:rsidRPr="00201C0F" w:rsidR="00B13355" w:rsidP="00201C0F" w:rsidRDefault="00B13355" w14:paraId="3A2BAD61" w14:textId="77777777">
      <w:r w:rsidRPr="00201C0F">
        <w:t>Kravet på att söka ny samlarlicens vart femte år för vapensamlare är byråkratiskt och orimligt och bör tas bort. Ett godkännande utan tidsbegränsning ska räcka och ska bara omprövas om särskilda skäl finns. Det bör även utredas om vi ska ta bort kraven på licenser för stift och vissa kantantändare och startpistoler. Regeringen bör i det här sammanhanget utreda och förtydliga reglerna om vapenlicenser för hembygdsföreningar, museer med flera som får vapen som gåva. Slutligen bör en utredning göras om huruvida licenskrav ska finnas på alla mynningsladdade vapen som är tillverkade år 1890 och senare, eller om registrering/anmälning ska räcka.</w:t>
      </w:r>
    </w:p>
    <w:p w:rsidRPr="00201C0F" w:rsidR="00B13355" w:rsidP="00201C0F" w:rsidRDefault="00B13355" w14:paraId="3A2BAD62" w14:textId="2DD22CF8">
      <w:r w:rsidRPr="00201C0F">
        <w:t xml:space="preserve">Regeringen bör även förtydliga regelverket kring när ett vapen ska lämnas in vid återkallning av vapenlicens och vid tvist om detta. Vi föreslår att vapnet ska återkallas först när tvisten har vunnit laga kraft. Vid akuta situationer gäller andra regler. En översyn bör göras om hur ansvariga myndigheter snabbare ska kunna uppdatera aktuella vapenlistor. Vi ser idag hur nya vapen i snabb takt kommer </w:t>
      </w:r>
      <w:r w:rsidR="009E32A8">
        <w:t>ut</w:t>
      </w:r>
      <w:r w:rsidRPr="00201C0F">
        <w:t xml:space="preserve"> på marknaden och då måste politiken och ansvariga myndigheter kunna följa med i tempot.</w:t>
      </w:r>
    </w:p>
    <w:p w:rsidR="00B13355" w:rsidP="00201C0F" w:rsidRDefault="009E32A8" w14:paraId="3A2BAD64" w14:textId="52E99D92">
      <w:r>
        <w:t>Jägare som</w:t>
      </w:r>
      <w:r w:rsidRPr="00201C0F" w:rsidR="00B13355">
        <w:t xml:space="preserve"> vill resa och jaga inom EU och i andra länder upplever idag svårigheter att ta med sitt vapen över gränserna. Regeringen bör därför se över och underlätta för jägare och skyttar med godkända vapenpass att kunna resa inom EU. En översyn och anpassning skulle dessutom minska polisens resursbehov för detta. Regeringen bör ersätta kravet på målskyttar </w:t>
      </w:r>
      <w:bookmarkStart w:name="_GoBack" w:id="1"/>
      <w:bookmarkEnd w:id="1"/>
      <w:r w:rsidRPr="00201C0F" w:rsidR="00B13355">
        <w:t xml:space="preserve">att synnerliga skäl ska föreligga vid ansökan om licens på målskyttevapen. Istället bör särskilda skäl införas </w:t>
      </w:r>
      <w:r w:rsidRPr="00201C0F" w:rsidR="00B13355">
        <w:lastRenderedPageBreak/>
        <w:t xml:space="preserve">och definieras i lag eller förordning. Kravet på synnerliga skäl är oftast ett uttryck för ett extremt undantagsförfarande och är därför orimligt när det gäller en folksport som skytte. </w:t>
      </w:r>
    </w:p>
    <w:p w:rsidRPr="00201C0F" w:rsidR="00201C0F" w:rsidP="00201C0F" w:rsidRDefault="00201C0F" w14:paraId="77DA04E5" w14:textId="77777777"/>
    <w:sdt>
      <w:sdtPr>
        <w:alias w:val="CC_Underskrifter"/>
        <w:tag w:val="CC_Underskrifter"/>
        <w:id w:val="583496634"/>
        <w:lock w:val="sdtContentLocked"/>
        <w:placeholder>
          <w:docPart w:val="E0F2DACE30B64D1A90058E745496D2D8"/>
        </w:placeholder>
        <w15:appearance w15:val="hidden"/>
      </w:sdtPr>
      <w:sdtEndPr/>
      <w:sdtContent>
        <w:p w:rsidR="004801AC" w:rsidP="00AD0926" w:rsidRDefault="00F167A6" w14:paraId="3A2BAD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Edward Riedl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Mikael Cederbratt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Gunilla Nordgren (M)</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John Widegren (M)</w:t>
            </w:r>
          </w:p>
        </w:tc>
      </w:tr>
      <w:tr>
        <w:trPr>
          <w:cantSplit/>
        </w:trPr>
        <w:tc>
          <w:tcPr>
            <w:tcW w:w="50" w:type="pct"/>
            <w:vAlign w:val="bottom"/>
          </w:tcPr>
          <w:p>
            <w:pPr>
              <w:pStyle w:val="Underskrifter"/>
              <w:spacing w:after="0"/>
            </w:pPr>
            <w:r>
              <w:t>Cecilie Tenfjord-Toftby (M)</w:t>
            </w:r>
          </w:p>
        </w:tc>
        <w:tc>
          <w:tcPr>
            <w:tcW w:w="50" w:type="pct"/>
            <w:vAlign w:val="bottom"/>
          </w:tcPr>
          <w:p>
            <w:pPr>
              <w:pStyle w:val="Underskrifter"/>
              <w:spacing w:after="0"/>
            </w:pPr>
            <w:r>
              <w:t>Jan Ericson (M)</w:t>
            </w:r>
          </w:p>
        </w:tc>
      </w:tr>
    </w:tbl>
    <w:p w:rsidR="003E3933" w:rsidRDefault="003E3933" w14:paraId="3A2BAD84" w14:textId="77777777"/>
    <w:sectPr w:rsidR="003E39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BAD86" w14:textId="77777777" w:rsidR="007363FC" w:rsidRDefault="007363FC" w:rsidP="000C1CAD">
      <w:pPr>
        <w:spacing w:line="240" w:lineRule="auto"/>
      </w:pPr>
      <w:r>
        <w:separator/>
      </w:r>
    </w:p>
  </w:endnote>
  <w:endnote w:type="continuationSeparator" w:id="0">
    <w:p w14:paraId="3A2BAD87" w14:textId="77777777" w:rsidR="007363FC" w:rsidRDefault="007363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AD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AD8D" w14:textId="10B9130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67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AD84" w14:textId="77777777" w:rsidR="007363FC" w:rsidRDefault="007363FC" w:rsidP="000C1CAD">
      <w:pPr>
        <w:spacing w:line="240" w:lineRule="auto"/>
      </w:pPr>
      <w:r>
        <w:separator/>
      </w:r>
    </w:p>
  </w:footnote>
  <w:footnote w:type="continuationSeparator" w:id="0">
    <w:p w14:paraId="3A2BAD85" w14:textId="77777777" w:rsidR="007363FC" w:rsidRDefault="007363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2BAD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2BAD97" wp14:anchorId="3A2BAD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67A6" w14:paraId="3A2BAD98" w14:textId="77777777">
                          <w:pPr>
                            <w:jc w:val="right"/>
                          </w:pPr>
                          <w:sdt>
                            <w:sdtPr>
                              <w:alias w:val="CC_Noformat_Partikod"/>
                              <w:tag w:val="CC_Noformat_Partikod"/>
                              <w:id w:val="-53464382"/>
                              <w:placeholder>
                                <w:docPart w:val="A35DEAD570064E14823CAB49E4EFCA65"/>
                              </w:placeholder>
                              <w:text/>
                            </w:sdtPr>
                            <w:sdtEndPr/>
                            <w:sdtContent>
                              <w:r w:rsidR="007363FC">
                                <w:t>M</w:t>
                              </w:r>
                            </w:sdtContent>
                          </w:sdt>
                          <w:sdt>
                            <w:sdtPr>
                              <w:alias w:val="CC_Noformat_Partinummer"/>
                              <w:tag w:val="CC_Noformat_Partinummer"/>
                              <w:id w:val="-1709555926"/>
                              <w:placeholder>
                                <w:docPart w:val="F0051770613C467CAF92C50B87D60174"/>
                              </w:placeholder>
                              <w:text/>
                            </w:sdtPr>
                            <w:sdtEndPr/>
                            <w:sdtContent>
                              <w:r w:rsidR="007363FC">
                                <w:t>2338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2BAD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67A6" w14:paraId="3A2BAD98" w14:textId="77777777">
                    <w:pPr>
                      <w:jc w:val="right"/>
                    </w:pPr>
                    <w:sdt>
                      <w:sdtPr>
                        <w:alias w:val="CC_Noformat_Partikod"/>
                        <w:tag w:val="CC_Noformat_Partikod"/>
                        <w:id w:val="-53464382"/>
                        <w:placeholder>
                          <w:docPart w:val="A35DEAD570064E14823CAB49E4EFCA65"/>
                        </w:placeholder>
                        <w:text/>
                      </w:sdtPr>
                      <w:sdtEndPr/>
                      <w:sdtContent>
                        <w:r w:rsidR="007363FC">
                          <w:t>M</w:t>
                        </w:r>
                      </w:sdtContent>
                    </w:sdt>
                    <w:sdt>
                      <w:sdtPr>
                        <w:alias w:val="CC_Noformat_Partinummer"/>
                        <w:tag w:val="CC_Noformat_Partinummer"/>
                        <w:id w:val="-1709555926"/>
                        <w:placeholder>
                          <w:docPart w:val="F0051770613C467CAF92C50B87D60174"/>
                        </w:placeholder>
                        <w:text/>
                      </w:sdtPr>
                      <w:sdtEndPr/>
                      <w:sdtContent>
                        <w:r w:rsidR="007363FC">
                          <w:t>2338</w:t>
                        </w:r>
                      </w:sdtContent>
                    </w:sdt>
                  </w:p>
                </w:txbxContent>
              </v:textbox>
              <w10:wrap anchorx="page"/>
            </v:shape>
          </w:pict>
        </mc:Fallback>
      </mc:AlternateContent>
    </w:r>
  </w:p>
  <w:p w:rsidRPr="00293C4F" w:rsidR="004F35FE" w:rsidP="00776B74" w:rsidRDefault="004F35FE" w14:paraId="3A2BA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67A6" w14:paraId="3A2BAD8A" w14:textId="77777777">
    <w:pPr>
      <w:jc w:val="right"/>
    </w:pPr>
    <w:sdt>
      <w:sdtPr>
        <w:alias w:val="CC_Noformat_Partikod"/>
        <w:tag w:val="CC_Noformat_Partikod"/>
        <w:id w:val="559911109"/>
        <w:placeholder>
          <w:docPart w:val="F0051770613C467CAF92C50B87D60174"/>
        </w:placeholder>
        <w:text/>
      </w:sdtPr>
      <w:sdtEndPr/>
      <w:sdtContent>
        <w:r w:rsidR="007363FC">
          <w:t>M</w:t>
        </w:r>
      </w:sdtContent>
    </w:sdt>
    <w:sdt>
      <w:sdtPr>
        <w:alias w:val="CC_Noformat_Partinummer"/>
        <w:tag w:val="CC_Noformat_Partinummer"/>
        <w:id w:val="1197820850"/>
        <w:placeholder>
          <w:docPart w:val="DefaultPlaceholder_-1854013440"/>
        </w:placeholder>
        <w:text/>
      </w:sdtPr>
      <w:sdtEndPr/>
      <w:sdtContent>
        <w:r w:rsidR="007363FC">
          <w:t>2338</w:t>
        </w:r>
      </w:sdtContent>
    </w:sdt>
  </w:p>
  <w:p w:rsidR="004F35FE" w:rsidP="00776B74" w:rsidRDefault="004F35FE" w14:paraId="3A2BAD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67A6" w14:paraId="3A2BAD8E" w14:textId="77777777">
    <w:pPr>
      <w:jc w:val="right"/>
    </w:pPr>
    <w:sdt>
      <w:sdtPr>
        <w:alias w:val="CC_Noformat_Partikod"/>
        <w:tag w:val="CC_Noformat_Partikod"/>
        <w:id w:val="1471015553"/>
        <w:placeholder>
          <w:docPart w:val="FC082C60CD994967BF72686CF8AB37D7"/>
        </w:placeholder>
        <w:text/>
      </w:sdtPr>
      <w:sdtEndPr/>
      <w:sdtContent>
        <w:r w:rsidR="007363FC">
          <w:t>M</w:t>
        </w:r>
      </w:sdtContent>
    </w:sdt>
    <w:sdt>
      <w:sdtPr>
        <w:alias w:val="CC_Noformat_Partinummer"/>
        <w:tag w:val="CC_Noformat_Partinummer"/>
        <w:id w:val="-2014525982"/>
        <w:placeholder>
          <w:docPart w:val="29CAAFEDBCD040B781046ECD2BEBA0CD"/>
        </w:placeholder>
        <w:text/>
      </w:sdtPr>
      <w:sdtEndPr/>
      <w:sdtContent>
        <w:r w:rsidR="007363FC">
          <w:t>2338</w:t>
        </w:r>
      </w:sdtContent>
    </w:sdt>
  </w:p>
  <w:p w:rsidR="004F35FE" w:rsidP="00A314CF" w:rsidRDefault="00F167A6" w14:paraId="3A2BAD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67A6" w14:paraId="3A2BAD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67A6" w14:paraId="3A2BAD91" w14:textId="77777777">
    <w:pPr>
      <w:pStyle w:val="MotionTIllRiksdagen"/>
    </w:pPr>
    <w:sdt>
      <w:sdtPr>
        <w:rPr>
          <w:rStyle w:val="BeteckningChar"/>
        </w:rPr>
        <w:alias w:val="CC_Noformat_Riksmote"/>
        <w:tag w:val="CC_Noformat_Riksmote"/>
        <w:id w:val="1201050710"/>
        <w:lock w:val="sdtContentLocked"/>
        <w:placeholder>
          <w:docPart w:val="C85C176A6F4F4AAB9EF77A2BB20F9FED"/>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95398FD1C47A4558A77533CE1C789077"/>
        </w:placeholder>
        <w:showingPlcHdr/>
        <w15:appearance w15:val="hidden"/>
        <w:text/>
      </w:sdtPr>
      <w:sdtEndPr>
        <w:rPr>
          <w:rStyle w:val="Rubrik1Char"/>
          <w:rFonts w:asciiTheme="majorHAnsi" w:hAnsiTheme="majorHAnsi"/>
          <w:sz w:val="38"/>
        </w:rPr>
      </w:sdtEndPr>
      <w:sdtContent>
        <w:r>
          <w:t>:3423</w:t>
        </w:r>
      </w:sdtContent>
    </w:sdt>
  </w:p>
  <w:p w:rsidR="004F35FE" w:rsidP="00E03A3D" w:rsidRDefault="00F167A6" w14:paraId="3A2BAD92" w14:textId="77777777">
    <w:pPr>
      <w:pStyle w:val="Motionr"/>
    </w:pPr>
    <w:sdt>
      <w:sdtPr>
        <w:alias w:val="CC_Noformat_Avtext"/>
        <w:tag w:val="CC_Noformat_Avtext"/>
        <w:id w:val="-2020768203"/>
        <w:lock w:val="sdtContentLocked"/>
        <w:placeholder>
          <w:docPart w:val="EE5BAC5D20BD4DD1BCBCF6135FC7D7FD"/>
        </w:placeholder>
        <w15:appearance w15:val="hidden"/>
        <w:text/>
      </w:sdtPr>
      <w:sdtEndPr/>
      <w:sdtContent>
        <w:r>
          <w:t>av Sten Bergheden m.fl. (M)</w:t>
        </w:r>
      </w:sdtContent>
    </w:sdt>
  </w:p>
  <w:sdt>
    <w:sdtPr>
      <w:alias w:val="CC_Noformat_Rubtext"/>
      <w:tag w:val="CC_Noformat_Rubtext"/>
      <w:id w:val="-218060500"/>
      <w:lock w:val="sdtLocked"/>
      <w:placeholder>
        <w:docPart w:val="63C2750349FC4CD4A8BF87F567CEC74F"/>
      </w:placeholder>
      <w15:appearance w15:val="hidden"/>
      <w:text/>
    </w:sdtPr>
    <w:sdtEndPr/>
    <w:sdtContent>
      <w:p w:rsidR="004F35FE" w:rsidP="00283E0F" w:rsidRDefault="007363FC" w14:paraId="3A2BAD93" w14:textId="77777777">
        <w:pPr>
          <w:pStyle w:val="FSHRub2"/>
        </w:pPr>
        <w:r>
          <w:t>En moderniserad vapenlagstiftning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A2BAD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F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FCB"/>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211"/>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C0F"/>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12"/>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933"/>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8DD"/>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3F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3E2"/>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E93"/>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2A8"/>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926"/>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355"/>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5F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538"/>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521"/>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AE9"/>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7A6"/>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41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BAD45"/>
  <w15:chartTrackingRefBased/>
  <w15:docId w15:val="{5EEF8DD6-3DC9-4DE5-B137-657F81F1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388E365F484B26BEA56D3B3E423BBE"/>
        <w:category>
          <w:name w:val="Allmänt"/>
          <w:gallery w:val="placeholder"/>
        </w:category>
        <w:types>
          <w:type w:val="bbPlcHdr"/>
        </w:types>
        <w:behaviors>
          <w:behavior w:val="content"/>
        </w:behaviors>
        <w:guid w:val="{FAE6984A-EFB6-453F-A7B6-364233327F95}"/>
      </w:docPartPr>
      <w:docPartBody>
        <w:p w:rsidR="00111A8D" w:rsidRDefault="00685B8E">
          <w:pPr>
            <w:pStyle w:val="3E388E365F484B26BEA56D3B3E423BBE"/>
          </w:pPr>
          <w:r w:rsidRPr="005A0A93">
            <w:rPr>
              <w:rStyle w:val="Platshllartext"/>
            </w:rPr>
            <w:t>Förslag till riksdagsbeslut</w:t>
          </w:r>
        </w:p>
      </w:docPartBody>
    </w:docPart>
    <w:docPart>
      <w:docPartPr>
        <w:name w:val="C90BB5879EEC414F97D3035954FFEF9E"/>
        <w:category>
          <w:name w:val="Allmänt"/>
          <w:gallery w:val="placeholder"/>
        </w:category>
        <w:types>
          <w:type w:val="bbPlcHdr"/>
        </w:types>
        <w:behaviors>
          <w:behavior w:val="content"/>
        </w:behaviors>
        <w:guid w:val="{795C1028-812F-4C11-B60E-01A77B90631B}"/>
      </w:docPartPr>
      <w:docPartBody>
        <w:p w:rsidR="00111A8D" w:rsidRDefault="00685B8E">
          <w:pPr>
            <w:pStyle w:val="C90BB5879EEC414F97D3035954FFEF9E"/>
          </w:pPr>
          <w:r w:rsidRPr="005A0A93">
            <w:rPr>
              <w:rStyle w:val="Platshllartext"/>
            </w:rPr>
            <w:t>Motivering</w:t>
          </w:r>
        </w:p>
      </w:docPartBody>
    </w:docPart>
    <w:docPart>
      <w:docPartPr>
        <w:name w:val="A35DEAD570064E14823CAB49E4EFCA65"/>
        <w:category>
          <w:name w:val="Allmänt"/>
          <w:gallery w:val="placeholder"/>
        </w:category>
        <w:types>
          <w:type w:val="bbPlcHdr"/>
        </w:types>
        <w:behaviors>
          <w:behavior w:val="content"/>
        </w:behaviors>
        <w:guid w:val="{6ABFA8B4-233D-4ED4-8580-DD7990FC5E63}"/>
      </w:docPartPr>
      <w:docPartBody>
        <w:p w:rsidR="00111A8D" w:rsidRDefault="00685B8E">
          <w:pPr>
            <w:pStyle w:val="A35DEAD570064E14823CAB49E4EFCA65"/>
          </w:pPr>
          <w:r>
            <w:rPr>
              <w:rStyle w:val="Platshllartext"/>
            </w:rPr>
            <w:t xml:space="preserve"> </w:t>
          </w:r>
        </w:p>
      </w:docPartBody>
    </w:docPart>
    <w:docPart>
      <w:docPartPr>
        <w:name w:val="F0051770613C467CAF92C50B87D60174"/>
        <w:category>
          <w:name w:val="Allmänt"/>
          <w:gallery w:val="placeholder"/>
        </w:category>
        <w:types>
          <w:type w:val="bbPlcHdr"/>
        </w:types>
        <w:behaviors>
          <w:behavior w:val="content"/>
        </w:behaviors>
        <w:guid w:val="{F8E7B7E9-8FE4-4154-994D-B5D3A1CBF144}"/>
      </w:docPartPr>
      <w:docPartBody>
        <w:p w:rsidR="00111A8D" w:rsidRDefault="00685B8E">
          <w:pPr>
            <w:pStyle w:val="F0051770613C467CAF92C50B87D60174"/>
          </w:pPr>
          <w:r>
            <w:t xml:space="preserve"> </w:t>
          </w:r>
        </w:p>
      </w:docPartBody>
    </w:docPart>
    <w:docPart>
      <w:docPartPr>
        <w:name w:val="DefaultPlaceholder_-1854013440"/>
        <w:category>
          <w:name w:val="Allmänt"/>
          <w:gallery w:val="placeholder"/>
        </w:category>
        <w:types>
          <w:type w:val="bbPlcHdr"/>
        </w:types>
        <w:behaviors>
          <w:behavior w:val="content"/>
        </w:behaviors>
        <w:guid w:val="{095913C2-5E79-4EA8-B174-3D65BD7B4072}"/>
      </w:docPartPr>
      <w:docPartBody>
        <w:p w:rsidR="00111A8D" w:rsidRDefault="00685B8E">
          <w:r w:rsidRPr="001B4BE7">
            <w:rPr>
              <w:rStyle w:val="Platshllartext"/>
            </w:rPr>
            <w:t>Klicka eller tryck här för att ange text.</w:t>
          </w:r>
        </w:p>
      </w:docPartBody>
    </w:docPart>
    <w:docPart>
      <w:docPartPr>
        <w:name w:val="FC082C60CD994967BF72686CF8AB37D7"/>
        <w:category>
          <w:name w:val="Allmänt"/>
          <w:gallery w:val="placeholder"/>
        </w:category>
        <w:types>
          <w:type w:val="bbPlcHdr"/>
        </w:types>
        <w:behaviors>
          <w:behavior w:val="content"/>
        </w:behaviors>
        <w:guid w:val="{A56D0F86-5E60-40D1-950E-21CB91BEBED1}"/>
      </w:docPartPr>
      <w:docPartBody>
        <w:p w:rsidR="00111A8D" w:rsidRDefault="00685B8E">
          <w:r w:rsidRPr="001B4BE7">
            <w:rPr>
              <w:rStyle w:val="Platshllartext"/>
            </w:rPr>
            <w:t>[ange din text här]</w:t>
          </w:r>
        </w:p>
      </w:docPartBody>
    </w:docPart>
    <w:docPart>
      <w:docPartPr>
        <w:name w:val="29CAAFEDBCD040B781046ECD2BEBA0CD"/>
        <w:category>
          <w:name w:val="Allmänt"/>
          <w:gallery w:val="placeholder"/>
        </w:category>
        <w:types>
          <w:type w:val="bbPlcHdr"/>
        </w:types>
        <w:behaviors>
          <w:behavior w:val="content"/>
        </w:behaviors>
        <w:guid w:val="{1F5E6C7C-0B9D-4A26-AE91-A6B82CD554E2}"/>
      </w:docPartPr>
      <w:docPartBody>
        <w:p w:rsidR="00111A8D" w:rsidRDefault="00685B8E">
          <w:r w:rsidRPr="001B4BE7">
            <w:rPr>
              <w:rStyle w:val="Platshllartext"/>
            </w:rPr>
            <w:t>[ange din text här]</w:t>
          </w:r>
        </w:p>
      </w:docPartBody>
    </w:docPart>
    <w:docPart>
      <w:docPartPr>
        <w:name w:val="95398FD1C47A4558A77533CE1C789077"/>
        <w:category>
          <w:name w:val="Allmänt"/>
          <w:gallery w:val="placeholder"/>
        </w:category>
        <w:types>
          <w:type w:val="bbPlcHdr"/>
        </w:types>
        <w:behaviors>
          <w:behavior w:val="content"/>
        </w:behaviors>
        <w:guid w:val="{E90715AE-F72D-497B-AF07-9F99E4100EC3}"/>
      </w:docPartPr>
      <w:docPartBody>
        <w:p w:rsidR="00111A8D" w:rsidRDefault="00685B8E">
          <w:r w:rsidRPr="001B4BE7">
            <w:rPr>
              <w:rStyle w:val="Platshllartext"/>
            </w:rPr>
            <w:t>[ange din text här]</w:t>
          </w:r>
        </w:p>
      </w:docPartBody>
    </w:docPart>
    <w:docPart>
      <w:docPartPr>
        <w:name w:val="EE5BAC5D20BD4DD1BCBCF6135FC7D7FD"/>
        <w:category>
          <w:name w:val="Allmänt"/>
          <w:gallery w:val="placeholder"/>
        </w:category>
        <w:types>
          <w:type w:val="bbPlcHdr"/>
        </w:types>
        <w:behaviors>
          <w:behavior w:val="content"/>
        </w:behaviors>
        <w:guid w:val="{8097A624-33B2-4843-9871-CE1F52CBF794}"/>
      </w:docPartPr>
      <w:docPartBody>
        <w:p w:rsidR="00111A8D" w:rsidRDefault="00685B8E">
          <w:r w:rsidRPr="001B4BE7">
            <w:rPr>
              <w:rStyle w:val="Platshllartext"/>
            </w:rPr>
            <w:t>[ange din text här]</w:t>
          </w:r>
        </w:p>
      </w:docPartBody>
    </w:docPart>
    <w:docPart>
      <w:docPartPr>
        <w:name w:val="63C2750349FC4CD4A8BF87F567CEC74F"/>
        <w:category>
          <w:name w:val="Allmänt"/>
          <w:gallery w:val="placeholder"/>
        </w:category>
        <w:types>
          <w:type w:val="bbPlcHdr"/>
        </w:types>
        <w:behaviors>
          <w:behavior w:val="content"/>
        </w:behaviors>
        <w:guid w:val="{E937719E-86F1-44F5-8001-E5397ADA6938}"/>
      </w:docPartPr>
      <w:docPartBody>
        <w:p w:rsidR="00111A8D" w:rsidRDefault="00685B8E">
          <w:r w:rsidRPr="001B4BE7">
            <w:rPr>
              <w:rStyle w:val="Platshllartext"/>
            </w:rPr>
            <w:t>[ange din text här]</w:t>
          </w:r>
        </w:p>
      </w:docPartBody>
    </w:docPart>
    <w:docPart>
      <w:docPartPr>
        <w:name w:val="C85C176A6F4F4AAB9EF77A2BB20F9FED"/>
        <w:category>
          <w:name w:val="Allmänt"/>
          <w:gallery w:val="placeholder"/>
        </w:category>
        <w:types>
          <w:type w:val="bbPlcHdr"/>
        </w:types>
        <w:behaviors>
          <w:behavior w:val="content"/>
        </w:behaviors>
        <w:guid w:val="{5DD9CD02-E888-4A51-AEE6-F5AD3972AD3E}"/>
      </w:docPartPr>
      <w:docPartBody>
        <w:p w:rsidR="00111A8D" w:rsidRDefault="00685B8E">
          <w:r w:rsidRPr="001B4BE7">
            <w:rPr>
              <w:rStyle w:val="Platshllartext"/>
            </w:rPr>
            <w:t>[ange din text här]</w:t>
          </w:r>
        </w:p>
      </w:docPartBody>
    </w:docPart>
    <w:docPart>
      <w:docPartPr>
        <w:name w:val="E0F2DACE30B64D1A90058E745496D2D8"/>
        <w:category>
          <w:name w:val="Allmänt"/>
          <w:gallery w:val="placeholder"/>
        </w:category>
        <w:types>
          <w:type w:val="bbPlcHdr"/>
        </w:types>
        <w:behaviors>
          <w:behavior w:val="content"/>
        </w:behaviors>
        <w:guid w:val="{F83EBF74-5971-4DDA-9079-B5774A4B84E1}"/>
      </w:docPartPr>
      <w:docPartBody>
        <w:p w:rsidR="00000000" w:rsidRDefault="00975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8E"/>
    <w:rsid w:val="00111A8D"/>
    <w:rsid w:val="00685B8E"/>
    <w:rsid w:val="009758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B8E"/>
    <w:rPr>
      <w:color w:val="F4B083" w:themeColor="accent2" w:themeTint="99"/>
    </w:rPr>
  </w:style>
  <w:style w:type="paragraph" w:customStyle="1" w:styleId="3E388E365F484B26BEA56D3B3E423BBE">
    <w:name w:val="3E388E365F484B26BEA56D3B3E423BBE"/>
  </w:style>
  <w:style w:type="paragraph" w:customStyle="1" w:styleId="11917BFA6E50440287D2BDB6653F3233">
    <w:name w:val="11917BFA6E50440287D2BDB6653F3233"/>
  </w:style>
  <w:style w:type="paragraph" w:customStyle="1" w:styleId="2A34408DFB774CBC8718B9FD8BD65844">
    <w:name w:val="2A34408DFB774CBC8718B9FD8BD65844"/>
  </w:style>
  <w:style w:type="paragraph" w:customStyle="1" w:styleId="C90BB5879EEC414F97D3035954FFEF9E">
    <w:name w:val="C90BB5879EEC414F97D3035954FFEF9E"/>
  </w:style>
  <w:style w:type="paragraph" w:customStyle="1" w:styleId="B35551DC221642AAA30B12708C4D2D97">
    <w:name w:val="B35551DC221642AAA30B12708C4D2D97"/>
  </w:style>
  <w:style w:type="paragraph" w:customStyle="1" w:styleId="A35DEAD570064E14823CAB49E4EFCA65">
    <w:name w:val="A35DEAD570064E14823CAB49E4EFCA65"/>
  </w:style>
  <w:style w:type="paragraph" w:customStyle="1" w:styleId="F0051770613C467CAF92C50B87D60174">
    <w:name w:val="F0051770613C467CAF92C50B87D60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1982F-CDB4-48F3-8BA8-C96D382A773A}"/>
</file>

<file path=customXml/itemProps2.xml><?xml version="1.0" encoding="utf-8"?>
<ds:datastoreItem xmlns:ds="http://schemas.openxmlformats.org/officeDocument/2006/customXml" ds:itemID="{744A8CFF-F76E-4A44-8622-DD83FE9AD3B2}"/>
</file>

<file path=customXml/itemProps3.xml><?xml version="1.0" encoding="utf-8"?>
<ds:datastoreItem xmlns:ds="http://schemas.openxmlformats.org/officeDocument/2006/customXml" ds:itemID="{1DD6F551-1581-477D-8166-2D71FC4D2161}"/>
</file>

<file path=docProps/app.xml><?xml version="1.0" encoding="utf-8"?>
<Properties xmlns="http://schemas.openxmlformats.org/officeDocument/2006/extended-properties" xmlns:vt="http://schemas.openxmlformats.org/officeDocument/2006/docPropsVTypes">
  <Template>Normal</Template>
  <TotalTime>108</TotalTime>
  <Pages>4</Pages>
  <Words>1517</Words>
  <Characters>8379</Characters>
  <Application>Microsoft Office Word</Application>
  <DocSecurity>0</DocSecurity>
  <Lines>152</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M2338 En moderniserad vapenlagstiftning</vt:lpstr>
      <vt:lpstr>
      </vt:lpstr>
    </vt:vector>
  </TitlesOfParts>
  <Company>Sveriges riksdag</Company>
  <LinksUpToDate>false</LinksUpToDate>
  <CharactersWithSpaces>9845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