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BE1" w:rsidRPr="00F806AA" w:rsidRDefault="00D51BE1" w:rsidP="004920B0">
      <w:pPr>
        <w:pStyle w:val="Hemstlrubrik"/>
      </w:pPr>
      <w:r w:rsidRPr="00F806AA">
        <w:t>Förslag till riksdagsbeslut</w:t>
      </w:r>
    </w:p>
    <w:p w:rsidR="00D51BE1" w:rsidRPr="00F806AA" w:rsidRDefault="00D51BE1" w:rsidP="00D51BE1">
      <w:pPr>
        <w:pStyle w:val="Hemstlatt"/>
        <w:rPr>
          <w:szCs w:val="24"/>
        </w:rPr>
      </w:pPr>
      <w:r w:rsidRPr="00F806AA">
        <w:t xml:space="preserve">Riksdagen tillkännager för regeringen som sin mening </w:t>
      </w:r>
      <w:r w:rsidRPr="00F806AA">
        <w:rPr>
          <w:szCs w:val="24"/>
        </w:rPr>
        <w:t>vad i motionen anförs om v</w:t>
      </w:r>
      <w:r w:rsidRPr="00F806AA">
        <w:rPr>
          <w:snapToGrid w:val="0"/>
          <w:color w:val="000000"/>
          <w:szCs w:val="24"/>
        </w:rPr>
        <w:t>ägvisningspolicy för regional utvec</w:t>
      </w:r>
      <w:r w:rsidRPr="00F806AA">
        <w:rPr>
          <w:snapToGrid w:val="0"/>
          <w:color w:val="000000"/>
          <w:szCs w:val="24"/>
        </w:rPr>
        <w:t>k</w:t>
      </w:r>
      <w:r w:rsidRPr="00F806AA">
        <w:rPr>
          <w:snapToGrid w:val="0"/>
          <w:color w:val="000000"/>
          <w:szCs w:val="24"/>
        </w:rPr>
        <w:t>ling i glesbygd.</w:t>
      </w:r>
    </w:p>
    <w:p w:rsidR="00E84F25" w:rsidRPr="00F806AA" w:rsidRDefault="007C6092" w:rsidP="00E22893">
      <w:pPr>
        <w:pStyle w:val="Rubrik1"/>
      </w:pPr>
      <w:r w:rsidRPr="00F806AA">
        <w:t>Motivering</w:t>
      </w:r>
    </w:p>
    <w:p w:rsidR="003E79D8" w:rsidRPr="00F806AA" w:rsidRDefault="003E79D8" w:rsidP="003E79D8">
      <w:pPr>
        <w:rPr>
          <w:snapToGrid w:val="0"/>
          <w:szCs w:val="24"/>
        </w:rPr>
      </w:pPr>
      <w:r w:rsidRPr="00F806AA">
        <w:rPr>
          <w:snapToGrid w:val="0"/>
          <w:szCs w:val="24"/>
        </w:rPr>
        <w:t>Vägverkets och kommune</w:t>
      </w:r>
      <w:r w:rsidRPr="00F806AA">
        <w:rPr>
          <w:snapToGrid w:val="0"/>
          <w:szCs w:val="24"/>
        </w:rPr>
        <w:t>r</w:t>
      </w:r>
      <w:r w:rsidRPr="00F806AA">
        <w:rPr>
          <w:snapToGrid w:val="0"/>
          <w:szCs w:val="24"/>
        </w:rPr>
        <w:t>nas policy och reglementen rörande vägvisning ger ständigt upphov till diskussioner och frågor som h</w:t>
      </w:r>
      <w:r w:rsidR="00EC3F0B" w:rsidRPr="00F806AA">
        <w:rPr>
          <w:snapToGrid w:val="0"/>
          <w:szCs w:val="24"/>
        </w:rPr>
        <w:t>andlar om hur vägvisningen stöder, eller inte stöd</w:t>
      </w:r>
      <w:r w:rsidRPr="00F806AA">
        <w:rPr>
          <w:snapToGrid w:val="0"/>
          <w:szCs w:val="24"/>
        </w:rPr>
        <w:t>er, den regionala utvecklingen i glesbygd. Vägverkets regler om vägvisning ger inte stöd till så kallad snitt</w:t>
      </w:r>
      <w:r w:rsidRPr="00F806AA">
        <w:rPr>
          <w:snapToGrid w:val="0"/>
          <w:szCs w:val="24"/>
        </w:rPr>
        <w:t>s</w:t>
      </w:r>
      <w:r w:rsidRPr="00F806AA">
        <w:rPr>
          <w:snapToGrid w:val="0"/>
          <w:szCs w:val="24"/>
        </w:rPr>
        <w:t>ling utan bara vägvisning när sådan kan anses vara av allm</w:t>
      </w:r>
      <w:r w:rsidR="004B3728" w:rsidRPr="00F806AA">
        <w:rPr>
          <w:snapToGrid w:val="0"/>
          <w:szCs w:val="24"/>
        </w:rPr>
        <w:t>änt intresse från närmaste</w:t>
      </w:r>
      <w:r w:rsidRPr="00F806AA">
        <w:rPr>
          <w:snapToGrid w:val="0"/>
          <w:szCs w:val="24"/>
        </w:rPr>
        <w:t xml:space="preserve"> allmänna väg. Vägverkets regler tar sällan hänsyn till lokala behov och efterfrågan.</w:t>
      </w:r>
    </w:p>
    <w:p w:rsidR="003E79D8" w:rsidRPr="00F806AA" w:rsidRDefault="003E79D8" w:rsidP="003E79D8">
      <w:pPr>
        <w:pStyle w:val="Normaltindrag"/>
        <w:rPr>
          <w:snapToGrid w:val="0"/>
          <w:szCs w:val="24"/>
        </w:rPr>
      </w:pPr>
      <w:r w:rsidRPr="00F806AA">
        <w:rPr>
          <w:snapToGrid w:val="0"/>
          <w:szCs w:val="24"/>
        </w:rPr>
        <w:t>Att Vägverket och vissa kommuner håller en strikt linje när det gäller vä</w:t>
      </w:r>
      <w:r w:rsidRPr="00F806AA">
        <w:rPr>
          <w:snapToGrid w:val="0"/>
          <w:szCs w:val="24"/>
        </w:rPr>
        <w:t>g</w:t>
      </w:r>
      <w:r w:rsidRPr="00F806AA">
        <w:rPr>
          <w:snapToGrid w:val="0"/>
          <w:szCs w:val="24"/>
        </w:rPr>
        <w:t>visning i tätorter och storstadsregioner är viktigt från trafiksäkerhetssynpunkt och estetisk synpunkt. Från tillväxtsynpunkt är måhända inte heller vägvi</w:t>
      </w:r>
      <w:r w:rsidRPr="00F806AA">
        <w:rPr>
          <w:snapToGrid w:val="0"/>
          <w:szCs w:val="24"/>
        </w:rPr>
        <w:t>s</w:t>
      </w:r>
      <w:r w:rsidRPr="00F806AA">
        <w:rPr>
          <w:snapToGrid w:val="0"/>
          <w:szCs w:val="24"/>
        </w:rPr>
        <w:t>ningen i tätorter och storstadsregioner avgörande för företagens utveckling. I glesbygd däremot råder helt andra förutsättningar. Det är ofta långt mellan service och näringsidkare</w:t>
      </w:r>
      <w:r w:rsidR="00EC3F0B" w:rsidRPr="00F806AA">
        <w:rPr>
          <w:snapToGrid w:val="0"/>
          <w:szCs w:val="24"/>
        </w:rPr>
        <w:t>,</w:t>
      </w:r>
      <w:r w:rsidRPr="00F806AA">
        <w:rPr>
          <w:snapToGrid w:val="0"/>
          <w:szCs w:val="24"/>
        </w:rPr>
        <w:t xml:space="preserve"> och för många mindre företag är tillfälliga besök</w:t>
      </w:r>
      <w:r w:rsidRPr="00F806AA">
        <w:rPr>
          <w:snapToGrid w:val="0"/>
          <w:szCs w:val="24"/>
        </w:rPr>
        <w:t>a</w:t>
      </w:r>
      <w:r w:rsidRPr="00F806AA">
        <w:rPr>
          <w:snapToGrid w:val="0"/>
          <w:szCs w:val="24"/>
        </w:rPr>
        <w:t>re och turister helt avgörande för möjligheten att bedriva verksamhet. För dessa är en tydlig och generös vägvisning en förutsättning för tillväxt, men inte minst en överlevnadsfråga.</w:t>
      </w:r>
    </w:p>
    <w:p w:rsidR="003E79D8" w:rsidRPr="00F806AA" w:rsidRDefault="003E79D8" w:rsidP="003E79D8">
      <w:pPr>
        <w:pStyle w:val="Normaltindrag"/>
        <w:rPr>
          <w:snapToGrid w:val="0"/>
          <w:szCs w:val="24"/>
        </w:rPr>
      </w:pPr>
      <w:r w:rsidRPr="00F806AA">
        <w:rPr>
          <w:snapToGrid w:val="0"/>
          <w:szCs w:val="24"/>
        </w:rPr>
        <w:t>Vägverket och kommuner som väghållare i glesbygd bör därför, i samråd med boende och lokala näringsidkare, utarbeta en policy som är mer generös i sin karaktär i glesbyg</w:t>
      </w:r>
      <w:r w:rsidR="00EC3F0B" w:rsidRPr="00F806AA">
        <w:rPr>
          <w:snapToGrid w:val="0"/>
          <w:szCs w:val="24"/>
        </w:rPr>
        <w:t>d och som genom vägvisning stöd</w:t>
      </w:r>
      <w:r w:rsidRPr="00F806AA">
        <w:rPr>
          <w:snapToGrid w:val="0"/>
          <w:szCs w:val="24"/>
        </w:rPr>
        <w:t>er en regional utvec</w:t>
      </w:r>
      <w:r w:rsidRPr="00F806AA">
        <w:rPr>
          <w:snapToGrid w:val="0"/>
          <w:szCs w:val="24"/>
        </w:rPr>
        <w:t>k</w:t>
      </w:r>
      <w:r w:rsidRPr="00F806AA">
        <w:rPr>
          <w:snapToGrid w:val="0"/>
          <w:szCs w:val="24"/>
        </w:rPr>
        <w:t>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C3F0B" w:rsidRPr="00F80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C3F0B" w:rsidRPr="00F806AA" w:rsidRDefault="00EC3F0B" w:rsidP="00EC3F0B">
            <w:pPr>
              <w:pStyle w:val="UnderskriftDatum"/>
              <w:spacing w:before="240"/>
            </w:pPr>
            <w:r w:rsidRPr="00F806AA">
              <w:t>Stockholm den 3 oktober 2005</w:t>
            </w:r>
          </w:p>
        </w:tc>
        <w:tc>
          <w:tcPr>
            <w:tcW w:w="3047" w:type="dxa"/>
          </w:tcPr>
          <w:p w:rsidR="00EC3F0B" w:rsidRPr="00F806AA" w:rsidRDefault="00EC3F0B" w:rsidP="00EC3F0B">
            <w:pPr>
              <w:pStyle w:val="Underskrifter"/>
              <w:spacing w:before="240"/>
            </w:pPr>
          </w:p>
        </w:tc>
      </w:tr>
      <w:tr w:rsidR="00EC3F0B" w:rsidRPr="00F80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C3F0B" w:rsidRPr="00F806AA" w:rsidRDefault="00EC3F0B" w:rsidP="00EC3F0B">
            <w:pPr>
              <w:pStyle w:val="Underskrifter"/>
            </w:pPr>
            <w:r w:rsidRPr="00F806AA">
              <w:t>Ann-Kristine Johansson (s)</w:t>
            </w:r>
          </w:p>
        </w:tc>
        <w:tc>
          <w:tcPr>
            <w:tcW w:w="3047" w:type="dxa"/>
          </w:tcPr>
          <w:p w:rsidR="00EC3F0B" w:rsidRPr="00F806AA" w:rsidRDefault="00EC3F0B" w:rsidP="00EC3F0B">
            <w:pPr>
              <w:pStyle w:val="Underskrifter"/>
            </w:pPr>
            <w:r w:rsidRPr="00F806AA">
              <w:t>Marina Pettersson (s)</w:t>
            </w:r>
          </w:p>
        </w:tc>
      </w:tr>
    </w:tbl>
    <w:p w:rsidR="003E79D8" w:rsidRPr="00F806AA" w:rsidRDefault="003E79D8" w:rsidP="00EC3F0B">
      <w:pPr>
        <w:pStyle w:val="Normaltindrag"/>
      </w:pPr>
    </w:p>
    <w:sectPr w:rsidR="003E79D8" w:rsidRPr="00F806AA" w:rsidSect="00EC3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C4D" w:rsidRPr="00F806AA" w:rsidRDefault="002A0C4D">
      <w:r w:rsidRPr="00F806AA">
        <w:separator/>
      </w:r>
    </w:p>
  </w:endnote>
  <w:endnote w:type="continuationSeparator" w:id="0">
    <w:p w:rsidR="002A0C4D" w:rsidRPr="00F806AA" w:rsidRDefault="002A0C4D">
      <w:r w:rsidRPr="00F806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D3C" w:rsidRPr="00F806AA" w:rsidRDefault="00F806AA" w:rsidP="00EC3F0B">
    <w:pPr>
      <w:pStyle w:val="Sidfot"/>
    </w:pPr>
    <w:r w:rsidRPr="00F806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43953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3C" w:rsidRDefault="00F96D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37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6D3C" w:rsidRDefault="00F96D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B37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D3C" w:rsidRPr="00F806AA" w:rsidRDefault="00F806AA" w:rsidP="00EC3F0B">
    <w:pPr>
      <w:pStyle w:val="Sidfot"/>
    </w:pPr>
    <w:r w:rsidRPr="00F806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83605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3C" w:rsidRDefault="00F96D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37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D3C" w:rsidRDefault="00F96D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B37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D3C" w:rsidRPr="00F806AA" w:rsidRDefault="00F806AA" w:rsidP="00EC3F0B">
    <w:pPr>
      <w:pStyle w:val="Sidfot"/>
    </w:pPr>
    <w:r w:rsidRPr="00F806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37125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3C" w:rsidRDefault="00F96D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37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D3C" w:rsidRDefault="00F96D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B37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C4D" w:rsidRPr="00F806AA" w:rsidRDefault="002A0C4D">
      <w:r w:rsidRPr="00F806AA">
        <w:separator/>
      </w:r>
    </w:p>
  </w:footnote>
  <w:footnote w:type="continuationSeparator" w:id="0">
    <w:p w:rsidR="002A0C4D" w:rsidRPr="00F806AA" w:rsidRDefault="002A0C4D">
      <w:r w:rsidRPr="00F806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D3C" w:rsidRPr="00F806AA" w:rsidRDefault="00F806AA" w:rsidP="00EC3F0B">
    <w:pPr>
      <w:pStyle w:val="Sidhuvud"/>
    </w:pPr>
    <w:r w:rsidRPr="00F806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62686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3C" w:rsidRDefault="00F96D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372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3728">
                            <w:t>T593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6D3C" w:rsidRDefault="00F96D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372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3728">
                      <w:t>T593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D3C" w:rsidRPr="00F806AA" w:rsidRDefault="00F806AA" w:rsidP="00EC3F0B">
    <w:pPr>
      <w:pStyle w:val="Sidhuvud"/>
    </w:pPr>
    <w:r w:rsidRPr="00F806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67786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3C" w:rsidRDefault="00F96D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372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3728">
                            <w:t>T593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6D3C" w:rsidRDefault="00F96D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372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3728">
                      <w:t>T593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D3C" w:rsidRPr="00F806AA" w:rsidRDefault="00F96D3C">
    <w:pPr>
      <w:pStyle w:val="FSHNormal"/>
      <w:tabs>
        <w:tab w:val="right" w:pos="5840"/>
      </w:tabs>
    </w:pPr>
    <w:r w:rsidRPr="00F806AA">
      <w:br/>
    </w:r>
    <w:r w:rsidRPr="00F806AA">
      <w:fldChar w:fldCharType="begin" w:fldLock="1"/>
    </w:r>
    <w:r w:rsidRPr="00F806AA">
      <w:instrText xml:space="preserve"> DOCPROPERTY</w:instrText>
    </w:r>
    <w:r w:rsidRPr="00F806AA">
      <w:rPr>
        <w:sz w:val="18"/>
      </w:rPr>
      <w:instrText xml:space="preserve"> "YearUser" *\charformat </w:instrText>
    </w:r>
    <w:r w:rsidRPr="00F806AA">
      <w:fldChar w:fldCharType="separate"/>
    </w:r>
    <w:r w:rsidR="004B3728" w:rsidRPr="00F806AA">
      <w:t>2005/06</w:t>
    </w:r>
    <w:r w:rsidRPr="00F806AA">
      <w:fldChar w:fldCharType="end"/>
    </w:r>
    <w:r w:rsidRPr="00F806AA">
      <w:t xml:space="preserve"> </w:t>
    </w:r>
    <w:r w:rsidRPr="00F806AA">
      <w:tab/>
      <w:t xml:space="preserve">mnr: </w:t>
    </w:r>
    <w:r w:rsidRPr="00F806AA">
      <w:fldChar w:fldCharType="begin" w:fldLock="1"/>
    </w:r>
    <w:r w:rsidRPr="00F806AA">
      <w:instrText xml:space="preserve"> DOCPROPERTY</w:instrText>
    </w:r>
    <w:r w:rsidRPr="00F806AA">
      <w:rPr>
        <w:sz w:val="18"/>
      </w:rPr>
      <w:instrText xml:space="preserve"> "Motionsnummer" *\charformat </w:instrText>
    </w:r>
    <w:r w:rsidRPr="00F806AA">
      <w:fldChar w:fldCharType="separate"/>
    </w:r>
    <w:r w:rsidR="004B3728" w:rsidRPr="00F806AA">
      <w:t>T593</w:t>
    </w:r>
    <w:r w:rsidRPr="00F806AA">
      <w:fldChar w:fldCharType="end"/>
    </w:r>
    <w:r w:rsidRPr="00F806AA">
      <w:br/>
    </w:r>
    <w:r w:rsidRPr="00F806AA">
      <w:fldChar w:fldCharType="begin" w:fldLock="1"/>
    </w:r>
    <w:r w:rsidRPr="00F806AA">
      <w:instrText xml:space="preserve"> DOCPROPERTY</w:instrText>
    </w:r>
    <w:r w:rsidRPr="00F806AA">
      <w:rPr>
        <w:sz w:val="18"/>
      </w:rPr>
      <w:instrText xml:space="preserve"> "Samling" *\charformat </w:instrText>
    </w:r>
    <w:r w:rsidRPr="00F806AA">
      <w:fldChar w:fldCharType="end"/>
    </w:r>
    <w:r w:rsidRPr="00F806AA">
      <w:tab/>
      <w:t xml:space="preserve">pnr: </w:t>
    </w:r>
    <w:r w:rsidRPr="00F806AA">
      <w:fldChar w:fldCharType="begin" w:fldLock="1"/>
    </w:r>
    <w:r w:rsidRPr="00F806AA">
      <w:instrText xml:space="preserve"> DOCPROPERTY</w:instrText>
    </w:r>
    <w:r w:rsidRPr="00F806AA">
      <w:rPr>
        <w:sz w:val="18"/>
      </w:rPr>
      <w:instrText xml:space="preserve"> "Partinummer" *\charformat </w:instrText>
    </w:r>
    <w:r w:rsidRPr="00F806AA">
      <w:fldChar w:fldCharType="separate"/>
    </w:r>
    <w:r w:rsidR="004B3728" w:rsidRPr="00F806AA">
      <w:t>s15040</w:t>
    </w:r>
    <w:r w:rsidRPr="00F806AA">
      <w:fldChar w:fldCharType="end"/>
    </w:r>
  </w:p>
  <w:p w:rsidR="00F96D3C" w:rsidRPr="00F806AA" w:rsidRDefault="00F96D3C">
    <w:pPr>
      <w:pStyle w:val="FSHRub1"/>
    </w:pPr>
    <w:r w:rsidRPr="00F806AA">
      <w:t>Motion till riksdagen</w:t>
    </w:r>
    <w:r w:rsidRPr="00F806AA">
      <w:br/>
    </w:r>
    <w:r w:rsidRPr="00F806AA">
      <w:fldChar w:fldCharType="begin" w:fldLock="1"/>
    </w:r>
    <w:r w:rsidRPr="00F806AA">
      <w:instrText xml:space="preserve"> DOCPROPERTY "YearUser" *\charformat </w:instrText>
    </w:r>
    <w:r w:rsidRPr="00F806AA">
      <w:fldChar w:fldCharType="separate"/>
    </w:r>
    <w:r w:rsidR="004B3728" w:rsidRPr="00F806AA">
      <w:t>2005/06</w:t>
    </w:r>
    <w:r w:rsidRPr="00F806AA">
      <w:fldChar w:fldCharType="end"/>
    </w:r>
    <w:r w:rsidRPr="00F806AA">
      <w:t>:</w:t>
    </w:r>
    <w:r w:rsidRPr="00F806AA">
      <w:fldChar w:fldCharType="begin" w:fldLock="1"/>
    </w:r>
    <w:r w:rsidRPr="00F806AA">
      <w:instrText xml:space="preserve"> DOCPROPERTY "Motionsnummer" *\charformat </w:instrText>
    </w:r>
    <w:r w:rsidRPr="00F806AA">
      <w:fldChar w:fldCharType="separate"/>
    </w:r>
    <w:r w:rsidR="004B3728" w:rsidRPr="00F806AA">
      <w:t>T593</w:t>
    </w:r>
    <w:r w:rsidRPr="00F806AA">
      <w:fldChar w:fldCharType="end"/>
    </w:r>
  </w:p>
  <w:p w:rsidR="00F96D3C" w:rsidRPr="00F806AA" w:rsidRDefault="00F96D3C">
    <w:pPr>
      <w:pStyle w:val="FSHNormalS5"/>
    </w:pPr>
    <w:r w:rsidRPr="00F806AA">
      <w:fldChar w:fldCharType="begin" w:fldLock="1"/>
    </w:r>
    <w:r w:rsidRPr="00F806AA">
      <w:instrText xml:space="preserve"> DOCPROPERTY "MotionarText" *\charformat </w:instrText>
    </w:r>
    <w:r w:rsidRPr="00F806AA">
      <w:fldChar w:fldCharType="separate"/>
    </w:r>
    <w:r w:rsidR="004B3728" w:rsidRPr="00F806AA">
      <w:t>av Ann-Kristine Johansson och Marina Pettersson (s)</w:t>
    </w:r>
    <w:r w:rsidRPr="00F806AA">
      <w:fldChar w:fldCharType="end"/>
    </w:r>
    <w:r w:rsidRPr="00F806AA">
      <w:br/>
    </w:r>
    <w:r w:rsidRPr="00F806AA">
      <w:fldChar w:fldCharType="begin" w:fldLock="1"/>
    </w:r>
    <w:r w:rsidRPr="00F806AA">
      <w:instrText xml:space="preserve"> DOCPROPERTY "SvarFrasKort" *\charformat </w:instrText>
    </w:r>
    <w:r w:rsidRPr="00F806AA">
      <w:fldChar w:fldCharType="end"/>
    </w:r>
  </w:p>
  <w:p w:rsidR="00F96D3C" w:rsidRPr="00F806AA" w:rsidRDefault="00F96D3C">
    <w:pPr>
      <w:pStyle w:val="FSHTitel"/>
    </w:pPr>
    <w:r w:rsidRPr="00F806AA">
      <w:fldChar w:fldCharType="begin" w:fldLock="1"/>
    </w:r>
    <w:r w:rsidRPr="00F806AA">
      <w:instrText xml:space="preserve"> DOCPROPERTY</w:instrText>
    </w:r>
    <w:r w:rsidRPr="00F806AA">
      <w:rPr>
        <w:sz w:val="18"/>
      </w:rPr>
      <w:instrText xml:space="preserve"> "RubrikSvar" *\charformat </w:instrText>
    </w:r>
    <w:r w:rsidRPr="00F806AA">
      <w:fldChar w:fldCharType="separate"/>
    </w:r>
    <w:r w:rsidR="004B3728" w:rsidRPr="00F806AA">
      <w:t>Vägvisning</w:t>
    </w:r>
    <w:r w:rsidRPr="00F806AA">
      <w:fldChar w:fldCharType="end"/>
    </w:r>
  </w:p>
  <w:p w:rsidR="00F96D3C" w:rsidRPr="00F806AA" w:rsidRDefault="00F96D3C" w:rsidP="00EC3F0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9718006">
    <w:abstractNumId w:val="13"/>
  </w:num>
  <w:num w:numId="2" w16cid:durableId="655229086">
    <w:abstractNumId w:val="10"/>
  </w:num>
  <w:num w:numId="3" w16cid:durableId="1695840540">
    <w:abstractNumId w:val="11"/>
  </w:num>
  <w:num w:numId="4" w16cid:durableId="1904371912">
    <w:abstractNumId w:val="12"/>
  </w:num>
  <w:num w:numId="5" w16cid:durableId="316570816">
    <w:abstractNumId w:val="8"/>
  </w:num>
  <w:num w:numId="6" w16cid:durableId="627661779">
    <w:abstractNumId w:val="3"/>
  </w:num>
  <w:num w:numId="7" w16cid:durableId="1770471061">
    <w:abstractNumId w:val="2"/>
  </w:num>
  <w:num w:numId="8" w16cid:durableId="727650210">
    <w:abstractNumId w:val="1"/>
  </w:num>
  <w:num w:numId="9" w16cid:durableId="1988633546">
    <w:abstractNumId w:val="0"/>
  </w:num>
  <w:num w:numId="10" w16cid:durableId="1097747340">
    <w:abstractNumId w:val="9"/>
  </w:num>
  <w:num w:numId="11" w16cid:durableId="1989742807">
    <w:abstractNumId w:val="7"/>
  </w:num>
  <w:num w:numId="12" w16cid:durableId="1220633986">
    <w:abstractNumId w:val="6"/>
  </w:num>
  <w:num w:numId="13" w16cid:durableId="2137215984">
    <w:abstractNumId w:val="5"/>
  </w:num>
  <w:num w:numId="14" w16cid:durableId="1790513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D51BE1"/>
    <w:rsid w:val="00036966"/>
    <w:rsid w:val="0004381F"/>
    <w:rsid w:val="00064BC3"/>
    <w:rsid w:val="00066775"/>
    <w:rsid w:val="00072FB9"/>
    <w:rsid w:val="00100531"/>
    <w:rsid w:val="0015325D"/>
    <w:rsid w:val="00201DFB"/>
    <w:rsid w:val="00204A63"/>
    <w:rsid w:val="00212FF1"/>
    <w:rsid w:val="00230193"/>
    <w:rsid w:val="0025068A"/>
    <w:rsid w:val="002818D3"/>
    <w:rsid w:val="002A0C4D"/>
    <w:rsid w:val="002D11A8"/>
    <w:rsid w:val="003E79D8"/>
    <w:rsid w:val="00445271"/>
    <w:rsid w:val="004920B0"/>
    <w:rsid w:val="004A0504"/>
    <w:rsid w:val="004B3728"/>
    <w:rsid w:val="004E38D9"/>
    <w:rsid w:val="00554D3D"/>
    <w:rsid w:val="005B145B"/>
    <w:rsid w:val="00740D6D"/>
    <w:rsid w:val="00794149"/>
    <w:rsid w:val="007B67A7"/>
    <w:rsid w:val="007C6092"/>
    <w:rsid w:val="00A053C6"/>
    <w:rsid w:val="00AB45E8"/>
    <w:rsid w:val="00B13BF0"/>
    <w:rsid w:val="00B8436F"/>
    <w:rsid w:val="00BE3C0C"/>
    <w:rsid w:val="00C1285C"/>
    <w:rsid w:val="00C27B7D"/>
    <w:rsid w:val="00CF7A43"/>
    <w:rsid w:val="00D1174F"/>
    <w:rsid w:val="00D51BE1"/>
    <w:rsid w:val="00DC1A53"/>
    <w:rsid w:val="00DC6C70"/>
    <w:rsid w:val="00E22893"/>
    <w:rsid w:val="00E360DE"/>
    <w:rsid w:val="00E75D28"/>
    <w:rsid w:val="00E84F25"/>
    <w:rsid w:val="00EC3F0B"/>
    <w:rsid w:val="00F806AA"/>
    <w:rsid w:val="00F96D3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E02E2B-4F9B-43B9-ABC2-09B7F977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920B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222</Words>
  <Characters>1356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T593</vt:lpstr>
    </vt:vector>
  </TitlesOfParts>
  <Company>Riksdagen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T593</dc:title>
  <dc:subject>T593</dc:subject>
  <dc:creator>Riksdagen</dc:creator>
  <cp:keywords>Riksdagen</cp:keywords>
  <dc:description/>
  <cp:lastModifiedBy>Lars Brink</cp:lastModifiedBy>
  <cp:revision>2</cp:revision>
  <cp:lastPrinted>2006-01-17T10:32:00Z</cp:lastPrinted>
  <dcterms:created xsi:type="dcterms:W3CDTF">2025-12-16T21:43:00Z</dcterms:created>
  <dcterms:modified xsi:type="dcterms:W3CDTF">2025-12-16T21:43:00Z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Vägvisning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Vägvisning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Ann-Kristine Johansson och Marina Pettersson (s)</vt:lpwstr>
  </property>
  <property fmtid="{D5CDD505-2E9C-101B-9397-08002B2CF9AE}" pid="26" name="MotionarLista">
    <vt:lpwstr>Johansson, Ann-Kristine (s)\Pettersson, Marina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matilda.strom@riksdagen.se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20052006000000000115000150400069</vt:lpwstr>
  </property>
  <property fmtid="{D5CDD505-2E9C-101B-9397-08002B2CF9AE}" pid="47" name="datum">
    <vt:lpwstr>051003</vt:lpwstr>
  </property>
  <property fmtid="{D5CDD505-2E9C-101B-9397-08002B2CF9AE}" pid="48" name="avsändar-e-post">
    <vt:lpwstr>matilda.strom@riksdagen.se</vt:lpwstr>
  </property>
  <property fmtid="{D5CDD505-2E9C-101B-9397-08002B2CF9AE}" pid="49" name="id">
    <vt:lpwstr>20052006000000000115000150400069</vt:lpwstr>
  </property>
  <property fmtid="{D5CDD505-2E9C-101B-9397-08002B2CF9AE}" pid="50" name="nummer">
    <vt:lpwstr>593</vt:lpwstr>
  </property>
  <property fmtid="{D5CDD505-2E9C-101B-9397-08002B2CF9AE}" pid="51" name="utskottsbeteckning">
    <vt:lpwstr>T</vt:lpwstr>
  </property>
</Properties>
</file>