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0B9F" w:rsidRPr="00A60B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</w:p>
          <w:p w:rsidR="00A60B9F" w:rsidRPr="00A60B9F" w:rsidRDefault="00A60B9F">
            <w:pPr>
              <w:rPr>
                <w:rFonts w:ascii="Times New Roman" w:hAnsi="Times New Roman" w:cs="Times New Roman"/>
                <w:sz w:val="40"/>
              </w:rPr>
            </w:pPr>
            <w:r w:rsidRPr="00A60B9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  <w:r w:rsidRPr="00A60B9F">
              <w:rPr>
                <w:rFonts w:ascii="Times New Roman" w:hAnsi="Times New Roman" w:cs="Times New Roman"/>
                <w:sz w:val="40"/>
              </w:rPr>
              <w:t>2004/05</w:t>
            </w:r>
            <w:r w:rsidRPr="00A60B9F">
              <w:rPr>
                <w:rStyle w:val="SkrivelseNr"/>
                <w:rFonts w:ascii="Times New Roman" w:hAnsi="Times New Roman" w:cs="Times New Roman"/>
              </w:rPr>
              <w:t>:35</w:t>
            </w:r>
          </w:p>
        </w:tc>
        <w:tc>
          <w:tcPr>
            <w:tcW w:w="2268" w:type="dxa"/>
          </w:tcPr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  <w:r w:rsidRPr="00A60B9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48" r:id="rId5"/>
              </w:object>
            </w:r>
          </w:p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</w:p>
        </w:tc>
      </w:tr>
      <w:tr w:rsidR="00A60B9F" w:rsidRPr="00A60B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0B9F" w:rsidRPr="00A60B9F" w:rsidRDefault="00A60B9F">
            <w:pPr>
              <w:rPr>
                <w:rFonts w:ascii="Times New Roman" w:hAnsi="Times New Roman" w:cs="Times New Roman"/>
                <w:sz w:val="20"/>
              </w:rPr>
            </w:pPr>
            <w:r w:rsidRPr="00A60B9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0B9F" w:rsidRPr="00A60B9F" w:rsidRDefault="00A60B9F">
      <w:pPr>
        <w:pStyle w:val="Mottagare1"/>
        <w:jc w:val="left"/>
      </w:pPr>
      <w:r w:rsidRPr="00A60B9F">
        <w:t>Regeringen</w:t>
      </w:r>
    </w:p>
    <w:p w:rsidR="00A60B9F" w:rsidRPr="00A60B9F" w:rsidRDefault="00A60B9F">
      <w:pPr>
        <w:pStyle w:val="Mottagare2"/>
        <w:jc w:val="left"/>
      </w:pPr>
      <w:r w:rsidRPr="00A60B9F">
        <w:t>Socialdepartementet</w:t>
      </w:r>
    </w:p>
    <w:p w:rsidR="00A60B9F" w:rsidRPr="00A60B9F" w:rsidRDefault="00A60B9F">
      <w:pPr>
        <w:pStyle w:val="NormalText"/>
        <w:jc w:val="left"/>
      </w:pPr>
      <w:r w:rsidRPr="00A60B9F">
        <w:t>Med överlämnande av finansutskottets betänkande 2004/05:FiU13 Regeringens insatser för barn och unga i statsbudgeten för år 2004 får jag anmäla att riksdagen denna dag bifallit utskottets förslag till riksdagsbeslut.</w:t>
      </w:r>
    </w:p>
    <w:p w:rsidR="00A60B9F" w:rsidRPr="00A60B9F" w:rsidRDefault="00A60B9F">
      <w:pPr>
        <w:pStyle w:val="Stockholm"/>
        <w:jc w:val="left"/>
      </w:pPr>
      <w:r w:rsidRPr="00A60B9F">
        <w:t>Stockholm den 10 november 2004</w:t>
      </w:r>
    </w:p>
    <w:p w:rsidR="00A60B9F" w:rsidRPr="00A60B9F" w:rsidRDefault="00A60B9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0B9F" w:rsidRPr="00A60B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  <w:r w:rsidRPr="00A60B9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</w:p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</w:p>
          <w:p w:rsidR="00A60B9F" w:rsidRPr="00A60B9F" w:rsidRDefault="00A60B9F">
            <w:pPr>
              <w:rPr>
                <w:rFonts w:ascii="Times New Roman" w:hAnsi="Times New Roman" w:cs="Times New Roman"/>
              </w:rPr>
            </w:pPr>
            <w:r w:rsidRPr="00A60B9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60B9F" w:rsidRPr="00A60B9F" w:rsidRDefault="00A60B9F">
      <w:pPr>
        <w:rPr>
          <w:rFonts w:ascii="Times New Roman" w:hAnsi="Times New Roman" w:cs="Times New Roman"/>
        </w:rPr>
      </w:pPr>
    </w:p>
    <w:sectPr w:rsidR="00A60B9F" w:rsidRPr="00A6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9F"/>
    <w:rsid w:val="000D6536"/>
    <w:rsid w:val="00245159"/>
    <w:rsid w:val="002A1806"/>
    <w:rsid w:val="00434A2C"/>
    <w:rsid w:val="00453414"/>
    <w:rsid w:val="00673A18"/>
    <w:rsid w:val="00700783"/>
    <w:rsid w:val="00A60B9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7FA399-C0B5-49A4-8C2E-BDDD33F2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0B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B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0B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0B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0B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0B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0B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0B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0B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0B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0B9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60B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60B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60B9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60B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60B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60B9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