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4492" w:rsidRPr="00064492" w:rsidRDefault="00064492">
      <w:pPr>
        <w:pStyle w:val="Frslagsrubrik"/>
      </w:pPr>
      <w:r w:rsidRPr="00064492">
        <w:t>Förslag till riksdagsbeslut</w:t>
      </w:r>
    </w:p>
    <w:p w:rsidR="00064492" w:rsidRPr="00064492" w:rsidRDefault="00064492">
      <w:pPr>
        <w:pStyle w:val="Hemstlatt"/>
      </w:pPr>
      <w:r w:rsidRPr="00064492">
        <w:t xml:space="preserve">Riksdagen tillkännager för regeringen som sin mening vad som anförs i motionen om </w:t>
      </w:r>
      <w:r w:rsidRPr="00064492">
        <w:rPr>
          <w:color w:val="000000"/>
        </w:rPr>
        <w:t xml:space="preserve">behovet av en </w:t>
      </w:r>
      <w:r w:rsidRPr="00064492">
        <w:rPr>
          <w:rStyle w:val="emphasis"/>
          <w:rFonts w:ascii="Times New Roman" w:hAnsi="Times New Roman"/>
          <w:color w:val="000000"/>
        </w:rPr>
        <w:t>nationell strategi för ökad svensk animalieproduktion.</w:t>
      </w:r>
    </w:p>
    <w:p w:rsidR="00064492" w:rsidRPr="00064492" w:rsidRDefault="00064492">
      <w:pPr>
        <w:pStyle w:val="Rubrik1"/>
      </w:pPr>
      <w:r w:rsidRPr="00064492">
        <w:t>Motivering</w:t>
      </w:r>
    </w:p>
    <w:p w:rsidR="00064492" w:rsidRPr="00064492" w:rsidRDefault="00064492">
      <w:r w:rsidRPr="00064492">
        <w:t>Regeringen med jordbruksminister Eskil Erlandsson i spetsen har under ett par år drivit visionen om Sverige som matland. Det är en utmärkt idé som skapar bättre förutsättningar för livsmedelsexport och ökad konkurrenskraft för livsmedelsföretagen, samtidigt som det främjar regional och lokal matku</w:t>
      </w:r>
      <w:r w:rsidRPr="00064492">
        <w:t>l</w:t>
      </w:r>
      <w:r w:rsidRPr="00064492">
        <w:t>tur som leder till tillväxt och fler jobb. Människor som bor och verkar på landsbygden ges därmed ökad möjlighet att förverkliga sina idéer och att driva företag på landsbygden.</w:t>
      </w:r>
    </w:p>
    <w:p w:rsidR="00064492" w:rsidRPr="00064492" w:rsidRDefault="00064492">
      <w:pPr>
        <w:pStyle w:val="Normaltindrag"/>
      </w:pPr>
      <w:r w:rsidRPr="00064492">
        <w:t>Men det finns ett stort problem med svensk jordbruksproduktion som oc</w:t>
      </w:r>
      <w:r w:rsidRPr="00064492">
        <w:t>k</w:t>
      </w:r>
      <w:r w:rsidRPr="00064492">
        <w:t>så måste få större uppmärksamhet. Det är det faktum att landets animaliepr</w:t>
      </w:r>
      <w:r w:rsidRPr="00064492">
        <w:t>o</w:t>
      </w:r>
      <w:r w:rsidRPr="00064492">
        <w:t>duktion krymper stadigt. I Sverige har det blivit allt svårare att bedriva anim</w:t>
      </w:r>
      <w:r w:rsidRPr="00064492">
        <w:t>a</w:t>
      </w:r>
      <w:r w:rsidRPr="00064492">
        <w:t>lieproduktion på grund av ett högt kostnadsläge, låga produktpriser och ”osund konkurrens” genom import från länder som ställer lägre krav än oss på miljö- och djurskyddsområdet.</w:t>
      </w:r>
    </w:p>
    <w:p w:rsidR="00064492" w:rsidRPr="00064492" w:rsidRDefault="00064492">
      <w:pPr>
        <w:pStyle w:val="Normaltindrag"/>
      </w:pPr>
      <w:r w:rsidRPr="00064492">
        <w:t>Sverige har av tradition varit ett land som varit självförsörjande på jor</w:t>
      </w:r>
      <w:r w:rsidRPr="00064492">
        <w:t>d</w:t>
      </w:r>
      <w:r w:rsidRPr="00064492">
        <w:t>bruksprodukter. Idag är situationen en annan. Den senaste halvårsstatistiken från SCB (jan.–juni 2010) visar en självförsörjningsgrad på nötkött med 58 %, griskött 77 % och lamm 31 %. Den genomsnittliga självförsörjningsgraden på köttsidan var vid mättillfället 68 %. Trenden är dessutom tydligt neråtg</w:t>
      </w:r>
      <w:r w:rsidRPr="00064492">
        <w:t>å</w:t>
      </w:r>
      <w:r w:rsidRPr="00064492">
        <w:t>ende. Detta kopplat till den dåliga lönsamheten för jordbruksföretagare inn</w:t>
      </w:r>
      <w:r w:rsidRPr="00064492">
        <w:t>e</w:t>
      </w:r>
      <w:r w:rsidRPr="00064492">
        <w:t>bär troligtvis att utvecklingen kommer att fortsätta vara negativ.</w:t>
      </w:r>
    </w:p>
    <w:p w:rsidR="00064492" w:rsidRPr="00064492" w:rsidRDefault="00064492">
      <w:pPr>
        <w:pStyle w:val="Normaltindrag"/>
      </w:pPr>
      <w:r w:rsidRPr="00064492">
        <w:lastRenderedPageBreak/>
        <w:t>Som synes finns här en betydande potential. Dessutom ökar konsumt</w:t>
      </w:r>
      <w:r w:rsidRPr="00064492">
        <w:t>ionen av animalieprodukter. Problemet är att denna ökande marknad går de svenska producenterna förbi och därför måste vi, om visionen om Sverige som ma</w:t>
      </w:r>
      <w:r w:rsidRPr="00064492">
        <w:t>t</w:t>
      </w:r>
      <w:r w:rsidRPr="00064492">
        <w:t>land ska bli verklighet, säkerställa att svensk animalieproduktion ges möjli</w:t>
      </w:r>
      <w:r w:rsidRPr="00064492">
        <w:t>g</w:t>
      </w:r>
      <w:r w:rsidRPr="00064492">
        <w:t>heter att växa.</w:t>
      </w:r>
    </w:p>
    <w:p w:rsidR="00064492" w:rsidRPr="00064492" w:rsidRDefault="00064492">
      <w:pPr>
        <w:pStyle w:val="Normaltindrag"/>
      </w:pPr>
      <w:r w:rsidRPr="00064492">
        <w:t>En ökad animalieproduktion innebär att jobb stannar kvar på landsbygden men bidrar också till ökad export och en växande livsmedelsindustri. På så sätt gynnas både arbetslinjen och företagsamheten. Och som ett extra plus ger det förutsättningar för en levande landsby</w:t>
      </w:r>
      <w:r w:rsidRPr="00064492">
        <w:t>gd med öppna landskap.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4492">
        <w:trPr>
          <w:cantSplit/>
        </w:trPr>
        <w:tc>
          <w:tcPr>
            <w:tcW w:w="3046" w:type="dxa"/>
          </w:tcPr>
          <w:p w:rsidR="00064492" w:rsidRPr="00064492" w:rsidRDefault="00064492">
            <w:pPr>
              <w:pStyle w:val="UnderskriftDatum"/>
              <w:spacing w:before="240"/>
            </w:pPr>
            <w:r w:rsidRPr="00064492">
              <w:t>Stockholm den 25 oktober 2010</w:t>
            </w:r>
          </w:p>
        </w:tc>
        <w:tc>
          <w:tcPr>
            <w:tcW w:w="3047" w:type="dxa"/>
          </w:tcPr>
          <w:p w:rsidR="00064492" w:rsidRPr="00064492" w:rsidRDefault="00064492">
            <w:pPr>
              <w:pStyle w:val="Underskrifter"/>
              <w:spacing w:before="240"/>
            </w:pPr>
          </w:p>
        </w:tc>
      </w:tr>
      <w:tr w:rsidR="00000000" w:rsidRPr="00064492">
        <w:trPr>
          <w:cantSplit/>
        </w:trPr>
        <w:tc>
          <w:tcPr>
            <w:tcW w:w="3046" w:type="dxa"/>
          </w:tcPr>
          <w:p w:rsidR="00064492" w:rsidRPr="00064492" w:rsidRDefault="00064492">
            <w:pPr>
              <w:pStyle w:val="Underskrifter"/>
            </w:pPr>
            <w:r w:rsidRPr="00064492">
              <w:t>Betty Malmberg (M)</w:t>
            </w:r>
          </w:p>
        </w:tc>
        <w:tc>
          <w:tcPr>
            <w:tcW w:w="3046" w:type="dxa"/>
          </w:tcPr>
          <w:p w:rsidR="00064492" w:rsidRPr="00064492" w:rsidRDefault="00064492">
            <w:pPr>
              <w:pStyle w:val="Underskrifter"/>
            </w:pPr>
          </w:p>
        </w:tc>
      </w:tr>
    </w:tbl>
    <w:p w:rsidR="00064492" w:rsidRPr="00064492" w:rsidRDefault="00064492">
      <w:pPr>
        <w:pStyle w:val="Normaltindrag"/>
      </w:pPr>
    </w:p>
    <w:sectPr w:rsidR="00000000" w:rsidRPr="000644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4492" w:rsidRPr="00064492" w:rsidRDefault="00064492">
      <w:r w:rsidRPr="00064492">
        <w:separator/>
      </w:r>
    </w:p>
  </w:endnote>
  <w:endnote w:type="continuationSeparator" w:id="0">
    <w:p w:rsidR="00064492" w:rsidRPr="00064492" w:rsidRDefault="00064492">
      <w:r w:rsidRPr="000644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492" w:rsidRPr="00064492" w:rsidRDefault="00064492">
    <w:pPr>
      <w:pStyle w:val="Sidfot"/>
    </w:pPr>
    <w:r w:rsidRPr="000644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69208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492" w:rsidRDefault="000644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4492" w:rsidRDefault="000644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492" w:rsidRPr="00064492" w:rsidRDefault="00064492">
    <w:pPr>
      <w:pStyle w:val="Sidfot"/>
    </w:pPr>
    <w:r w:rsidRPr="000644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60114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492" w:rsidRDefault="0006449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4492" w:rsidRDefault="0006449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492" w:rsidRPr="00064492" w:rsidRDefault="00064492">
    <w:pPr>
      <w:pStyle w:val="Sidfot"/>
    </w:pPr>
    <w:r w:rsidRPr="000644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71713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492" w:rsidRDefault="000644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4492" w:rsidRDefault="000644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4492" w:rsidRPr="00064492" w:rsidRDefault="00064492">
      <w:r w:rsidRPr="00064492">
        <w:separator/>
      </w:r>
    </w:p>
  </w:footnote>
  <w:footnote w:type="continuationSeparator" w:id="0">
    <w:p w:rsidR="00064492" w:rsidRPr="00064492" w:rsidRDefault="00064492">
      <w:r w:rsidRPr="000644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492" w:rsidRPr="00064492" w:rsidRDefault="00064492">
    <w:pPr>
      <w:pStyle w:val="Sidhuvud"/>
    </w:pPr>
    <w:r w:rsidRPr="000644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18478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492" w:rsidRDefault="0006449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4492" w:rsidRDefault="0006449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492" w:rsidRPr="00064492" w:rsidRDefault="00064492">
    <w:pPr>
      <w:pStyle w:val="Sidhuvud"/>
    </w:pPr>
    <w:r w:rsidRPr="000644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24845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492" w:rsidRDefault="0006449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4492" w:rsidRDefault="0006449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492" w:rsidRPr="00064492" w:rsidRDefault="00064492">
    <w:pPr>
      <w:pStyle w:val="FSHNormal"/>
      <w:tabs>
        <w:tab w:val="right" w:pos="5840"/>
      </w:tabs>
    </w:pPr>
    <w:r w:rsidRPr="00064492">
      <w:br/>
    </w:r>
    <w:r w:rsidRPr="00064492">
      <w:fldChar w:fldCharType="begin" w:fldLock="1"/>
    </w:r>
    <w:r w:rsidRPr="00064492">
      <w:instrText xml:space="preserve"> DOCPROPERTY</w:instrText>
    </w:r>
    <w:r w:rsidRPr="00064492">
      <w:rPr>
        <w:sz w:val="18"/>
      </w:rPr>
      <w:instrText xml:space="preserve"> "YearUser" *\charformat </w:instrText>
    </w:r>
    <w:r w:rsidRPr="00064492">
      <w:fldChar w:fldCharType="separate"/>
    </w:r>
    <w:r w:rsidRPr="00064492">
      <w:t>2010/11</w:t>
    </w:r>
    <w:r w:rsidRPr="00064492">
      <w:fldChar w:fldCharType="end"/>
    </w:r>
    <w:r w:rsidRPr="00064492">
      <w:t xml:space="preserve"> </w:t>
    </w:r>
    <w:r w:rsidRPr="00064492">
      <w:tab/>
      <w:t xml:space="preserve">mnr: </w:t>
    </w:r>
    <w:r w:rsidRPr="00064492">
      <w:fldChar w:fldCharType="begin" w:fldLock="1"/>
    </w:r>
    <w:r w:rsidRPr="00064492">
      <w:instrText xml:space="preserve"> DOCPROPERTY</w:instrText>
    </w:r>
    <w:r w:rsidRPr="00064492">
      <w:rPr>
        <w:sz w:val="18"/>
      </w:rPr>
      <w:instrText xml:space="preserve"> "Motionsnummer" *\charformat </w:instrText>
    </w:r>
    <w:r w:rsidRPr="00064492">
      <w:fldChar w:fldCharType="separate"/>
    </w:r>
    <w:r w:rsidRPr="00064492">
      <w:t>MJ246</w:t>
    </w:r>
    <w:r w:rsidRPr="00064492">
      <w:fldChar w:fldCharType="end"/>
    </w:r>
    <w:r w:rsidRPr="00064492">
      <w:br/>
    </w:r>
    <w:r w:rsidRPr="00064492">
      <w:fldChar w:fldCharType="begin" w:fldLock="1"/>
    </w:r>
    <w:r w:rsidRPr="00064492">
      <w:instrText xml:space="preserve"> DOCPROPERTY</w:instrText>
    </w:r>
    <w:r w:rsidRPr="00064492">
      <w:rPr>
        <w:sz w:val="18"/>
      </w:rPr>
      <w:instrText xml:space="preserve"> "Samling" *\charformat </w:instrText>
    </w:r>
    <w:r w:rsidRPr="00064492">
      <w:fldChar w:fldCharType="end"/>
    </w:r>
    <w:r w:rsidRPr="00064492">
      <w:tab/>
      <w:t xml:space="preserve">pnr: </w:t>
    </w:r>
    <w:r w:rsidRPr="00064492">
      <w:fldChar w:fldCharType="begin" w:fldLock="1"/>
    </w:r>
    <w:r w:rsidRPr="00064492">
      <w:instrText xml:space="preserve"> DOCPROPERTY</w:instrText>
    </w:r>
    <w:r w:rsidRPr="00064492">
      <w:rPr>
        <w:sz w:val="18"/>
      </w:rPr>
      <w:instrText xml:space="preserve"> "Partinummer" *\charformat </w:instrText>
    </w:r>
    <w:r w:rsidRPr="00064492">
      <w:fldChar w:fldCharType="separate"/>
    </w:r>
    <w:r w:rsidRPr="00064492">
      <w:t>M1657</w:t>
    </w:r>
    <w:r w:rsidRPr="00064492">
      <w:fldChar w:fldCharType="end"/>
    </w:r>
  </w:p>
  <w:p w:rsidR="00064492" w:rsidRPr="00064492" w:rsidRDefault="00064492">
    <w:pPr>
      <w:pStyle w:val="FSHRub1"/>
    </w:pPr>
    <w:r w:rsidRPr="00064492">
      <w:t>Motion till riksdagen</w:t>
    </w:r>
    <w:r w:rsidRPr="00064492">
      <w:br/>
    </w:r>
    <w:r w:rsidRPr="00064492">
      <w:fldChar w:fldCharType="begin" w:fldLock="1"/>
    </w:r>
    <w:r w:rsidRPr="00064492">
      <w:instrText xml:space="preserve"> DOCPROPERTY "YearUser" *\charformat </w:instrText>
    </w:r>
    <w:r w:rsidRPr="00064492">
      <w:fldChar w:fldCharType="separate"/>
    </w:r>
    <w:r w:rsidRPr="00064492">
      <w:t>2010/11</w:t>
    </w:r>
    <w:r w:rsidRPr="00064492">
      <w:fldChar w:fldCharType="end"/>
    </w:r>
    <w:r w:rsidRPr="00064492">
      <w:t>:</w:t>
    </w:r>
    <w:r w:rsidRPr="00064492">
      <w:fldChar w:fldCharType="begin" w:fldLock="1"/>
    </w:r>
    <w:r w:rsidRPr="00064492">
      <w:instrText xml:space="preserve"> DOCPROPERTY "Motionsnummer" *\charformat </w:instrText>
    </w:r>
    <w:r w:rsidRPr="00064492">
      <w:fldChar w:fldCharType="separate"/>
    </w:r>
    <w:r w:rsidRPr="00064492">
      <w:t>MJ246</w:t>
    </w:r>
    <w:r w:rsidRPr="00064492">
      <w:fldChar w:fldCharType="end"/>
    </w:r>
  </w:p>
  <w:p w:rsidR="00064492" w:rsidRPr="00064492" w:rsidRDefault="00064492">
    <w:pPr>
      <w:pStyle w:val="FSHNormalS5"/>
    </w:pPr>
    <w:r w:rsidRPr="00064492">
      <w:fldChar w:fldCharType="begin" w:fldLock="1"/>
    </w:r>
    <w:r w:rsidRPr="00064492">
      <w:instrText xml:space="preserve"> DOCPROPERTY "MotionarText" *\charformat </w:instrText>
    </w:r>
    <w:r w:rsidRPr="00064492">
      <w:fldChar w:fldCharType="separate"/>
    </w:r>
    <w:r w:rsidRPr="00064492">
      <w:t>av Betty Malmberg (M)</w:t>
    </w:r>
    <w:r w:rsidRPr="00064492">
      <w:fldChar w:fldCharType="end"/>
    </w:r>
    <w:r w:rsidRPr="00064492">
      <w:br/>
    </w:r>
    <w:r w:rsidRPr="00064492">
      <w:fldChar w:fldCharType="begin" w:fldLock="1"/>
    </w:r>
    <w:r w:rsidRPr="00064492">
      <w:instrText xml:space="preserve"> DOCPROPERTY "SvarFrasKort" *\charformat </w:instrText>
    </w:r>
    <w:r w:rsidRPr="00064492">
      <w:fldChar w:fldCharType="end"/>
    </w:r>
  </w:p>
  <w:p w:rsidR="00064492" w:rsidRPr="00064492" w:rsidRDefault="00064492">
    <w:pPr>
      <w:pStyle w:val="FSHTitel"/>
    </w:pPr>
    <w:r w:rsidRPr="00064492">
      <w:fldChar w:fldCharType="begin" w:fldLock="1"/>
    </w:r>
    <w:r w:rsidRPr="00064492">
      <w:instrText xml:space="preserve"> DOCPROPERTY</w:instrText>
    </w:r>
    <w:r w:rsidRPr="00064492">
      <w:rPr>
        <w:sz w:val="18"/>
      </w:rPr>
      <w:instrText xml:space="preserve"> "RubrikSvar" *\charformat </w:instrText>
    </w:r>
    <w:r w:rsidRPr="00064492">
      <w:fldChar w:fldCharType="separate"/>
    </w:r>
    <w:r w:rsidRPr="00064492">
      <w:t>Nationell strategi för ökad animalieproduktion</w:t>
    </w:r>
    <w:r w:rsidRPr="00064492">
      <w:fldChar w:fldCharType="end"/>
    </w:r>
  </w:p>
  <w:p w:rsidR="00064492" w:rsidRPr="00064492" w:rsidRDefault="00064492">
    <w:pPr>
      <w:pStyle w:val="Normal00"/>
    </w:pPr>
  </w:p>
  <w:p w:rsidR="00064492" w:rsidRPr="00064492" w:rsidRDefault="000644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39153925">
    <w:abstractNumId w:val="3"/>
  </w:num>
  <w:num w:numId="2" w16cid:durableId="1952395727">
    <w:abstractNumId w:val="2"/>
  </w:num>
  <w:num w:numId="3" w16cid:durableId="246379201">
    <w:abstractNumId w:val="1"/>
  </w:num>
  <w:num w:numId="4" w16cid:durableId="364521215">
    <w:abstractNumId w:val="0"/>
  </w:num>
  <w:num w:numId="5" w16cid:durableId="1197742868">
    <w:abstractNumId w:val="7"/>
  </w:num>
  <w:num w:numId="6" w16cid:durableId="2037463844">
    <w:abstractNumId w:val="6"/>
  </w:num>
  <w:num w:numId="7" w16cid:durableId="442842593">
    <w:abstractNumId w:val="5"/>
  </w:num>
  <w:num w:numId="8" w16cid:durableId="317226808">
    <w:abstractNumId w:val="4"/>
  </w:num>
  <w:num w:numId="9" w16cid:durableId="1663194003">
    <w:abstractNumId w:val="8"/>
  </w:num>
  <w:num w:numId="10" w16cid:durableId="1933973672">
    <w:abstractNumId w:val="9"/>
  </w:num>
  <w:num w:numId="11" w16cid:durableId="586697538">
    <w:abstractNumId w:val="10"/>
  </w:num>
  <w:num w:numId="12" w16cid:durableId="1532260526">
    <w:abstractNumId w:val="13"/>
  </w:num>
  <w:num w:numId="13" w16cid:durableId="403987945">
    <w:abstractNumId w:val="15"/>
  </w:num>
  <w:num w:numId="14" w16cid:durableId="2050497099">
    <w:abstractNumId w:val="16"/>
  </w:num>
  <w:num w:numId="15" w16cid:durableId="1837378586">
    <w:abstractNumId w:val="11"/>
  </w:num>
  <w:num w:numId="16" w16cid:durableId="665279168">
    <w:abstractNumId w:val="18"/>
  </w:num>
  <w:num w:numId="17" w16cid:durableId="1078139841">
    <w:abstractNumId w:val="17"/>
  </w:num>
  <w:num w:numId="18" w16cid:durableId="1949770193">
    <w:abstractNumId w:val="14"/>
  </w:num>
  <w:num w:numId="19" w16cid:durableId="20198453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E10749B9-50F3-4AE2-A75E-70F010ECB0A4}"/>
  </w:docVars>
  <w:rsids>
    <w:rsidRoot w:val="00055382"/>
    <w:rsid w:val="00055382"/>
    <w:rsid w:val="000644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AD149F3-C340-4B02-998F-64DC14CB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emphasis">
    <w:name w:val="emphasis"/>
    <w:basedOn w:val="Standardstycketeckensnitt"/>
    <w:rPr>
      <w:rFonts w:ascii="Verdana" w:hAnsi="Verdana" w:hint="default"/>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1922</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m1657</vt:lpstr>
    </vt:vector>
  </TitlesOfParts>
  <Company>Riksdagen</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m1657</dc:title>
  <dc:subject>m1657</dc:subject>
  <dc:creator>Riksdagen</dc:creator>
  <cp:keywords>Riksdagen</cp:keywords>
  <dc:description>Versal/gemen i partibeteckning. Gemen i tryck för 0910, versal för 1011 och nyare</dc:description>
  <cp:lastModifiedBy>Lars Brink</cp:lastModifiedBy>
  <cp:revision>2</cp:revision>
  <cp:lastPrinted>2011-01-25T13:04:00Z</cp:lastPrinted>
  <dcterms:created xsi:type="dcterms:W3CDTF">2025-12-18T01:26:00Z</dcterms:created>
  <dcterms:modified xsi:type="dcterms:W3CDTF">2025-12-18T01:26:00Z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Nationell strategi för ökad animalieproduktion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strategi för ökad animalieproduktion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M1657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20102011000000000109000016570069</vt:lpwstr>
  </property>
  <property fmtid="{D5CDD505-2E9C-101B-9397-08002B2CF9AE}" pid="47" name="datum">
    <vt:lpwstr>101025</vt:lpwstr>
  </property>
  <property fmtid="{D5CDD505-2E9C-101B-9397-08002B2CF9AE}" pid="48" name="avsändar-e-post">
    <vt:lpwstr>eva.solberg@riksdagen.se</vt:lpwstr>
  </property>
  <property fmtid="{D5CDD505-2E9C-101B-9397-08002B2CF9AE}" pid="49" name="id">
    <vt:lpwstr>20102011000000000109000016570069</vt:lpwstr>
  </property>
  <property fmtid="{D5CDD505-2E9C-101B-9397-08002B2CF9AE}" pid="50" name="nummer">
    <vt:lpwstr>246</vt:lpwstr>
  </property>
  <property fmtid="{D5CDD505-2E9C-101B-9397-08002B2CF9AE}" pid="51" name="utskottsbeteckning">
    <vt:lpwstr>MJ</vt:lpwstr>
  </property>
  <property fmtid="{D5CDD505-2E9C-101B-9397-08002B2CF9AE}" pid="52" name="GlobalUID">
    <vt:lpwstr>{668B4627-1ACA-4F12-B6E8-8707E4DB7DBB}</vt:lpwstr>
  </property>
  <property fmtid="{D5CDD505-2E9C-101B-9397-08002B2CF9AE}" pid="53" name="Överföringar">
    <vt:i4>0</vt:i4>
  </property>
  <property fmtid="{D5CDD505-2E9C-101B-9397-08002B2CF9AE}" pid="54" name="Checksum">
    <vt:lpwstr>*1001935322006*</vt:lpwstr>
  </property>
  <property fmtid="{D5CDD505-2E9C-101B-9397-08002B2CF9AE}" pid="55" name="skuggnummer">
    <vt:lpwstr>629</vt:lpwstr>
  </property>
  <property fmtid="{D5CDD505-2E9C-101B-9397-08002B2CF9AE}" pid="56" name="urixVersion">
    <vt:lpwstr>4.3.2.0</vt:lpwstr>
  </property>
  <property fmtid="{D5CDD505-2E9C-101B-9397-08002B2CF9AE}" pid="57" name="urixOrigin">
    <vt:lpwstr>110125 14:05:41.877</vt:lpwstr>
  </property>
  <property fmtid="{D5CDD505-2E9C-101B-9397-08002B2CF9AE}" pid="58" name="urixGuid">
    <vt:lpwstr>{5ED4477C-5EB2-4F40-8494-977B981C8AB7}</vt:lpwstr>
  </property>
</Properties>
</file>