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0A2904D38004906BB215DFD7FFDBD9F"/>
        </w:placeholder>
        <w:text/>
      </w:sdtPr>
      <w:sdtEndPr/>
      <w:sdtContent>
        <w:p w:rsidRPr="009B062B" w:rsidR="00AF30DD" w:rsidP="00DA28CE" w:rsidRDefault="00AF30DD" w14:paraId="412208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426311-7196-42e2-8001-69acfa745e94"/>
        <w:id w:val="-803083698"/>
        <w:lock w:val="sdtLocked"/>
      </w:sdtPr>
      <w:sdtEndPr/>
      <w:sdtContent>
        <w:p w:rsidR="00FE4230" w:rsidRDefault="00E87FA9" w14:paraId="4122085D" w14:textId="7A25011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haverikommission när Sverige drabbas av ett terrorattentat,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BF406BB616148F2B3411605F028ACB9"/>
        </w:placeholder>
        <w:text/>
      </w:sdtPr>
      <w:sdtEndPr/>
      <w:sdtContent>
        <w:p w:rsidRPr="009B062B" w:rsidR="006D79C9" w:rsidP="00333E95" w:rsidRDefault="006D79C9" w14:paraId="4122085E" w14:textId="77777777">
          <w:pPr>
            <w:pStyle w:val="Rubrik1"/>
          </w:pPr>
          <w:r>
            <w:t>Motivering</w:t>
          </w:r>
        </w:p>
      </w:sdtContent>
    </w:sdt>
    <w:p w:rsidR="0096459E" w:rsidP="006F4DB8" w:rsidRDefault="00233AB5" w14:paraId="4122085F" w14:textId="77777777">
      <w:pPr>
        <w:pStyle w:val="Normalutanindragellerluft"/>
      </w:pPr>
      <w:r>
        <w:t>Den 7 april 2017</w:t>
      </w:r>
      <w:r w:rsidRPr="00033F41" w:rsidR="00033F41">
        <w:t xml:space="preserve"> </w:t>
      </w:r>
      <w:r w:rsidR="00033F41">
        <w:t xml:space="preserve">miste fem personer livet </w:t>
      </w:r>
      <w:r w:rsidRPr="00033F41" w:rsidR="00033F41">
        <w:t xml:space="preserve">i </w:t>
      </w:r>
      <w:r w:rsidR="00033F41">
        <w:t xml:space="preserve">ett </w:t>
      </w:r>
      <w:r w:rsidRPr="00033F41" w:rsidR="00033F41">
        <w:t xml:space="preserve">terrorattentat </w:t>
      </w:r>
      <w:r w:rsidR="00033F41">
        <w:t xml:space="preserve">på Drottninggatan </w:t>
      </w:r>
      <w:r w:rsidRPr="00033F41" w:rsidR="00033F41">
        <w:t xml:space="preserve">i centrala Stockholm. Om </w:t>
      </w:r>
      <w:r w:rsidR="00033F41">
        <w:t xml:space="preserve">den </w:t>
      </w:r>
      <w:r w:rsidRPr="00033F41" w:rsidR="00033F41">
        <w:t>svenska staten</w:t>
      </w:r>
      <w:r w:rsidR="00033F41">
        <w:t xml:space="preserve"> och de svenska myndigheterna agerat på ett ansvarsfullt sätt</w:t>
      </w:r>
      <w:r w:rsidRPr="00033F41" w:rsidR="00033F41">
        <w:t xml:space="preserve"> hade </w:t>
      </w:r>
      <w:r w:rsidR="00033F41">
        <w:t>detta inte behövt ske just eftersom terroristen Rakhmat Akilov aldrig hade vistats i Sverige</w:t>
      </w:r>
      <w:r w:rsidR="0096459E">
        <w:t>.</w:t>
      </w:r>
      <w:r w:rsidR="00033F41">
        <w:t xml:space="preserve"> </w:t>
      </w:r>
    </w:p>
    <w:p w:rsidR="0096459E" w:rsidP="006F4DB8" w:rsidRDefault="0096459E" w14:paraId="41220860" w14:textId="2CBB7968">
      <w:r>
        <w:t xml:space="preserve">Självklart kan inte alla terrordåd förhindras. Det yttersta vi kan förvänta oss är däremot att man </w:t>
      </w:r>
      <w:r w:rsidRPr="0096459E">
        <w:t xml:space="preserve">vidtagit tillräckliga </w:t>
      </w:r>
      <w:r>
        <w:t xml:space="preserve">åtgärder för att </w:t>
      </w:r>
      <w:r w:rsidRPr="0096459E">
        <w:t>minimera risken för d</w:t>
      </w:r>
      <w:r>
        <w:t>etta</w:t>
      </w:r>
      <w:r w:rsidRPr="0096459E">
        <w:t>.</w:t>
      </w:r>
      <w:r>
        <w:t xml:space="preserve"> Vi kan även förvänta oss att man upprätthåller den lagstiftning som för närvarande finns för att motverka terror och grova br</w:t>
      </w:r>
      <w:r w:rsidR="00F56FC6">
        <w:t>ott, vilket i detta fall inte hade</w:t>
      </w:r>
      <w:r>
        <w:t xml:space="preserve"> skett. Redan ett halvår innan Rakhmat </w:t>
      </w:r>
      <w:r w:rsidRPr="0096459E">
        <w:t xml:space="preserve">Akilov </w:t>
      </w:r>
      <w:r w:rsidR="00C9601A">
        <w:t>genomförde sitt dåd</w:t>
      </w:r>
      <w:r>
        <w:t xml:space="preserve"> </w:t>
      </w:r>
      <w:r w:rsidRPr="0096459E">
        <w:t xml:space="preserve">fick </w:t>
      </w:r>
      <w:r>
        <w:t xml:space="preserve">han </w:t>
      </w:r>
      <w:r w:rsidRPr="0096459E">
        <w:t xml:space="preserve">sitt utvisningsbeslut </w:t>
      </w:r>
      <w:r w:rsidR="00441771">
        <w:t xml:space="preserve">och </w:t>
      </w:r>
      <w:r>
        <w:t xml:space="preserve">borde </w:t>
      </w:r>
      <w:r w:rsidR="00441771">
        <w:t xml:space="preserve">därför </w:t>
      </w:r>
      <w:r>
        <w:t xml:space="preserve">enligt rådande regelverk ha lämnat landet </w:t>
      </w:r>
      <w:r w:rsidR="004D3B52">
        <w:t xml:space="preserve">ungefär </w:t>
      </w:r>
      <w:r>
        <w:t xml:space="preserve">tre månader </w:t>
      </w:r>
      <w:r w:rsidR="004D3B52">
        <w:t>innan attacken</w:t>
      </w:r>
      <w:r>
        <w:t>. De svenska myndigheterna försökte dock inte hitta honom, trots att h</w:t>
      </w:r>
      <w:r w:rsidR="001A34F4">
        <w:t>an inte följt beslutet</w:t>
      </w:r>
      <w:r w:rsidR="009175FD">
        <w:t>,</w:t>
      </w:r>
      <w:r w:rsidR="001A34F4">
        <w:t xml:space="preserve"> och myndigheterna hade inte ens </w:t>
      </w:r>
      <w:r>
        <w:t xml:space="preserve">letat efter honom på hemadressen. </w:t>
      </w:r>
    </w:p>
    <w:p w:rsidR="007C34F0" w:rsidP="006F4DB8" w:rsidRDefault="0096459E" w14:paraId="41220862" w14:textId="77777777">
      <w:r>
        <w:t>Trots att detta</w:t>
      </w:r>
      <w:r w:rsidR="007825B8">
        <w:t xml:space="preserve"> </w:t>
      </w:r>
      <w:r>
        <w:t xml:space="preserve">skett har </w:t>
      </w:r>
      <w:r w:rsidR="007825B8">
        <w:t xml:space="preserve">ingen utredning </w:t>
      </w:r>
      <w:r>
        <w:t>kring denna händelse</w:t>
      </w:r>
      <w:r w:rsidR="007825B8">
        <w:t xml:space="preserve"> genomförts.</w:t>
      </w:r>
      <w:r>
        <w:t xml:space="preserve"> </w:t>
      </w:r>
      <w:r w:rsidR="007825B8">
        <w:t>I</w:t>
      </w:r>
      <w:r>
        <w:t xml:space="preserve">stället har reflektionerna stannat i tidningar och på sociala medier. Det råder inget tvivel om att </w:t>
      </w:r>
      <w:r w:rsidR="001A0752">
        <w:t xml:space="preserve">det är </w:t>
      </w:r>
      <w:r>
        <w:t>mycket</w:t>
      </w:r>
      <w:r w:rsidR="007825B8">
        <w:t xml:space="preserve"> </w:t>
      </w:r>
      <w:r w:rsidR="001A0752">
        <w:t xml:space="preserve">som </w:t>
      </w:r>
      <w:r w:rsidR="007825B8">
        <w:t>inte fungerar</w:t>
      </w:r>
      <w:r>
        <w:t xml:space="preserve"> i vårt samhälle när människor som saknar rätten att vistas i landet kan vandra fritt på våra gator. Det är extra anmärkningsvärt i ett läge då vi vet att potentiella terrorister eller andra kriminella slipper undan rättsväsendet på bekostnad av vanliga hederliga människor</w:t>
      </w:r>
      <w:r w:rsidR="006C40AB">
        <w:t xml:space="preserve"> som riskerar liv och hälsa.</w:t>
      </w:r>
      <w:r w:rsidR="00CD75B2">
        <w:t xml:space="preserve"> </w:t>
      </w:r>
    </w:p>
    <w:p w:rsidR="00BB6339" w:rsidP="006F4DB8" w:rsidRDefault="00CD75B2" w14:paraId="41220864" w14:textId="035893DE">
      <w:r>
        <w:t xml:space="preserve">Elvaåriga Ebba samt de andra fyra personerna </w:t>
      </w:r>
      <w:r w:rsidR="00233AB5">
        <w:t>som mis</w:t>
      </w:r>
      <w:r w:rsidR="009175FD">
        <w:t>te livet i terrorattacken den 7 </w:t>
      </w:r>
      <w:r w:rsidR="00233AB5">
        <w:t xml:space="preserve">april 2017 </w:t>
      </w:r>
      <w:r>
        <w:t xml:space="preserve">hade </w:t>
      </w:r>
      <w:r w:rsidR="00233AB5">
        <w:t>med all sannolikhet</w:t>
      </w:r>
      <w:r>
        <w:t xml:space="preserve"> levt idag om myndigheterna hade uppehållit rådande lagstiftning</w:t>
      </w:r>
      <w:r w:rsidR="009175FD">
        <w:t>,</w:t>
      </w:r>
      <w:r w:rsidR="007C34F0">
        <w:t xml:space="preserve"> och v</w:t>
      </w:r>
      <w:r w:rsidR="00810976">
        <w:t xml:space="preserve">ad som hände på Drottninggatan kommer vi alla att minnas. </w:t>
      </w:r>
      <w:r w:rsidR="004A5127">
        <w:t>Omständigheterna kring detta och h</w:t>
      </w:r>
      <w:r w:rsidR="00810976">
        <w:t xml:space="preserve">ur det kunde ske </w:t>
      </w:r>
      <w:r w:rsidR="004A5127">
        <w:t xml:space="preserve">borde däremot per automatik </w:t>
      </w:r>
      <w:r w:rsidR="00810976">
        <w:t>granskas</w:t>
      </w:r>
      <w:r w:rsidR="004A5127">
        <w:t xml:space="preserve">. Av den anledningen </w:t>
      </w:r>
      <w:r w:rsidR="00810976">
        <w:t xml:space="preserve">bör </w:t>
      </w:r>
      <w:r w:rsidR="004A5127">
        <w:t xml:space="preserve">regeringen </w:t>
      </w:r>
      <w:r w:rsidR="00810976">
        <w:t>se till att det alltid tillsätts en haverikommission</w:t>
      </w:r>
      <w:r w:rsidRPr="00810976" w:rsidR="00810976">
        <w:t xml:space="preserve"> när </w:t>
      </w:r>
      <w:r w:rsidR="00810976">
        <w:t xml:space="preserve">Sverige drabbas av ett terrorattentat för att sedan kunna återkomma med förslag till åtgärder baserade </w:t>
      </w:r>
      <w:r w:rsidR="009175FD">
        <w:t xml:space="preserve">på </w:t>
      </w:r>
      <w:r w:rsidR="00810976">
        <w:t>kommissionens analyser i syfte att minska risken för framtida terrordåd</w:t>
      </w:r>
      <w:r w:rsidR="00800275">
        <w:t xml:space="preserve">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D55C81877B42CBB56B5A8B9DF6449E"/>
        </w:placeholder>
      </w:sdtPr>
      <w:sdtEndPr>
        <w:rPr>
          <w:i w:val="0"/>
          <w:noProof w:val="0"/>
        </w:rPr>
      </w:sdtEndPr>
      <w:sdtContent>
        <w:p w:rsidR="00B94A67" w:rsidP="00B94A67" w:rsidRDefault="00B94A67" w14:paraId="41220865" w14:textId="77777777"/>
        <w:p w:rsidRPr="008E0FE2" w:rsidR="004801AC" w:rsidP="00B94A67" w:rsidRDefault="006F4DB8" w14:paraId="412208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07457" w:rsidRDefault="00607457" w14:paraId="4122086A" w14:textId="77777777"/>
    <w:sectPr w:rsidR="006074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2086C" w14:textId="77777777" w:rsidR="00DE7921" w:rsidRDefault="00DE7921" w:rsidP="000C1CAD">
      <w:pPr>
        <w:spacing w:line="240" w:lineRule="auto"/>
      </w:pPr>
      <w:r>
        <w:separator/>
      </w:r>
    </w:p>
  </w:endnote>
  <w:endnote w:type="continuationSeparator" w:id="0">
    <w:p w14:paraId="4122086D" w14:textId="77777777" w:rsidR="00DE7921" w:rsidRDefault="00DE79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208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20873" w14:textId="637ACF1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4D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2086A" w14:textId="77777777" w:rsidR="00DE7921" w:rsidRDefault="00DE7921" w:rsidP="000C1CAD">
      <w:pPr>
        <w:spacing w:line="240" w:lineRule="auto"/>
      </w:pPr>
      <w:r>
        <w:separator/>
      </w:r>
    </w:p>
  </w:footnote>
  <w:footnote w:type="continuationSeparator" w:id="0">
    <w:p w14:paraId="4122086B" w14:textId="77777777" w:rsidR="00DE7921" w:rsidRDefault="00DE79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12208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22087D" wp14:anchorId="412208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4DB8" w14:paraId="412208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CB918139FC4F0CAC7A8530C1E30C42"/>
                              </w:placeholder>
                              <w:text/>
                            </w:sdtPr>
                            <w:sdtEndPr/>
                            <w:sdtContent>
                              <w:r w:rsidR="00033F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9F0A15537542C6833FA9CEEA55449F"/>
                              </w:placeholder>
                              <w:text/>
                            </w:sdtPr>
                            <w:sdtEndPr/>
                            <w:sdtContent>
                              <w:r w:rsidR="00B94A67">
                                <w:t>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2208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F4DB8" w14:paraId="412208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CB918139FC4F0CAC7A8530C1E30C42"/>
                        </w:placeholder>
                        <w:text/>
                      </w:sdtPr>
                      <w:sdtEndPr/>
                      <w:sdtContent>
                        <w:r w:rsidR="00033F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9F0A15537542C6833FA9CEEA55449F"/>
                        </w:placeholder>
                        <w:text/>
                      </w:sdtPr>
                      <w:sdtEndPr/>
                      <w:sdtContent>
                        <w:r w:rsidR="00B94A67">
                          <w:t>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2208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1220870" w14:textId="77777777">
    <w:pPr>
      <w:jc w:val="right"/>
    </w:pPr>
  </w:p>
  <w:p w:rsidR="00262EA3" w:rsidP="00776B74" w:rsidRDefault="00262EA3" w14:paraId="412208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F4DB8" w14:paraId="4122087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22087F" wp14:anchorId="412208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4DB8" w14:paraId="412208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3F4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4A67">
          <w:t>129</w:t>
        </w:r>
      </w:sdtContent>
    </w:sdt>
  </w:p>
  <w:p w:rsidRPr="008227B3" w:rsidR="00262EA3" w:rsidP="008227B3" w:rsidRDefault="006F4DB8" w14:paraId="412208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4DB8" w14:paraId="412208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</w:t>
        </w:r>
      </w:sdtContent>
    </w:sdt>
  </w:p>
  <w:p w:rsidR="00262EA3" w:rsidP="00E03A3D" w:rsidRDefault="006F4DB8" w14:paraId="412208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00275" w14:paraId="41220879" w14:textId="77777777">
        <w:pPr>
          <w:pStyle w:val="FSHRub2"/>
        </w:pPr>
        <w:r>
          <w:t>Haverikommission vid terrordåd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2208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33F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F41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752"/>
    <w:rsid w:val="001A193E"/>
    <w:rsid w:val="001A1E0F"/>
    <w:rsid w:val="001A2309"/>
    <w:rsid w:val="001A25FF"/>
    <w:rsid w:val="001A2F45"/>
    <w:rsid w:val="001A34F4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AB5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954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A15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771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27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B52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457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0AB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DB8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5B8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4F0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275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76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5FD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59E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859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A67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01A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5B2"/>
    <w:rsid w:val="00CD7868"/>
    <w:rsid w:val="00CE0A50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51B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921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FA9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FC6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230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22085B"/>
  <w15:chartTrackingRefBased/>
  <w15:docId w15:val="{9BFA7F7C-13A0-4E7F-BB12-7B7A0565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445">
          <w:marLeft w:val="0"/>
          <w:marRight w:val="0"/>
          <w:marTop w:val="0"/>
          <w:marBottom w:val="0"/>
          <w:divBdr>
            <w:top w:val="single" w:sz="2" w:space="0" w:color="D8D8D8"/>
            <w:left w:val="single" w:sz="2" w:space="0" w:color="D8D8D8"/>
            <w:bottom w:val="single" w:sz="2" w:space="0" w:color="D8D8D8"/>
            <w:right w:val="single" w:sz="6" w:space="8" w:color="D8D8D8"/>
          </w:divBdr>
          <w:divsChild>
            <w:div w:id="18905276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8" w:color="auto"/>
                <w:bottom w:val="single" w:sz="2" w:space="0" w:color="auto"/>
                <w:right w:val="single" w:sz="2" w:space="0" w:color="auto"/>
              </w:divBdr>
              <w:divsChild>
                <w:div w:id="5575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0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0441">
          <w:marLeft w:val="0"/>
          <w:marRight w:val="0"/>
          <w:marTop w:val="0"/>
          <w:marBottom w:val="0"/>
          <w:divBdr>
            <w:top w:val="single" w:sz="2" w:space="0" w:color="D8D8D8"/>
            <w:left w:val="single" w:sz="2" w:space="0" w:color="D8D8D8"/>
            <w:bottom w:val="single" w:sz="2" w:space="0" w:color="D8D8D8"/>
            <w:right w:val="single" w:sz="6" w:space="8" w:color="D8D8D8"/>
          </w:divBdr>
          <w:divsChild>
            <w:div w:id="13446259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36" w:space="8" w:color="auto"/>
                <w:bottom w:val="single" w:sz="2" w:space="0" w:color="auto"/>
                <w:right w:val="single" w:sz="2" w:space="0" w:color="auto"/>
              </w:divBdr>
              <w:divsChild>
                <w:div w:id="19562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A2904D38004906BB215DFD7FFDB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30625-459C-4027-A3CB-E0A7F5CE17D0}"/>
      </w:docPartPr>
      <w:docPartBody>
        <w:p w:rsidR="00C91AB2" w:rsidRDefault="00686C9D">
          <w:pPr>
            <w:pStyle w:val="70A2904D38004906BB215DFD7FFDBD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F406BB616148F2B3411605F028A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9922D-0CE3-4904-A89B-8C05BC5B3A3E}"/>
      </w:docPartPr>
      <w:docPartBody>
        <w:p w:rsidR="00C91AB2" w:rsidRDefault="00686C9D">
          <w:pPr>
            <w:pStyle w:val="0BF406BB616148F2B3411605F028AC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CB918139FC4F0CAC7A8530C1E30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FBD6A-9448-4D28-8515-8FF42FE9898C}"/>
      </w:docPartPr>
      <w:docPartBody>
        <w:p w:rsidR="00C91AB2" w:rsidRDefault="00686C9D">
          <w:pPr>
            <w:pStyle w:val="8BCB918139FC4F0CAC7A8530C1E30C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9F0A15537542C6833FA9CEEA554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3E419-FF75-4D73-BA04-DCDF8AC22BFD}"/>
      </w:docPartPr>
      <w:docPartBody>
        <w:p w:rsidR="00C91AB2" w:rsidRDefault="00686C9D">
          <w:pPr>
            <w:pStyle w:val="0C9F0A15537542C6833FA9CEEA55449F"/>
          </w:pPr>
          <w:r>
            <w:t xml:space="preserve"> </w:t>
          </w:r>
        </w:p>
      </w:docPartBody>
    </w:docPart>
    <w:docPart>
      <w:docPartPr>
        <w:name w:val="84D55C81877B42CBB56B5A8B9DF64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CFA60-A437-44A0-AB31-14196010B559}"/>
      </w:docPartPr>
      <w:docPartBody>
        <w:p w:rsidR="00EA70D0" w:rsidRDefault="00EA70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9D"/>
    <w:rsid w:val="00686C9D"/>
    <w:rsid w:val="00C91AB2"/>
    <w:rsid w:val="00EA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A2904D38004906BB215DFD7FFDBD9F">
    <w:name w:val="70A2904D38004906BB215DFD7FFDBD9F"/>
  </w:style>
  <w:style w:type="paragraph" w:customStyle="1" w:styleId="49E17E4D05AE4CBE84B64167C3037F94">
    <w:name w:val="49E17E4D05AE4CBE84B64167C3037F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96920713134BEEB416E488C79F7C22">
    <w:name w:val="A596920713134BEEB416E488C79F7C22"/>
  </w:style>
  <w:style w:type="paragraph" w:customStyle="1" w:styleId="0BF406BB616148F2B3411605F028ACB9">
    <w:name w:val="0BF406BB616148F2B3411605F028ACB9"/>
  </w:style>
  <w:style w:type="paragraph" w:customStyle="1" w:styleId="D074150D76AB42EC9AE1D4EF1B5B6EF2">
    <w:name w:val="D074150D76AB42EC9AE1D4EF1B5B6EF2"/>
  </w:style>
  <w:style w:type="paragraph" w:customStyle="1" w:styleId="A25DB847A34748E68E984C9B2E9B5748">
    <w:name w:val="A25DB847A34748E68E984C9B2E9B5748"/>
  </w:style>
  <w:style w:type="paragraph" w:customStyle="1" w:styleId="8BCB918139FC4F0CAC7A8530C1E30C42">
    <w:name w:val="8BCB918139FC4F0CAC7A8530C1E30C42"/>
  </w:style>
  <w:style w:type="paragraph" w:customStyle="1" w:styleId="0C9F0A15537542C6833FA9CEEA55449F">
    <w:name w:val="0C9F0A15537542C6833FA9CEEA5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78441-6D27-480A-A06D-3BDED7D425DD}"/>
</file>

<file path=customXml/itemProps2.xml><?xml version="1.0" encoding="utf-8"?>
<ds:datastoreItem xmlns:ds="http://schemas.openxmlformats.org/officeDocument/2006/customXml" ds:itemID="{5D4A35CB-A695-49CD-B71D-51EA8BDFCF7F}"/>
</file>

<file path=customXml/itemProps3.xml><?xml version="1.0" encoding="utf-8"?>
<ds:datastoreItem xmlns:ds="http://schemas.openxmlformats.org/officeDocument/2006/customXml" ds:itemID="{E559229F-F920-44C5-ADC2-4AE1383DE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1978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SD129 Haverikommission vid terrordåd</vt:lpstr>
      <vt:lpstr>
      </vt:lpstr>
    </vt:vector>
  </TitlesOfParts>
  <Company>Sveriges riksdag</Company>
  <LinksUpToDate>false</LinksUpToDate>
  <CharactersWithSpaces>2325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