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EB86A2" w14:textId="77777777">
      <w:pPr>
        <w:pStyle w:val="Normalutanindragellerluft"/>
      </w:pPr>
      <w:bookmarkStart w:name="_Toc106800475" w:id="0"/>
      <w:bookmarkStart w:name="_Toc106801300" w:id="1"/>
    </w:p>
    <w:p w:rsidRPr="009B062B" w:rsidR="00AF30DD" w:rsidP="000E3735" w:rsidRDefault="00885690" w14:paraId="0998FB5A" w14:textId="77777777">
      <w:pPr>
        <w:pStyle w:val="RubrikFrslagTIllRiksdagsbeslut"/>
      </w:pPr>
      <w:sdt>
        <w:sdtPr>
          <w:alias w:val="CC_Boilerplate_4"/>
          <w:tag w:val="CC_Boilerplate_4"/>
          <w:id w:val="-1644581176"/>
          <w:lock w:val="sdtContentLocked"/>
          <w:placeholder>
            <w:docPart w:val="C576F9DBCBB64822913F7806F8F8AF07"/>
          </w:placeholder>
          <w:text/>
        </w:sdtPr>
        <w:sdtEndPr/>
        <w:sdtContent>
          <w:r w:rsidRPr="009B062B" w:rsidR="00AF30DD">
            <w:t>Förslag till riksdagsbeslut</w:t>
          </w:r>
        </w:sdtContent>
      </w:sdt>
      <w:bookmarkEnd w:id="0"/>
      <w:bookmarkEnd w:id="1"/>
    </w:p>
    <w:sdt>
      <w:sdtPr>
        <w:alias w:val="Yrkande 1"/>
        <w:tag w:val="821ac447-a537-4c84-9006-0e0a655a2eb4"/>
        <w:id w:val="-73139182"/>
        <w:lock w:val="sdtLocked"/>
      </w:sdtPr>
      <w:sdtEndPr/>
      <w:sdtContent>
        <w:p w:rsidR="0060572A" w:rsidRDefault="00885690" w14:paraId="326356B1" w14:textId="77777777">
          <w:pPr>
            <w:pStyle w:val="Frslagstext"/>
            <w:numPr>
              <w:ilvl w:val="0"/>
              <w:numId w:val="0"/>
            </w:numPr>
          </w:pPr>
          <w:r>
            <w:t>Riksdagen ställer sig bakom det som anförs i motionen om att regeringen bör ta initiativ till ett fördjupat och långsiktigt samarbete mellan de nordiska och baltiska länderna, särskilt inom områdena säkerhet, energi, näringsliv och innovation,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26FD9410D845648B2A31547413B7E7"/>
        </w:placeholder>
        <w:text/>
      </w:sdtPr>
      <w:sdtEndPr/>
      <w:sdtContent>
        <w:p w:rsidRPr="009B062B" w:rsidR="006D79C9" w:rsidP="00333E95" w:rsidRDefault="006D79C9" w14:paraId="1667E98E" w14:textId="77777777">
          <w:pPr>
            <w:pStyle w:val="Rubrik1"/>
          </w:pPr>
          <w:r>
            <w:t>Motivering</w:t>
          </w:r>
        </w:p>
      </w:sdtContent>
    </w:sdt>
    <w:bookmarkEnd w:displacedByCustomXml="prev" w:id="3"/>
    <w:bookmarkEnd w:displacedByCustomXml="prev" w:id="4"/>
    <w:p w:rsidR="001E4371" w:rsidP="001E4371" w:rsidRDefault="001E4371" w14:paraId="2913CFE9" w14:textId="067E3D14">
      <w:pPr>
        <w:pStyle w:val="Normalutanindragellerluft"/>
      </w:pPr>
      <w:r>
        <w:t>Sverige har ett djupt och historiskt samarbete med våra nordiska grannländer, och sedan de baltiska staternas självständighet även med Estland, Lettland och Litauen. Samarbetet i NB8-formatet (Nordic-Baltic Eight) har varit ett viktigt verktyg för att främja gemensamma intressen inom politik, ekonomi och säkerhet.</w:t>
      </w:r>
    </w:p>
    <w:p w:rsidR="001E4371" w:rsidP="001E4371" w:rsidRDefault="00111255" w14:paraId="5F773551" w14:textId="640DDA3F">
      <w:pPr>
        <w:pStyle w:val="Normalutanindragellerluft"/>
      </w:pPr>
      <w:r>
        <w:tab/>
      </w:r>
      <w:r w:rsidR="001E4371">
        <w:t>I dag, i skuggan av det försämrade säkerhetsläget i Europa till följd av Rysslands fullskaliga invasion av Ukraina, har vikten av ett starkt och enat samarbete i norra Europa ökat ytterligare. Norden och Baltikum utgör tillsammans en strategisk region i Europas norra flank, med gemensamma utmaningar och möjligheter.</w:t>
      </w:r>
    </w:p>
    <w:p w:rsidR="001E4371" w:rsidP="001E4371" w:rsidRDefault="00111255" w14:paraId="2F57CFFE" w14:textId="793F3AD7">
      <w:pPr>
        <w:pStyle w:val="Normalutanindragellerluft"/>
      </w:pPr>
      <w:r>
        <w:tab/>
      </w:r>
      <w:r w:rsidR="001E4371">
        <w:t>Säkerhetssamarbetet bör fördjupas inom ramen för N</w:t>
      </w:r>
      <w:r w:rsidR="001A6210">
        <w:t>ato</w:t>
      </w:r>
      <w:r w:rsidR="001E4371">
        <w:t xml:space="preserve"> och kompletteras genom gemensamma civila beredskapsinsatser, cybersäkerhet och motståndskraft mot </w:t>
      </w:r>
      <w:r w:rsidR="001E4371">
        <w:lastRenderedPageBreak/>
        <w:t>hybridhot. Sverige har ett särskilt ansvar att bidra till att den nordisk-baltiska regionen står stark och samordnad i händelse av kris eller konflikt.</w:t>
      </w:r>
    </w:p>
    <w:p w:rsidR="001E4371" w:rsidP="001E4371" w:rsidRDefault="00111255" w14:paraId="7736EB13" w14:textId="740FC571">
      <w:pPr>
        <w:pStyle w:val="Normalutanindragellerluft"/>
      </w:pPr>
      <w:r>
        <w:tab/>
      </w:r>
      <w:r w:rsidR="001E4371">
        <w:t>Det finns även stor potential att utveckla samarbetet på det ekonomiska området. Genom att förbättra infrastruktur, elnätskopplingar och digitala flöden mellan länderna kan vi öka den regionala konkurrenskraften och minska sårbarheten. Inte minst är ett stärkt energisamarbete centralt för att bryta beroendet av rysk energi och främja stabil tillgång till fossilfri el.</w:t>
      </w:r>
    </w:p>
    <w:p w:rsidR="001E4371" w:rsidP="001E4371" w:rsidRDefault="00111255" w14:paraId="412B1DA6" w14:textId="409540B7">
      <w:pPr>
        <w:pStyle w:val="Normalutanindragellerluft"/>
      </w:pPr>
      <w:r>
        <w:tab/>
      </w:r>
      <w:r w:rsidR="001E4371">
        <w:t>Utöver detta bör Sverige verka för ökat utbyte inom forskning, teknikutveckling och innovationsfrämjande åtgärder. Gemensamma satsningar inom t.ex. grön teknik, AI och säker digitalisering kan göra Norden och Baltikum till en ledande region för framtidens hållbara och teknologiska lösningar.</w:t>
      </w:r>
    </w:p>
    <w:p w:rsidR="001E4371" w:rsidP="001E4371" w:rsidRDefault="00111255" w14:paraId="309AB729" w14:textId="230F006C">
      <w:pPr>
        <w:pStyle w:val="Normalutanindragellerluft"/>
      </w:pPr>
      <w:r>
        <w:tab/>
      </w:r>
      <w:r w:rsidR="001E4371">
        <w:t>Moderaterna vill att Sverige ska vara en stark och pålitlig partner i internationellt samarbete. Ett fördjupat nordisk-baltiskt samarbete är i linje med svensk utrikes- och säkerhetspolitik och gagnar både vår nationella säkerhet och vårt ekonomiska välstånd.</w:t>
      </w:r>
    </w:p>
    <w:sdt>
      <w:sdtPr>
        <w:rPr>
          <w:i/>
          <w:noProof/>
        </w:rPr>
        <w:alias w:val="CC_Underskrifter"/>
        <w:tag w:val="CC_Underskrifter"/>
        <w:id w:val="583496634"/>
        <w:lock w:val="sdtContentLocked"/>
        <w:placeholder>
          <w:docPart w:val="912A7C94B74A457598E4D6A9DEA26D7A"/>
        </w:placeholder>
      </w:sdtPr>
      <w:sdtEndPr/>
      <w:sdtContent>
        <w:p w:rsidR="000E3735" w:rsidP="000E3735" w:rsidRDefault="000E3735" w14:paraId="548F7718" w14:textId="77777777"/>
        <w:p w:rsidR="000E3735" w:rsidP="000E3735" w:rsidRDefault="00885690" w14:paraId="56B85DC3" w14:textId="1B18E950"/>
      </w:sdtContent>
    </w:sdt>
    <w:tbl>
      <w:tblPr>
        <w:tblW w:w="5000" w:type="pct"/>
        <w:tblLook w:val="04A0" w:firstRow="1" w:lastRow="0" w:firstColumn="1" w:lastColumn="0" w:noHBand="0" w:noVBand="1"/>
        <w:tblCaption w:val="underskrifter"/>
      </w:tblPr>
      <w:tblGrid>
        <w:gridCol w:w="4252"/>
        <w:gridCol w:w="4252"/>
      </w:tblGrid>
      <w:tr w:rsidR="0060572A" w14:paraId="03808631" w14:textId="77777777">
        <w:trPr>
          <w:cantSplit/>
        </w:trPr>
        <w:tc>
          <w:tcPr>
            <w:tcW w:w="50" w:type="pct"/>
            <w:vAlign w:val="bottom"/>
          </w:tcPr>
          <w:p w:rsidR="0060572A" w:rsidRDefault="00885690" w14:paraId="5B132ED0" w14:textId="77777777">
            <w:pPr>
              <w:pStyle w:val="Underskrifter"/>
              <w:spacing w:after="0"/>
            </w:pPr>
            <w:r>
              <w:t>Lars Püss (M)</w:t>
            </w:r>
          </w:p>
        </w:tc>
        <w:tc>
          <w:tcPr>
            <w:tcW w:w="50" w:type="pct"/>
            <w:vAlign w:val="bottom"/>
          </w:tcPr>
          <w:p w:rsidR="0060572A" w:rsidRDefault="0060572A" w14:paraId="09F7D3AF" w14:textId="77777777">
            <w:pPr>
              <w:pStyle w:val="Underskrifter"/>
              <w:spacing w:after="0"/>
            </w:pPr>
          </w:p>
        </w:tc>
      </w:tr>
    </w:tbl>
    <w:p w:rsidRPr="008E0FE2" w:rsidR="004801AC" w:rsidP="00DF3554" w:rsidRDefault="004801AC" w14:paraId="0659A67F" w14:textId="79F1F5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31E53" w14:textId="77777777" w:rsidR="00885690" w:rsidRDefault="00885690" w:rsidP="000C1CAD">
      <w:pPr>
        <w:spacing w:line="240" w:lineRule="auto"/>
      </w:pPr>
      <w:r>
        <w:separator/>
      </w:r>
    </w:p>
  </w:endnote>
  <w:endnote w:type="continuationSeparator" w:id="0">
    <w:p w14:paraId="558DCA5B" w14:textId="77777777" w:rsidR="00885690" w:rsidRDefault="008856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C46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AA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71BE" w14:textId="53E90B3D" w:rsidR="00262EA3" w:rsidRPr="000E3735" w:rsidRDefault="00262EA3" w:rsidP="000E37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23520" w14:textId="77777777" w:rsidR="00885690" w:rsidRDefault="00885690" w:rsidP="000C1CAD">
      <w:pPr>
        <w:spacing w:line="240" w:lineRule="auto"/>
      </w:pPr>
      <w:r>
        <w:separator/>
      </w:r>
    </w:p>
  </w:footnote>
  <w:footnote w:type="continuationSeparator" w:id="0">
    <w:p w14:paraId="77A84142" w14:textId="77777777" w:rsidR="00885690" w:rsidRDefault="008856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35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C01B03" wp14:editId="7ED924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E7BD4D" w14:textId="096964CA" w:rsidR="00262EA3" w:rsidRDefault="00885690" w:rsidP="008103B5">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C01B0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E7BD4D" w14:textId="096964CA" w:rsidR="00262EA3" w:rsidRDefault="00885690" w:rsidP="008103B5">
                    <w:pPr>
                      <w:jc w:val="right"/>
                    </w:pPr>
                    <w:sdt>
                      <w:sdtPr>
                        <w:alias w:val="CC_Noformat_Partikod"/>
                        <w:tag w:val="CC_Noformat_Partikod"/>
                        <w:id w:val="-53464382"/>
                        <w:placeholder>
                          <w:docPart w:val="745ED2150BB54FED8D47AEC994DE8A66"/>
                        </w:placeholder>
                        <w:text/>
                      </w:sdtPr>
                      <w:sdtEndPr/>
                      <w:sdtContent>
                        <w:r w:rsidR="001E4371">
                          <w:t>M</w:t>
                        </w:r>
                      </w:sdtContent>
                    </w:sdt>
                    <w:sdt>
                      <w:sdtPr>
                        <w:alias w:val="CC_Noformat_Partinummer"/>
                        <w:tag w:val="CC_Noformat_Partinummer"/>
                        <w:id w:val="-1709555926"/>
                        <w:placeholder>
                          <w:docPart w:val="B852311B98954E60AB8B00AB90447D1C"/>
                        </w:placeholder>
                        <w:showingPlcHdr/>
                        <w:text/>
                      </w:sdtPr>
                      <w:sdtEndPr/>
                      <w:sdtContent>
                        <w:r w:rsidR="00262EA3">
                          <w:t xml:space="preserve"> </w:t>
                        </w:r>
                      </w:sdtContent>
                    </w:sdt>
                  </w:p>
                </w:txbxContent>
              </v:textbox>
              <w10:wrap anchorx="page"/>
            </v:shape>
          </w:pict>
        </mc:Fallback>
      </mc:AlternateContent>
    </w:r>
  </w:p>
  <w:p w14:paraId="4CC43C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4452E" w14:textId="77777777" w:rsidR="00262EA3" w:rsidRDefault="00262EA3" w:rsidP="008563AC">
    <w:pPr>
      <w:jc w:val="right"/>
    </w:pPr>
  </w:p>
  <w:p w14:paraId="548EB8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6AA6" w14:textId="77777777" w:rsidR="00262EA3" w:rsidRDefault="008856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4A9D09" wp14:editId="28774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2A3985" w14:textId="2B0A9021" w:rsidR="00262EA3" w:rsidRDefault="00885690" w:rsidP="00A314CF">
    <w:pPr>
      <w:pStyle w:val="FSHNormal"/>
      <w:spacing w:before="40"/>
    </w:pPr>
    <w:sdt>
      <w:sdtPr>
        <w:alias w:val="CC_Noformat_Motionstyp"/>
        <w:tag w:val="CC_Noformat_Motionstyp"/>
        <w:id w:val="1162973129"/>
        <w:lock w:val="sdtContentLocked"/>
        <w15:appearance w15:val="hidden"/>
        <w:text/>
      </w:sdtPr>
      <w:sdtEndPr/>
      <w:sdtContent>
        <w:r w:rsidR="000E3735">
          <w:t>Enskild motion</w:t>
        </w:r>
      </w:sdtContent>
    </w:sdt>
    <w:r w:rsidR="00821B36">
      <w:t xml:space="preserve"> </w:t>
    </w:r>
    <w:sdt>
      <w:sdtPr>
        <w:alias w:val="CC_Noformat_Partikod"/>
        <w:tag w:val="CC_Noformat_Partikod"/>
        <w:id w:val="1471015553"/>
        <w:text/>
      </w:sdtPr>
      <w:sdtEndPr/>
      <w:sdtContent>
        <w:r w:rsidR="001E4371">
          <w:t>M</w:t>
        </w:r>
      </w:sdtContent>
    </w:sdt>
    <w:sdt>
      <w:sdtPr>
        <w:alias w:val="CC_Noformat_Partinummer"/>
        <w:tag w:val="CC_Noformat_Partinummer"/>
        <w:id w:val="-2014525982"/>
        <w:showingPlcHdr/>
        <w:text/>
      </w:sdtPr>
      <w:sdtEndPr/>
      <w:sdtContent>
        <w:r w:rsidR="00821B36">
          <w:t xml:space="preserve"> </w:t>
        </w:r>
      </w:sdtContent>
    </w:sdt>
  </w:p>
  <w:p w14:paraId="72ED8DA3" w14:textId="77777777" w:rsidR="00262EA3" w:rsidRPr="008227B3" w:rsidRDefault="008856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5F9CC1" w14:textId="15CEB7F9" w:rsidR="00262EA3" w:rsidRPr="008227B3" w:rsidRDefault="008856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37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3735">
          <w:t>:3357</w:t>
        </w:r>
      </w:sdtContent>
    </w:sdt>
  </w:p>
  <w:p w14:paraId="550D5960" w14:textId="5FD952A5" w:rsidR="00262EA3" w:rsidRDefault="00885690" w:rsidP="00E03A3D">
    <w:pPr>
      <w:pStyle w:val="Motionr"/>
    </w:pPr>
    <w:sdt>
      <w:sdtPr>
        <w:alias w:val="CC_Noformat_Avtext"/>
        <w:tag w:val="CC_Noformat_Avtext"/>
        <w:id w:val="-2020768203"/>
        <w:lock w:val="sdtContentLocked"/>
        <w:placeholder>
          <w:docPart w:val="745ED2150BB54FED8D47AEC994DE8A66"/>
        </w:placeholder>
        <w15:appearance w15:val="hidden"/>
        <w:text/>
      </w:sdtPr>
      <w:sdtEndPr/>
      <w:sdtContent>
        <w:r w:rsidR="000E3735">
          <w:t>av Lars Püss (M)</w:t>
        </w:r>
      </w:sdtContent>
    </w:sdt>
  </w:p>
  <w:sdt>
    <w:sdtPr>
      <w:alias w:val="CC_Noformat_Rubtext"/>
      <w:tag w:val="CC_Noformat_Rubtext"/>
      <w:id w:val="-218060500"/>
      <w:lock w:val="sdtLocked"/>
      <w:placeholder>
        <w:docPart w:val="B852311B98954E60AB8B00AB90447D1C"/>
      </w:placeholder>
      <w:text/>
    </w:sdtPr>
    <w:sdtEndPr/>
    <w:sdtContent>
      <w:p w14:paraId="7C2A99BA" w14:textId="1C6F10D5" w:rsidR="00262EA3" w:rsidRDefault="001E4371" w:rsidP="00283E0F">
        <w:pPr>
          <w:pStyle w:val="FSHRub2"/>
        </w:pPr>
        <w:r>
          <w:t>Om vikten av ett stärkt nordisk-baltiskt samarbete</w:t>
        </w:r>
      </w:p>
    </w:sdtContent>
  </w:sdt>
  <w:sdt>
    <w:sdtPr>
      <w:alias w:val="CC_Boilerplate_3"/>
      <w:tag w:val="CC_Boilerplate_3"/>
      <w:id w:val="1606463544"/>
      <w:lock w:val="sdtContentLocked"/>
      <w15:appearance w15:val="hidden"/>
      <w:text w:multiLine="1"/>
    </w:sdtPr>
    <w:sdtEndPr/>
    <w:sdtContent>
      <w:p w14:paraId="09587D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047492">
    <w:abstractNumId w:val="9"/>
  </w:num>
  <w:num w:numId="2" w16cid:durableId="491802554">
    <w:abstractNumId w:val="8"/>
  </w:num>
  <w:num w:numId="3" w16cid:durableId="1426001970">
    <w:abstractNumId w:val="16"/>
  </w:num>
  <w:num w:numId="4" w16cid:durableId="430585837">
    <w:abstractNumId w:val="14"/>
  </w:num>
  <w:num w:numId="5" w16cid:durableId="812869720">
    <w:abstractNumId w:val="17"/>
  </w:num>
  <w:num w:numId="6" w16cid:durableId="995185555">
    <w:abstractNumId w:val="18"/>
  </w:num>
  <w:num w:numId="7" w16cid:durableId="325986354">
    <w:abstractNumId w:val="11"/>
  </w:num>
  <w:num w:numId="8" w16cid:durableId="731348291">
    <w:abstractNumId w:val="12"/>
  </w:num>
  <w:num w:numId="9" w16cid:durableId="1799839844">
    <w:abstractNumId w:val="15"/>
  </w:num>
  <w:num w:numId="10" w16cid:durableId="455215845">
    <w:abstractNumId w:val="22"/>
  </w:num>
  <w:num w:numId="11" w16cid:durableId="905067248">
    <w:abstractNumId w:val="21"/>
  </w:num>
  <w:num w:numId="12" w16cid:durableId="84620897">
    <w:abstractNumId w:val="21"/>
  </w:num>
  <w:num w:numId="13" w16cid:durableId="1603608557">
    <w:abstractNumId w:val="3"/>
  </w:num>
  <w:num w:numId="14" w16cid:durableId="756053268">
    <w:abstractNumId w:val="2"/>
  </w:num>
  <w:num w:numId="15" w16cid:durableId="309873010">
    <w:abstractNumId w:val="1"/>
  </w:num>
  <w:num w:numId="16" w16cid:durableId="1872571293">
    <w:abstractNumId w:val="0"/>
  </w:num>
  <w:num w:numId="17" w16cid:durableId="630667701">
    <w:abstractNumId w:val="7"/>
  </w:num>
  <w:num w:numId="18" w16cid:durableId="703755226">
    <w:abstractNumId w:val="6"/>
  </w:num>
  <w:num w:numId="19" w16cid:durableId="1879849955">
    <w:abstractNumId w:val="5"/>
  </w:num>
  <w:num w:numId="20" w16cid:durableId="1810854619">
    <w:abstractNumId w:val="4"/>
  </w:num>
  <w:num w:numId="21" w16cid:durableId="1039430324">
    <w:abstractNumId w:val="21"/>
  </w:num>
  <w:num w:numId="22" w16cid:durableId="381289271">
    <w:abstractNumId w:val="21"/>
  </w:num>
  <w:num w:numId="23" w16cid:durableId="814644455">
    <w:abstractNumId w:val="21"/>
  </w:num>
  <w:num w:numId="24" w16cid:durableId="718210804">
    <w:abstractNumId w:val="21"/>
  </w:num>
  <w:num w:numId="25" w16cid:durableId="796873333">
    <w:abstractNumId w:val="21"/>
  </w:num>
  <w:num w:numId="26" w16cid:durableId="18287348">
    <w:abstractNumId w:val="22"/>
  </w:num>
  <w:num w:numId="27" w16cid:durableId="262537850">
    <w:abstractNumId w:val="22"/>
  </w:num>
  <w:num w:numId="28" w16cid:durableId="1125848274">
    <w:abstractNumId w:val="22"/>
  </w:num>
  <w:num w:numId="29" w16cid:durableId="725226270">
    <w:abstractNumId w:val="22"/>
  </w:num>
  <w:num w:numId="30" w16cid:durableId="1314606056">
    <w:abstractNumId w:val="21"/>
  </w:num>
  <w:num w:numId="31" w16cid:durableId="1077751796">
    <w:abstractNumId w:val="21"/>
  </w:num>
  <w:num w:numId="32" w16cid:durableId="2077390522">
    <w:abstractNumId w:val="22"/>
  </w:num>
  <w:num w:numId="33" w16cid:durableId="832909921">
    <w:abstractNumId w:val="21"/>
  </w:num>
  <w:num w:numId="34" w16cid:durableId="335808920">
    <w:abstractNumId w:val="18"/>
  </w:num>
  <w:num w:numId="35" w16cid:durableId="1527596323">
    <w:abstractNumId w:val="18"/>
    <w:lvlOverride w:ilvl="0">
      <w:startOverride w:val="1"/>
    </w:lvlOverride>
  </w:num>
  <w:num w:numId="36" w16cid:durableId="1865634728">
    <w:abstractNumId w:val="19"/>
  </w:num>
  <w:num w:numId="37" w16cid:durableId="536432268">
    <w:abstractNumId w:val="18"/>
    <w:lvlOverride w:ilvl="0">
      <w:startOverride w:val="1"/>
    </w:lvlOverride>
  </w:num>
  <w:num w:numId="38" w16cid:durableId="2059427941">
    <w:abstractNumId w:val="13"/>
  </w:num>
  <w:num w:numId="39" w16cid:durableId="310643636">
    <w:abstractNumId w:val="10"/>
  </w:num>
  <w:num w:numId="40" w16cid:durableId="163174166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43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9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3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55"/>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21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7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0ED5"/>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2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690"/>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0CD"/>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CC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C96"/>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4E8"/>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EB"/>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26"/>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DC1"/>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1D32"/>
  <w15:chartTrackingRefBased/>
  <w15:docId w15:val="{F29C7D06-CC6D-4119-8EE9-DC67ADCD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5105360">
      <w:bodyDiv w:val="1"/>
      <w:marLeft w:val="0"/>
      <w:marRight w:val="0"/>
      <w:marTop w:val="0"/>
      <w:marBottom w:val="0"/>
      <w:divBdr>
        <w:top w:val="none" w:sz="0" w:space="0" w:color="auto"/>
        <w:left w:val="none" w:sz="0" w:space="0" w:color="auto"/>
        <w:bottom w:val="none" w:sz="0" w:space="0" w:color="auto"/>
        <w:right w:val="none" w:sz="0" w:space="0" w:color="auto"/>
      </w:divBdr>
      <w:divsChild>
        <w:div w:id="1999383928">
          <w:marLeft w:val="0"/>
          <w:marRight w:val="0"/>
          <w:marTop w:val="0"/>
          <w:marBottom w:val="0"/>
          <w:divBdr>
            <w:top w:val="none" w:sz="0" w:space="0" w:color="auto"/>
            <w:left w:val="none" w:sz="0" w:space="0" w:color="auto"/>
            <w:bottom w:val="none" w:sz="0" w:space="0" w:color="auto"/>
            <w:right w:val="none" w:sz="0" w:space="0" w:color="auto"/>
          </w:divBdr>
        </w:div>
        <w:div w:id="2056392364">
          <w:marLeft w:val="0"/>
          <w:marRight w:val="0"/>
          <w:marTop w:val="0"/>
          <w:marBottom w:val="0"/>
          <w:divBdr>
            <w:top w:val="none" w:sz="0" w:space="0" w:color="auto"/>
            <w:left w:val="none" w:sz="0" w:space="0" w:color="auto"/>
            <w:bottom w:val="none" w:sz="0" w:space="0" w:color="auto"/>
            <w:right w:val="none" w:sz="0" w:space="0" w:color="auto"/>
          </w:divBdr>
        </w:div>
        <w:div w:id="1746954797">
          <w:marLeft w:val="0"/>
          <w:marRight w:val="0"/>
          <w:marTop w:val="0"/>
          <w:marBottom w:val="0"/>
          <w:divBdr>
            <w:top w:val="none" w:sz="0" w:space="0" w:color="auto"/>
            <w:left w:val="none" w:sz="0" w:space="0" w:color="auto"/>
            <w:bottom w:val="none" w:sz="0" w:space="0" w:color="auto"/>
            <w:right w:val="none" w:sz="0" w:space="0" w:color="auto"/>
          </w:divBdr>
        </w:div>
        <w:div w:id="1525285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76F9DBCBB64822913F7806F8F8AF07"/>
        <w:category>
          <w:name w:val="Allmänt"/>
          <w:gallery w:val="placeholder"/>
        </w:category>
        <w:types>
          <w:type w:val="bbPlcHdr"/>
        </w:types>
        <w:behaviors>
          <w:behavior w:val="content"/>
        </w:behaviors>
        <w:guid w:val="{33D789EA-7844-4828-AF71-CAFE048A7B57}"/>
      </w:docPartPr>
      <w:docPartBody>
        <w:p w:rsidR="00F91F8D" w:rsidRDefault="00FE6409">
          <w:pPr>
            <w:pStyle w:val="C576F9DBCBB64822913F7806F8F8AF07"/>
          </w:pPr>
          <w:r w:rsidRPr="005A0A93">
            <w:rPr>
              <w:rStyle w:val="Platshllartext"/>
            </w:rPr>
            <w:t>Förslag till riksdagsbeslut</w:t>
          </w:r>
        </w:p>
      </w:docPartBody>
    </w:docPart>
    <w:docPart>
      <w:docPartPr>
        <w:name w:val="3F26FD9410D845648B2A31547413B7E7"/>
        <w:category>
          <w:name w:val="Allmänt"/>
          <w:gallery w:val="placeholder"/>
        </w:category>
        <w:types>
          <w:type w:val="bbPlcHdr"/>
        </w:types>
        <w:behaviors>
          <w:behavior w:val="content"/>
        </w:behaviors>
        <w:guid w:val="{95F39A71-5339-4B4A-B815-A8FAA0329552}"/>
      </w:docPartPr>
      <w:docPartBody>
        <w:p w:rsidR="00F91F8D" w:rsidRDefault="00FE6409">
          <w:pPr>
            <w:pStyle w:val="3F26FD9410D845648B2A31547413B7E7"/>
          </w:pPr>
          <w:r w:rsidRPr="005A0A93">
            <w:rPr>
              <w:rStyle w:val="Platshllartext"/>
            </w:rPr>
            <w:t>Motivering</w:t>
          </w:r>
        </w:p>
      </w:docPartBody>
    </w:docPart>
    <w:docPart>
      <w:docPartPr>
        <w:name w:val="745ED2150BB54FED8D47AEC994DE8A66"/>
        <w:category>
          <w:name w:val="Allmänt"/>
          <w:gallery w:val="placeholder"/>
        </w:category>
        <w:types>
          <w:type w:val="bbPlcHdr"/>
        </w:types>
        <w:behaviors>
          <w:behavior w:val="content"/>
        </w:behaviors>
        <w:guid w:val="{CA568D0B-FF60-4928-B222-4436C8F179A6}"/>
      </w:docPartPr>
      <w:docPartBody>
        <w:p w:rsidR="00F91F8D" w:rsidRDefault="00FE6409">
          <w:pPr>
            <w:pStyle w:val="745ED2150BB54FED8D47AEC994DE8A66"/>
          </w:pPr>
          <w:r>
            <w:rPr>
              <w:rStyle w:val="Platshllartext"/>
            </w:rPr>
            <w:t xml:space="preserve"> </w:t>
          </w:r>
        </w:p>
      </w:docPartBody>
    </w:docPart>
    <w:docPart>
      <w:docPartPr>
        <w:name w:val="B852311B98954E60AB8B00AB90447D1C"/>
        <w:category>
          <w:name w:val="Allmänt"/>
          <w:gallery w:val="placeholder"/>
        </w:category>
        <w:types>
          <w:type w:val="bbPlcHdr"/>
        </w:types>
        <w:behaviors>
          <w:behavior w:val="content"/>
        </w:behaviors>
        <w:guid w:val="{BB726F29-EE83-40B0-9F3D-AF56F6EF8E1D}"/>
      </w:docPartPr>
      <w:docPartBody>
        <w:p w:rsidR="00F91F8D" w:rsidRDefault="00FE6409">
          <w:pPr>
            <w:pStyle w:val="B852311B98954E60AB8B00AB90447D1C"/>
          </w:pPr>
          <w:r>
            <w:t xml:space="preserve"> </w:t>
          </w:r>
        </w:p>
      </w:docPartBody>
    </w:docPart>
    <w:docPart>
      <w:docPartPr>
        <w:name w:val="912A7C94B74A457598E4D6A9DEA26D7A"/>
        <w:category>
          <w:name w:val="Allmänt"/>
          <w:gallery w:val="placeholder"/>
        </w:category>
        <w:types>
          <w:type w:val="bbPlcHdr"/>
        </w:types>
        <w:behaviors>
          <w:behavior w:val="content"/>
        </w:behaviors>
        <w:guid w:val="{E31AA3AC-8D95-4308-AE62-111B9A1E3BD9}"/>
      </w:docPartPr>
      <w:docPartBody>
        <w:p w:rsidR="00B72857" w:rsidRDefault="00B728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409"/>
    <w:rsid w:val="00B72857"/>
    <w:rsid w:val="00BC04E8"/>
    <w:rsid w:val="00F630FC"/>
    <w:rsid w:val="00F91F8D"/>
    <w:rsid w:val="00FE64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576F9DBCBB64822913F7806F8F8AF07">
    <w:name w:val="C576F9DBCBB64822913F7806F8F8AF07"/>
  </w:style>
  <w:style w:type="paragraph" w:customStyle="1" w:styleId="DBBEBAD5952C468BAEA6CEBF7A4F63E3">
    <w:name w:val="DBBEBAD5952C468BAEA6CEBF7A4F63E3"/>
  </w:style>
  <w:style w:type="paragraph" w:customStyle="1" w:styleId="3F26FD9410D845648B2A31547413B7E7">
    <w:name w:val="3F26FD9410D845648B2A31547413B7E7"/>
  </w:style>
  <w:style w:type="paragraph" w:customStyle="1" w:styleId="6E3AB69FC9F441D3B68B9EE4DC09FAE7">
    <w:name w:val="6E3AB69FC9F441D3B68B9EE4DC09FAE7"/>
  </w:style>
  <w:style w:type="paragraph" w:customStyle="1" w:styleId="745ED2150BB54FED8D47AEC994DE8A66">
    <w:name w:val="745ED2150BB54FED8D47AEC994DE8A66"/>
  </w:style>
  <w:style w:type="paragraph" w:customStyle="1" w:styleId="B852311B98954E60AB8B00AB90447D1C">
    <w:name w:val="B852311B98954E60AB8B00AB90447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D00D66-E069-4682-B59C-EE2E1CD6EAF0}"/>
</file>

<file path=customXml/itemProps2.xml><?xml version="1.0" encoding="utf-8"?>
<ds:datastoreItem xmlns:ds="http://schemas.openxmlformats.org/officeDocument/2006/customXml" ds:itemID="{DE3BE121-4A39-406D-A1BC-A275D1D9690E}"/>
</file>

<file path=customXml/itemProps3.xml><?xml version="1.0" encoding="utf-8"?>
<ds:datastoreItem xmlns:ds="http://schemas.openxmlformats.org/officeDocument/2006/customXml" ds:itemID="{4A6AAB76-E0DB-4D65-AE7B-C10384006DCA}"/>
</file>

<file path=docProps/app.xml><?xml version="1.0" encoding="utf-8"?>
<Properties xmlns="http://schemas.openxmlformats.org/officeDocument/2006/extended-properties" xmlns:vt="http://schemas.openxmlformats.org/officeDocument/2006/docPropsVTypes">
  <Template>Normal</Template>
  <TotalTime>20</TotalTime>
  <Pages>2</Pages>
  <Words>307</Words>
  <Characters>1910</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Om vikten av ett stärkt nordiskt baltiskt samarbete</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