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97FE8EA84E144E2B581C0537EFC8F2E"/>
        </w:placeholder>
        <w:text/>
      </w:sdtPr>
      <w:sdtEndPr/>
      <w:sdtContent>
        <w:p w:rsidRPr="009B062B" w:rsidR="00AF30DD" w:rsidP="00DA28CE" w:rsidRDefault="00AF30DD" w14:paraId="488A6D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a98f5e-fb3a-4797-9fd9-0294ff9f51a1"/>
        <w:id w:val="710307524"/>
        <w:lock w:val="sdtLocked"/>
      </w:sdtPr>
      <w:sdtEndPr/>
      <w:sdtContent>
        <w:p w:rsidR="00AC4B5E" w:rsidRDefault="00925B10" w14:paraId="488A6D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skyndsamt bör genomföra en översyn av bestämmelserna i bostadsrättslagen och andra relevanta föreskrifter i enlighet med Riksrevisionens rekommendationer och återkomma med lagförslag som stärker konsumentskyddet på bostadsrättsmarknaden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72BD415EED346EB97B6860EDB459FFB"/>
        </w:placeholder>
        <w:text/>
      </w:sdtPr>
      <w:sdtEndPr/>
      <w:sdtContent>
        <w:p w:rsidRPr="009B062B" w:rsidR="006D79C9" w:rsidP="00333E95" w:rsidRDefault="00CE5794" w14:paraId="488A6D17" w14:textId="77777777">
          <w:pPr>
            <w:pStyle w:val="Rubrik1"/>
          </w:pPr>
          <w:r>
            <w:t>Skrivelsens huvudsakliga innehåll</w:t>
          </w:r>
        </w:p>
      </w:sdtContent>
    </w:sdt>
    <w:p w:rsidRPr="00422B9E" w:rsidR="00422B9E" w:rsidP="002826AF" w:rsidRDefault="00CE5794" w14:paraId="488A6D18" w14:textId="54C0BC57">
      <w:pPr>
        <w:pStyle w:val="Normalutanindragellerluft"/>
      </w:pPr>
      <w:r w:rsidRPr="00CE5794">
        <w:t>I skrivelsen redovisas regeringens bedömning av Riksrevisionens rapport Konsument</w:t>
      </w:r>
      <w:r w:rsidR="001A38BD">
        <w:softHyphen/>
      </w:r>
      <w:r w:rsidRPr="00CE5794">
        <w:t>skydd vid köp av nyproducerade bostadsrätter (RiR 2020:3).</w:t>
      </w:r>
      <w:r>
        <w:t xml:space="preserve"> </w:t>
      </w:r>
      <w:r w:rsidRPr="00CE5794">
        <w:t>Riksrevisionen har grans</w:t>
      </w:r>
      <w:r w:rsidR="001A38BD">
        <w:softHyphen/>
      </w:r>
      <w:r w:rsidRPr="00CE5794">
        <w:t>kat om regeringen och berörda myndigheter har gjort tillräckligt för att köparnas intres</w:t>
      </w:r>
      <w:r w:rsidR="001A38BD">
        <w:softHyphen/>
      </w:r>
      <w:r w:rsidRPr="00CE5794">
        <w:t>sen ska tillvaratas vid köp av nyproducerade bostadsrätter.</w:t>
      </w:r>
      <w:r>
        <w:t xml:space="preserve"> </w:t>
      </w:r>
      <w:r w:rsidRPr="00CE5794">
        <w:t>Riksrevisionens övergripan</w:t>
      </w:r>
      <w:r w:rsidR="001A38BD">
        <w:softHyphen/>
      </w:r>
      <w:r w:rsidRPr="00CE5794">
        <w:t>de slutsats är att regeringen inte har gjort tillräckligt i detta avseende. I sin rapport re</w:t>
      </w:r>
      <w:r w:rsidR="009768BF">
        <w:softHyphen/>
      </w:r>
      <w:r w:rsidRPr="00CE5794">
        <w:t>kommenderar Riksrevisionen därför regeringen att se över bostadsrättslagen (1991:614) och andra relevanta föreskrifter för att säkerställa att köpare av nyproducerade bostads</w:t>
      </w:r>
      <w:r w:rsidR="009768BF">
        <w:softHyphen/>
      </w:r>
      <w:r w:rsidRPr="00CE5794">
        <w:t xml:space="preserve">rätter omfattas av ett ändamålsenligt konsumentskydd, i linje med skyddet på andra konsumentmarknader. Regeringen välkomnar Riksrevisionens </w:t>
      </w:r>
      <w:r w:rsidRPr="00CE5794">
        <w:lastRenderedPageBreak/>
        <w:t>granskning och instäm</w:t>
      </w:r>
      <w:r w:rsidR="009768BF">
        <w:softHyphen/>
      </w:r>
      <w:r w:rsidRPr="00CE5794">
        <w:t>mer i de övergripande iakttagelserna. I Regeringskansliet pågår en översyn av bostads</w:t>
      </w:r>
      <w:r w:rsidR="009768BF">
        <w:softHyphen/>
      </w:r>
      <w:r w:rsidRPr="00CE5794">
        <w:t>rättslagen, bl.a. utifrån förslagen i betänkandet Stärkt konsumentskydd på bostadsrätts</w:t>
      </w:r>
      <w:r w:rsidR="009768BF">
        <w:softHyphen/>
      </w:r>
      <w:r w:rsidRPr="00CE5794">
        <w:t>marknaden (SOU 2017:31). Flera av förslagen kan bidra till att stärka konsumentskyddet vid köp av nyproducerade bostadsrätter. Det saknas dock underlag i betänkandet om flera av de brister som Riksrevisionen har pekat på. Arbetet i Regeringskansliet är där</w:t>
      </w:r>
      <w:r w:rsidR="009768BF">
        <w:softHyphen/>
      </w:r>
      <w:r w:rsidRPr="00CE5794">
        <w:t xml:space="preserve">för inriktat på att ta fram ytterligare beredningsunderlag som bl.a. tar sikte på de brister som Riksrevisionen har identifierat. </w:t>
      </w:r>
      <w:r w:rsidRPr="008E4EB9" w:rsidR="008E4EB9">
        <w:t>I och med denna skrivelse anser regeringen att Riksrevisionens rapport är slutbehandlad</w:t>
      </w:r>
      <w:r w:rsidR="00FB5ED8">
        <w:t>.</w:t>
      </w:r>
    </w:p>
    <w:p w:rsidR="00375F72" w:rsidP="00375F72" w:rsidRDefault="00CE5794" w14:paraId="488A6D19" w14:textId="77777777">
      <w:pPr>
        <w:pStyle w:val="Rubrik1"/>
      </w:pPr>
      <w:r>
        <w:t>Vänsterpartiets ståndpunkt</w:t>
      </w:r>
    </w:p>
    <w:p w:rsidR="00E74519" w:rsidP="002826AF" w:rsidRDefault="00112504" w14:paraId="488A6D1A" w14:textId="01617908">
      <w:pPr>
        <w:pStyle w:val="Normalutanindragellerluft"/>
      </w:pPr>
      <w:r>
        <w:t xml:space="preserve">Bostadsrätt är </w:t>
      </w:r>
      <w:r w:rsidR="00223C8D">
        <w:t>en unik upplåtelseform</w:t>
      </w:r>
      <w:r>
        <w:t xml:space="preserve"> med rötterna i den kooperativa rörelsen – ett mellanting mellan äganderätt och hyresrätt. När man köper en bostadsrätt förvärvar man en andel i den ekonomiska förening som äger fastigheten</w:t>
      </w:r>
      <w:r w:rsidR="00223C8D">
        <w:t xml:space="preserve">. </w:t>
      </w:r>
      <w:r w:rsidR="008C130F">
        <w:t>Samtidigt får man nyttjande</w:t>
      </w:r>
      <w:r w:rsidR="009768BF">
        <w:softHyphen/>
      </w:r>
      <w:r w:rsidR="008C130F">
        <w:t>rätt till bostadsrätten och får bo där på obegränsad tid givet att man respekterar bostads</w:t>
      </w:r>
      <w:r w:rsidR="009768BF">
        <w:softHyphen/>
      </w:r>
      <w:r w:rsidR="008C130F">
        <w:t>rättsföreningens stadgar. Som bostadsrättshavare har man stora möjligheter att påverka sitt boende</w:t>
      </w:r>
      <w:r w:rsidR="00E74519">
        <w:t xml:space="preserve">. </w:t>
      </w:r>
    </w:p>
    <w:p w:rsidRPr="009768BF" w:rsidR="00DB3B1F" w:rsidP="002826AF" w:rsidRDefault="006326F5" w14:paraId="488A6D1B" w14:textId="30B23055">
      <w:pPr>
        <w:rPr>
          <w:spacing w:val="-1"/>
        </w:rPr>
      </w:pPr>
      <w:r w:rsidRPr="009768BF">
        <w:rPr>
          <w:spacing w:val="-1"/>
        </w:rPr>
        <w:t xml:space="preserve">I Sverige finns det </w:t>
      </w:r>
      <w:r w:rsidRPr="009768BF" w:rsidR="00223C8D">
        <w:rPr>
          <w:spacing w:val="-1"/>
        </w:rPr>
        <w:t>omkring</w:t>
      </w:r>
      <w:r w:rsidRPr="009768BF">
        <w:rPr>
          <w:spacing w:val="-1"/>
        </w:rPr>
        <w:t xml:space="preserve"> </w:t>
      </w:r>
      <w:r w:rsidRPr="009768BF" w:rsidR="000113EE">
        <w:rPr>
          <w:spacing w:val="-1"/>
        </w:rPr>
        <w:t>1 </w:t>
      </w:r>
      <w:r w:rsidRPr="009768BF">
        <w:rPr>
          <w:spacing w:val="-1"/>
        </w:rPr>
        <w:t xml:space="preserve">miljon bostadsrättslägenheter fördelade på </w:t>
      </w:r>
      <w:r w:rsidRPr="009768BF" w:rsidR="000113EE">
        <w:rPr>
          <w:spacing w:val="-1"/>
        </w:rPr>
        <w:t>ca</w:t>
      </w:r>
      <w:r w:rsidRPr="009768BF">
        <w:rPr>
          <w:spacing w:val="-1"/>
        </w:rPr>
        <w:t xml:space="preserve"> 25</w:t>
      </w:r>
      <w:r w:rsidRPr="009768BF" w:rsidR="00554469">
        <w:rPr>
          <w:spacing w:val="-1"/>
        </w:rPr>
        <w:t> </w:t>
      </w:r>
      <w:r w:rsidRPr="009768BF">
        <w:rPr>
          <w:spacing w:val="-1"/>
        </w:rPr>
        <w:t xml:space="preserve">000 aktiva bostadsrättsföreningar. </w:t>
      </w:r>
      <w:r w:rsidRPr="009768BF" w:rsidR="00375F72">
        <w:rPr>
          <w:spacing w:val="-1"/>
        </w:rPr>
        <w:t>En stor andel av nyproduktionen utgörs av bostadsrätter</w:t>
      </w:r>
      <w:r w:rsidRPr="009768BF" w:rsidR="000113EE">
        <w:rPr>
          <w:spacing w:val="-1"/>
        </w:rPr>
        <w:t>,</w:t>
      </w:r>
      <w:r w:rsidRPr="009768BF" w:rsidR="00112504">
        <w:rPr>
          <w:spacing w:val="-1"/>
        </w:rPr>
        <w:t xml:space="preserve"> och för många </w:t>
      </w:r>
      <w:r w:rsidRPr="009768BF" w:rsidR="00996290">
        <w:rPr>
          <w:spacing w:val="-1"/>
        </w:rPr>
        <w:t>är</w:t>
      </w:r>
      <w:r w:rsidRPr="009768BF" w:rsidR="00112504">
        <w:rPr>
          <w:spacing w:val="-1"/>
        </w:rPr>
        <w:t xml:space="preserve"> bostadsrätten</w:t>
      </w:r>
      <w:r w:rsidRPr="009768BF" w:rsidR="00223C8D">
        <w:rPr>
          <w:spacing w:val="-1"/>
        </w:rPr>
        <w:t xml:space="preserve"> </w:t>
      </w:r>
      <w:r w:rsidRPr="009768BF" w:rsidR="00112504">
        <w:rPr>
          <w:spacing w:val="-1"/>
        </w:rPr>
        <w:t xml:space="preserve">ett bra alternativ till hyresrätt, äganderätt och kooperativ hyresrätt. </w:t>
      </w:r>
      <w:r w:rsidRPr="009768BF" w:rsidR="009A28CB">
        <w:rPr>
          <w:spacing w:val="-1"/>
        </w:rPr>
        <w:t>Bostadsrätt</w:t>
      </w:r>
      <w:r w:rsidRPr="009768BF" w:rsidR="00E74519">
        <w:rPr>
          <w:spacing w:val="-1"/>
        </w:rPr>
        <w:t>en</w:t>
      </w:r>
      <w:r w:rsidRPr="009768BF" w:rsidR="009A28CB">
        <w:rPr>
          <w:spacing w:val="-1"/>
        </w:rPr>
        <w:t xml:space="preserve"> är en </w:t>
      </w:r>
      <w:r w:rsidRPr="009768BF" w:rsidR="00E74519">
        <w:rPr>
          <w:spacing w:val="-1"/>
        </w:rPr>
        <w:t xml:space="preserve">viktig </w:t>
      </w:r>
      <w:r w:rsidRPr="009768BF" w:rsidR="009A28CB">
        <w:rPr>
          <w:spacing w:val="-1"/>
        </w:rPr>
        <w:t xml:space="preserve">upplåtelseform </w:t>
      </w:r>
      <w:r w:rsidRPr="009768BF" w:rsidR="00E74519">
        <w:rPr>
          <w:spacing w:val="-1"/>
        </w:rPr>
        <w:t xml:space="preserve">på svensk bostadsmarknad </w:t>
      </w:r>
      <w:r w:rsidRPr="009768BF" w:rsidR="009A28CB">
        <w:rPr>
          <w:spacing w:val="-1"/>
        </w:rPr>
        <w:t>som om</w:t>
      </w:r>
      <w:r w:rsidRPr="009768BF" w:rsidR="002826AF">
        <w:rPr>
          <w:spacing w:val="-1"/>
        </w:rPr>
        <w:softHyphen/>
      </w:r>
      <w:r w:rsidRPr="009768BF" w:rsidR="009A28CB">
        <w:rPr>
          <w:spacing w:val="-1"/>
        </w:rPr>
        <w:t>fattar en stor andel av Sveriges hushåll.</w:t>
      </w:r>
      <w:r w:rsidRPr="009768BF" w:rsidR="00574248">
        <w:rPr>
          <w:spacing w:val="-1"/>
        </w:rPr>
        <w:t xml:space="preserve"> </w:t>
      </w:r>
      <w:r w:rsidRPr="009768BF" w:rsidR="00DB3B1F">
        <w:rPr>
          <w:spacing w:val="-1"/>
        </w:rPr>
        <w:t>Det ska vara tryggt att bo och investera i bostads</w:t>
      </w:r>
      <w:r w:rsidR="009768BF">
        <w:rPr>
          <w:spacing w:val="-1"/>
        </w:rPr>
        <w:softHyphen/>
      </w:r>
      <w:r w:rsidRPr="009768BF" w:rsidR="00DB3B1F">
        <w:rPr>
          <w:spacing w:val="-1"/>
        </w:rPr>
        <w:t xml:space="preserve">rättslägenheter. Det behövs därför ett bra rättsligt skydd både för bostadsrättshavare och för dem som avser att köpa en bostadsrätt, </w:t>
      </w:r>
      <w:r w:rsidRPr="009768BF" w:rsidR="00393A5D">
        <w:rPr>
          <w:spacing w:val="-1"/>
        </w:rPr>
        <w:t>särskilt mot bakgrund av att</w:t>
      </w:r>
      <w:r w:rsidRPr="009768BF" w:rsidR="00DB3B1F">
        <w:rPr>
          <w:spacing w:val="-1"/>
        </w:rPr>
        <w:t xml:space="preserve"> ett köp av en bo</w:t>
      </w:r>
      <w:r w:rsidR="009768BF">
        <w:rPr>
          <w:spacing w:val="-1"/>
        </w:rPr>
        <w:softHyphen/>
      </w:r>
      <w:r w:rsidRPr="009768BF" w:rsidR="00DB3B1F">
        <w:rPr>
          <w:spacing w:val="-1"/>
        </w:rPr>
        <w:t xml:space="preserve">stadsrätt ofta har en väldigt stor ekonomisk betydelse för en privatperson. </w:t>
      </w:r>
    </w:p>
    <w:p w:rsidR="00B0796B" w:rsidP="002826AF" w:rsidRDefault="00AC709E" w14:paraId="488A6D1C" w14:textId="3EF5036C">
      <w:r w:rsidRPr="00E74519">
        <w:t>I</w:t>
      </w:r>
      <w:r w:rsidR="00554469">
        <w:t xml:space="preserve"> </w:t>
      </w:r>
      <w:r w:rsidRPr="00E74519">
        <w:t xml:space="preserve">dag finns det stora brister i konsumentskyddet på bostadsrättsmarknaden. Det gäller såväl för befintliga bostadsrättshavare som för köpare av en bostadsrätt. </w:t>
      </w:r>
      <w:r w:rsidR="00B444B2">
        <w:t xml:space="preserve">Frågan har nyligen utretts av en statlig utredning. Utredningen </w:t>
      </w:r>
      <w:r w:rsidRPr="00B444B2" w:rsidR="00B444B2">
        <w:t>om stärkt konsumentskydd på bostadsrättsmarknaden</w:t>
      </w:r>
      <w:r w:rsidR="00B0796B">
        <w:t xml:space="preserve"> lämnade i sitt betänkande ett antal förslag som syftar till att förbättra konsumentskyddet (SOU 2017:31). Förslagen har ännu inte lett till någon åt</w:t>
      </w:r>
      <w:r w:rsidR="009768BF">
        <w:softHyphen/>
      </w:r>
      <w:r w:rsidR="00B0796B">
        <w:t>gärd</w:t>
      </w:r>
      <w:r w:rsidR="00C963EF">
        <w:t xml:space="preserve"> från regeringens sida.</w:t>
      </w:r>
    </w:p>
    <w:p w:rsidRPr="009768BF" w:rsidR="00611851" w:rsidP="002826AF" w:rsidRDefault="00EC2220" w14:paraId="488A6D1D" w14:textId="5D3D2991">
      <w:pPr>
        <w:rPr>
          <w:spacing w:val="-1"/>
        </w:rPr>
      </w:pPr>
      <w:r w:rsidRPr="009768BF">
        <w:rPr>
          <w:spacing w:val="-1"/>
        </w:rPr>
        <w:t xml:space="preserve">En del av bostadsrättsmarknaden där konsumentskyddet är särskilt svagt är vid köp av nyproducerade bostadsrätter. </w:t>
      </w:r>
      <w:r w:rsidRPr="009768BF" w:rsidR="00C963EF">
        <w:rPr>
          <w:spacing w:val="-1"/>
        </w:rPr>
        <w:t xml:space="preserve">Den som köper en nyproducerad bostadsrätt har </w:t>
      </w:r>
      <w:r w:rsidRPr="009768BF" w:rsidR="00F12200">
        <w:rPr>
          <w:spacing w:val="-1"/>
        </w:rPr>
        <w:t>i</w:t>
      </w:r>
      <w:r w:rsidRPr="009768BF" w:rsidR="00554469">
        <w:rPr>
          <w:spacing w:val="-1"/>
        </w:rPr>
        <w:t xml:space="preserve"> </w:t>
      </w:r>
      <w:r w:rsidRPr="009768BF" w:rsidR="00F12200">
        <w:rPr>
          <w:spacing w:val="-1"/>
        </w:rPr>
        <w:t xml:space="preserve">dag </w:t>
      </w:r>
      <w:r w:rsidRPr="009768BF" w:rsidR="00C963EF">
        <w:rPr>
          <w:spacing w:val="-1"/>
        </w:rPr>
        <w:lastRenderedPageBreak/>
        <w:t>avsevärt sämre skydd än konsumenter på andra marknader. Köparens ställning är svag, samtidigt som det finns betydande risker. Det är exempelvis svårt för köpare av nypro</w:t>
      </w:r>
      <w:r w:rsidRPr="009768BF" w:rsidR="009768BF">
        <w:rPr>
          <w:spacing w:val="-1"/>
        </w:rPr>
        <w:softHyphen/>
      </w:r>
      <w:r w:rsidRPr="009768BF" w:rsidR="00C963EF">
        <w:rPr>
          <w:spacing w:val="-1"/>
        </w:rPr>
        <w:t>ducerade bostadsrätter att kräva att fel avhjälps och att hävda sin rätt vid förseningar. Köpare får dessutom inte tillräcklig information om risker och inte heller det konsument</w:t>
      </w:r>
      <w:r w:rsidRPr="009768BF" w:rsidR="009768BF">
        <w:rPr>
          <w:spacing w:val="-1"/>
        </w:rPr>
        <w:softHyphen/>
      </w:r>
      <w:r w:rsidRPr="009768BF" w:rsidR="00C963EF">
        <w:rPr>
          <w:spacing w:val="-1"/>
        </w:rPr>
        <w:t xml:space="preserve">skydd som </w:t>
      </w:r>
      <w:r w:rsidRPr="009768BF" w:rsidR="00554469">
        <w:rPr>
          <w:spacing w:val="-1"/>
        </w:rPr>
        <w:t>t.ex.</w:t>
      </w:r>
      <w:r w:rsidRPr="009768BF" w:rsidR="00C963EF">
        <w:rPr>
          <w:spacing w:val="-1"/>
        </w:rPr>
        <w:t xml:space="preserve"> konsumentinriktad tillsyn ger på andra marknader.</w:t>
      </w:r>
    </w:p>
    <w:p w:rsidRPr="009768BF" w:rsidR="00EC2220" w:rsidP="002826AF" w:rsidRDefault="00EC2220" w14:paraId="488A6D1E" w14:textId="21D3672D">
      <w:pPr>
        <w:rPr>
          <w:spacing w:val="-1"/>
        </w:rPr>
      </w:pPr>
      <w:r w:rsidRPr="009768BF">
        <w:rPr>
          <w:spacing w:val="-1"/>
        </w:rPr>
        <w:t>Riksrevisionen har i sin rapport</w:t>
      </w:r>
      <w:r w:rsidRPr="009768BF" w:rsidR="00611851">
        <w:rPr>
          <w:spacing w:val="-1"/>
        </w:rPr>
        <w:t xml:space="preserve"> Konsumentskydd vid köp av nyproducerade bostads</w:t>
      </w:r>
      <w:r w:rsidR="009768BF">
        <w:rPr>
          <w:spacing w:val="-1"/>
        </w:rPr>
        <w:softHyphen/>
      </w:r>
      <w:r w:rsidRPr="009768BF" w:rsidR="00611851">
        <w:rPr>
          <w:spacing w:val="-1"/>
        </w:rPr>
        <w:t>rätter (</w:t>
      </w:r>
      <w:proofErr w:type="spellStart"/>
      <w:r w:rsidRPr="009768BF" w:rsidR="00611851">
        <w:rPr>
          <w:spacing w:val="-1"/>
        </w:rPr>
        <w:t>RiR</w:t>
      </w:r>
      <w:proofErr w:type="spellEnd"/>
      <w:r w:rsidRPr="009768BF" w:rsidR="00611851">
        <w:rPr>
          <w:spacing w:val="-1"/>
        </w:rPr>
        <w:t xml:space="preserve"> 2020:3)</w:t>
      </w:r>
      <w:r w:rsidRPr="009768BF">
        <w:rPr>
          <w:spacing w:val="-1"/>
        </w:rPr>
        <w:t xml:space="preserve"> granskat om regeringen och berörda myndigheter har gjort tillräckligt för att köparnas intressen ska tillvaratas vid köp av nyproducerade bostadsrätter. Riks</w:t>
      </w:r>
      <w:r w:rsidR="009768BF">
        <w:rPr>
          <w:spacing w:val="-1"/>
        </w:rPr>
        <w:softHyphen/>
      </w:r>
      <w:r w:rsidRPr="009768BF">
        <w:rPr>
          <w:spacing w:val="-1"/>
        </w:rPr>
        <w:t>revisionens övergripande slutsats är att regeringen inte har gjort tillräckligt i detta avse</w:t>
      </w:r>
      <w:r w:rsidR="009768BF">
        <w:rPr>
          <w:spacing w:val="-1"/>
        </w:rPr>
        <w:softHyphen/>
      </w:r>
      <w:r w:rsidRPr="009768BF">
        <w:rPr>
          <w:spacing w:val="-1"/>
        </w:rPr>
        <w:t>ende. Vänsterpartiet delar Riksrevisionens slutsats.</w:t>
      </w:r>
    </w:p>
    <w:p w:rsidR="001A38BD" w:rsidP="002826AF" w:rsidRDefault="00C963EF" w14:paraId="3FCA9D43" w14:textId="32137935">
      <w:r>
        <w:t>Enligt Riksrevisionen</w:t>
      </w:r>
      <w:r w:rsidR="00F12200">
        <w:t>s rekommendation bör regeringen s</w:t>
      </w:r>
      <w:r w:rsidRPr="00C963EF">
        <w:t>e över bestämmelserna i bostadsrättslagen och andra relevanta föreskrifter för att säkerställa att köpare av ny</w:t>
      </w:r>
      <w:r w:rsidR="009768BF">
        <w:softHyphen/>
      </w:r>
      <w:r w:rsidRPr="00C963EF">
        <w:t>producerade bostadsrätter omfattas av ett ändamålsenligt konsumentskydd, i linje med andra konsumentmarknader. Skyddet bör</w:t>
      </w:r>
      <w:r w:rsidR="00F12200">
        <w:t>, enligt Riksrevisionen,</w:t>
      </w:r>
      <w:r w:rsidRPr="00C963EF">
        <w:t xml:space="preserve"> innebära att närings</w:t>
      </w:r>
      <w:r w:rsidR="009768BF">
        <w:softHyphen/>
      </w:r>
      <w:r w:rsidRPr="00C963EF">
        <w:t>idkaren har ett ansvar för leverans av varan till köparen. Denna översyn bör</w:t>
      </w:r>
      <w:r w:rsidR="00F12200">
        <w:t>, enligt Riks</w:t>
      </w:r>
      <w:r w:rsidR="009768BF">
        <w:softHyphen/>
      </w:r>
      <w:r w:rsidR="00F12200">
        <w:t>revisionen,</w:t>
      </w:r>
      <w:r w:rsidRPr="00C963EF">
        <w:t xml:space="preserve"> vidare beakta</w:t>
      </w:r>
      <w:r w:rsidR="00F12200">
        <w:t xml:space="preserve"> </w:t>
      </w:r>
    </w:p>
    <w:p w:rsidR="001A38BD" w:rsidRDefault="001A38BD" w14:paraId="432D33A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84814" w:rsidP="001A38BD" w:rsidRDefault="00C963EF" w14:paraId="1B8F13E7" w14:textId="29D5A3B5">
      <w:pPr>
        <w:pStyle w:val="Liststycke"/>
        <w:numPr>
          <w:ilvl w:val="0"/>
          <w:numId w:val="38"/>
        </w:numPr>
        <w:tabs>
          <w:tab w:val="clear" w:pos="567"/>
        </w:tabs>
        <w:spacing w:before="150"/>
        <w:ind w:left="283" w:hanging="170"/>
      </w:pPr>
      <w:r w:rsidRPr="00C963EF">
        <w:t>behovet av att förtydliga fastighetsmäklarens roll och informationsansvar vid förmedling av nyproduktion</w:t>
      </w:r>
    </w:p>
    <w:p w:rsidR="00B84814" w:rsidP="001A38BD" w:rsidRDefault="00C963EF" w14:paraId="78599770" w14:textId="44BEF2F5">
      <w:pPr>
        <w:pStyle w:val="Liststycke"/>
        <w:numPr>
          <w:ilvl w:val="0"/>
          <w:numId w:val="38"/>
        </w:numPr>
        <w:ind w:left="283" w:hanging="113"/>
      </w:pPr>
      <w:r w:rsidRPr="00C963EF">
        <w:t xml:space="preserve">behovet av att begränsa köparnas privatekonomiska risk efter tecknandet av förhandsavtal, </w:t>
      </w:r>
      <w:r w:rsidR="00554469">
        <w:t>t.ex.</w:t>
      </w:r>
      <w:r w:rsidRPr="00C963EF">
        <w:t xml:space="preserve"> vid prisnedgångar</w:t>
      </w:r>
    </w:p>
    <w:p w:rsidR="00B84814" w:rsidP="001A38BD" w:rsidRDefault="00C963EF" w14:paraId="4660F306" w14:textId="23FE1D6B">
      <w:pPr>
        <w:pStyle w:val="Liststycke"/>
        <w:numPr>
          <w:ilvl w:val="0"/>
          <w:numId w:val="38"/>
        </w:numPr>
        <w:ind w:left="284" w:hanging="57"/>
      </w:pPr>
      <w:r w:rsidRPr="00C963EF">
        <w:t>behovet av bestämmelser som definierar vad som utgör en hållbar ekonomi i en byggmästarbildad bostadsrättsförening</w:t>
      </w:r>
    </w:p>
    <w:p w:rsidR="00B84814" w:rsidP="001A38BD" w:rsidRDefault="00C963EF" w14:paraId="0F571CB3" w14:textId="322E7C76">
      <w:pPr>
        <w:pStyle w:val="Liststycke"/>
        <w:numPr>
          <w:ilvl w:val="0"/>
          <w:numId w:val="38"/>
        </w:numPr>
        <w:ind w:left="284" w:hanging="57"/>
      </w:pPr>
      <w:r w:rsidRPr="00C963EF">
        <w:t>behovet av att införa bestämmelser för att köparen inför köp av nyproducerade bostadsrätter ska få information om risker</w:t>
      </w:r>
      <w:r w:rsidR="00F12200">
        <w:t xml:space="preserve"> (RiR 2020:3).</w:t>
      </w:r>
    </w:p>
    <w:p w:rsidR="00611851" w:rsidP="001A38BD" w:rsidRDefault="00F12200" w14:paraId="488A6D1F" w14:textId="1BF4B0DB">
      <w:pPr>
        <w:pStyle w:val="Normalutanindragellerluft"/>
        <w:spacing w:before="150"/>
      </w:pPr>
      <w:r>
        <w:t xml:space="preserve">Vänsterpartiet anser att Riksrevisionens rekommendation är rimlig. </w:t>
      </w:r>
    </w:p>
    <w:p w:rsidRPr="009768BF" w:rsidR="00611851" w:rsidP="001A38BD" w:rsidRDefault="00611851" w14:paraId="488A6D20" w14:textId="34F4CD25">
      <w:pPr>
        <w:rPr>
          <w:spacing w:val="-2"/>
        </w:rPr>
      </w:pPr>
      <w:r w:rsidRPr="009768BF">
        <w:rPr>
          <w:spacing w:val="-2"/>
        </w:rPr>
        <w:t>Regeringen framhåller i sin skrivelse att</w:t>
      </w:r>
      <w:r w:rsidRPr="009768BF" w:rsidR="00F12200">
        <w:rPr>
          <w:spacing w:val="-2"/>
        </w:rPr>
        <w:t xml:space="preserve"> </w:t>
      </w:r>
      <w:r w:rsidRPr="009768BF" w:rsidR="004259AC">
        <w:rPr>
          <w:spacing w:val="-2"/>
        </w:rPr>
        <w:t>man välkomnar Riksrevisionens granskning och instämmer i de övergripande iakttagelserna. Enligt regeringen pågår en översyn av bostadsrättslagen, bl.a. utifrån förslagen i betänkandet Stärkt konsumentskydd på bostads</w:t>
      </w:r>
      <w:r w:rsidRPr="009768BF" w:rsidR="009768BF">
        <w:rPr>
          <w:spacing w:val="-2"/>
        </w:rPr>
        <w:softHyphen/>
      </w:r>
      <w:r w:rsidRPr="009768BF" w:rsidR="004259AC">
        <w:rPr>
          <w:spacing w:val="-2"/>
        </w:rPr>
        <w:t>rättsmarknaden (SOU 2017:31). Flera av förslagen kan bidra till att stärka konsumentskyd</w:t>
      </w:r>
      <w:r w:rsidR="009768BF">
        <w:rPr>
          <w:spacing w:val="-2"/>
        </w:rPr>
        <w:softHyphen/>
      </w:r>
      <w:r w:rsidRPr="009768BF" w:rsidR="004259AC">
        <w:rPr>
          <w:spacing w:val="-2"/>
        </w:rPr>
        <w:t>det vid köp av nyproducerade bostadsrätter. Enligt regeringen saknas dock underlag i be</w:t>
      </w:r>
      <w:r w:rsidR="009768BF">
        <w:rPr>
          <w:spacing w:val="-2"/>
        </w:rPr>
        <w:softHyphen/>
      </w:r>
      <w:r w:rsidRPr="009768BF" w:rsidR="004259AC">
        <w:rPr>
          <w:spacing w:val="-2"/>
        </w:rPr>
        <w:t>tänkandet om flera av de brister som Riksrevisionen har pekat på. Arbetet i Regerings</w:t>
      </w:r>
      <w:r w:rsidR="009768BF">
        <w:rPr>
          <w:spacing w:val="-2"/>
        </w:rPr>
        <w:softHyphen/>
      </w:r>
      <w:r w:rsidRPr="009768BF" w:rsidR="004259AC">
        <w:rPr>
          <w:spacing w:val="-2"/>
        </w:rPr>
        <w:t>kansliet är därför inriktat på att ta fram ytterligare beredningsunderlag som bl.a. tar sikte på de brister som Riksrevisionen har identifierat (</w:t>
      </w:r>
      <w:r w:rsidRPr="009768BF" w:rsidR="00554469">
        <w:rPr>
          <w:spacing w:val="-2"/>
        </w:rPr>
        <w:t>s</w:t>
      </w:r>
      <w:r w:rsidRPr="009768BF" w:rsidR="004259AC">
        <w:rPr>
          <w:spacing w:val="-2"/>
        </w:rPr>
        <w:t>kr. 2019/20:171).</w:t>
      </w:r>
    </w:p>
    <w:p w:rsidRPr="009768BF" w:rsidR="002D6C4F" w:rsidP="001A38BD" w:rsidRDefault="00EC2220" w14:paraId="488A6D21" w14:textId="7800DF00">
      <w:pPr>
        <w:rPr>
          <w:spacing w:val="-2"/>
        </w:rPr>
      </w:pPr>
      <w:r w:rsidRPr="009768BF">
        <w:rPr>
          <w:spacing w:val="-2"/>
        </w:rPr>
        <w:lastRenderedPageBreak/>
        <w:t xml:space="preserve">Vänsterpartiet </w:t>
      </w:r>
      <w:r w:rsidRPr="009768BF" w:rsidR="004259AC">
        <w:rPr>
          <w:spacing w:val="-2"/>
        </w:rPr>
        <w:t xml:space="preserve">välkomnar att det inom </w:t>
      </w:r>
      <w:r w:rsidRPr="009768BF" w:rsidR="000662A4">
        <w:rPr>
          <w:spacing w:val="-2"/>
        </w:rPr>
        <w:t>R</w:t>
      </w:r>
      <w:r w:rsidRPr="009768BF" w:rsidR="004259AC">
        <w:rPr>
          <w:spacing w:val="-2"/>
        </w:rPr>
        <w:t xml:space="preserve">egeringskansliet pågår en </w:t>
      </w:r>
      <w:r w:rsidRPr="009768BF" w:rsidR="002D6C4F">
        <w:rPr>
          <w:spacing w:val="-2"/>
        </w:rPr>
        <w:t>översyn av bostads</w:t>
      </w:r>
      <w:r w:rsidR="009768BF">
        <w:rPr>
          <w:spacing w:val="-2"/>
        </w:rPr>
        <w:softHyphen/>
      </w:r>
      <w:r w:rsidRPr="009768BF" w:rsidR="002D6C4F">
        <w:rPr>
          <w:spacing w:val="-2"/>
        </w:rPr>
        <w:t>rättslagen utifrån förslagen i SOU 2017:31. Vi ser även positivt på att regeringen delar Riksrevisionens iakttagelser och att man nu avser att ta fram ytterligare beredningsunder</w:t>
      </w:r>
      <w:r w:rsidR="009768BF">
        <w:rPr>
          <w:spacing w:val="-2"/>
        </w:rPr>
        <w:softHyphen/>
      </w:r>
      <w:r w:rsidRPr="009768BF" w:rsidR="002D6C4F">
        <w:rPr>
          <w:spacing w:val="-2"/>
        </w:rPr>
        <w:t>lag som tar sikte på de brister som framkommer i Riksrevisionens granskning.</w:t>
      </w:r>
    </w:p>
    <w:p w:rsidR="00351302" w:rsidP="001A38BD" w:rsidRDefault="00E63BD6" w14:paraId="488A6D22" w14:textId="7EDBE23A">
      <w:r>
        <w:t xml:space="preserve">Vänsterpartiet kan </w:t>
      </w:r>
      <w:r w:rsidR="00182E0C">
        <w:t>samtidigt</w:t>
      </w:r>
      <w:r>
        <w:t xml:space="preserve"> konstatera att frågan har beretts inom </w:t>
      </w:r>
      <w:r w:rsidR="007911E6">
        <w:t>R</w:t>
      </w:r>
      <w:r>
        <w:t xml:space="preserve">egeringskansliet under lång tid </w:t>
      </w:r>
      <w:r w:rsidR="00393A5D">
        <w:t xml:space="preserve">samtidigt som bristerna i konsumentskyddet på bostadsrättsmarknaden kvarstår. Det är nu </w:t>
      </w:r>
      <w:r>
        <w:t>hög tid för regeringen att lägga fram lagförslag som stärker konsu</w:t>
      </w:r>
      <w:r w:rsidR="009768BF">
        <w:softHyphen/>
      </w:r>
      <w:r>
        <w:t xml:space="preserve">mentskyddet på bostadsrättsmarknaden. </w:t>
      </w:r>
      <w:r w:rsidR="00351302">
        <w:t xml:space="preserve">Vänsterpartiet vill i sammanhanget erinra om att riksdagen nyligen har riktat </w:t>
      </w:r>
      <w:r w:rsidRPr="00351302" w:rsidR="00351302">
        <w:t xml:space="preserve">ett tillkännagivande till regeringen om att </w:t>
      </w:r>
      <w:r w:rsidR="00B84814">
        <w:t>den</w:t>
      </w:r>
      <w:r w:rsidRPr="00351302" w:rsidR="00351302">
        <w:t xml:space="preserve"> bör åter</w:t>
      </w:r>
      <w:r w:rsidR="009768BF">
        <w:softHyphen/>
      </w:r>
      <w:r w:rsidRPr="00351302" w:rsidR="00351302">
        <w:t>komma med förslag som stärker konsumentskyddet på bostadsrättsmarknaden (bet. 2019/20:CU9 punkt 4, rskr. 2019/20:169).</w:t>
      </w:r>
      <w:r w:rsidR="00182E0C">
        <w:t xml:space="preserve"> Regeringen bör hörsamma riksdagens till</w:t>
      </w:r>
      <w:r w:rsidR="009768BF">
        <w:softHyphen/>
      </w:r>
      <w:r w:rsidR="00182E0C">
        <w:t>kännagivande</w:t>
      </w:r>
      <w:r w:rsidR="00393A5D">
        <w:t xml:space="preserve"> och påskynda processen</w:t>
      </w:r>
      <w:r w:rsidR="00182E0C">
        <w:t>.</w:t>
      </w:r>
    </w:p>
    <w:p w:rsidRPr="009768BF" w:rsidR="00393A5D" w:rsidP="001A38BD" w:rsidRDefault="00EC2220" w14:paraId="488A6D23" w14:textId="6FC2E403">
      <w:pPr>
        <w:rPr>
          <w:spacing w:val="-2"/>
        </w:rPr>
      </w:pPr>
      <w:r w:rsidRPr="009768BF">
        <w:rPr>
          <w:spacing w:val="-2"/>
        </w:rPr>
        <w:t xml:space="preserve">Regeringen bör </w:t>
      </w:r>
      <w:bookmarkStart w:name="_Hlk48638358" w:id="1"/>
      <w:r w:rsidRPr="009768BF">
        <w:rPr>
          <w:spacing w:val="-2"/>
        </w:rPr>
        <w:t xml:space="preserve">skyndsamt </w:t>
      </w:r>
      <w:r w:rsidRPr="009768BF" w:rsidR="000F241D">
        <w:rPr>
          <w:spacing w:val="-2"/>
        </w:rPr>
        <w:t>genomföra en översyn av bestämmelserna i bostadsrätts</w:t>
      </w:r>
      <w:r w:rsidRPr="009768BF" w:rsidR="009768BF">
        <w:rPr>
          <w:spacing w:val="-2"/>
        </w:rPr>
        <w:softHyphen/>
      </w:r>
      <w:r w:rsidRPr="009768BF" w:rsidR="000F241D">
        <w:rPr>
          <w:spacing w:val="-2"/>
        </w:rPr>
        <w:t>lagen och andra relevanta föreskrifter i enlighet med Riksrevisionens rekommendationer och återkomma med lagförslag som stärker konsumentskyddet på bostadsrättsmarkna</w:t>
      </w:r>
      <w:bookmarkStart w:name="_GoBack" w:id="2"/>
      <w:bookmarkEnd w:id="2"/>
      <w:r w:rsidRPr="009768BF" w:rsidR="000F241D">
        <w:rPr>
          <w:spacing w:val="-2"/>
        </w:rPr>
        <w:t>den</w:t>
      </w:r>
      <w:bookmarkEnd w:id="1"/>
      <w:r w:rsidRPr="009768BF" w:rsidR="000F241D">
        <w:rPr>
          <w:spacing w:val="-2"/>
        </w:rPr>
        <w:t>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C0B61E7D0BE64544ADC66B4586105C73"/>
        </w:placeholder>
      </w:sdtPr>
      <w:sdtEndPr/>
      <w:sdtContent>
        <w:p w:rsidR="00AF317F" w:rsidP="00D70E92" w:rsidRDefault="00AF317F" w14:paraId="488A6D24" w14:textId="77777777"/>
        <w:p w:rsidRPr="008E0FE2" w:rsidR="004801AC" w:rsidP="00D70E92" w:rsidRDefault="009768BF" w14:paraId="488A6D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Momodou Malcolm Jallow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</w:tbl>
    <w:p w:rsidR="006D7C07" w:rsidRDefault="006D7C07" w14:paraId="488A6D32" w14:textId="77777777"/>
    <w:sectPr w:rsidR="006D7C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A6D34" w14:textId="77777777" w:rsidR="00670B74" w:rsidRDefault="00670B74" w:rsidP="000C1CAD">
      <w:pPr>
        <w:spacing w:line="240" w:lineRule="auto"/>
      </w:pPr>
      <w:r>
        <w:separator/>
      </w:r>
    </w:p>
  </w:endnote>
  <w:endnote w:type="continuationSeparator" w:id="0">
    <w:p w14:paraId="488A6D35" w14:textId="77777777" w:rsidR="00670B74" w:rsidRDefault="00670B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6D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6D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6D43" w14:textId="77777777" w:rsidR="00262EA3" w:rsidRPr="00D70E92" w:rsidRDefault="00262EA3" w:rsidP="00D70E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A6D32" w14:textId="77777777" w:rsidR="00670B74" w:rsidRDefault="00670B74" w:rsidP="000C1CAD">
      <w:pPr>
        <w:spacing w:line="240" w:lineRule="auto"/>
      </w:pPr>
      <w:r>
        <w:separator/>
      </w:r>
    </w:p>
  </w:footnote>
  <w:footnote w:type="continuationSeparator" w:id="0">
    <w:p w14:paraId="488A6D33" w14:textId="77777777" w:rsidR="00670B74" w:rsidRDefault="00670B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8A6D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8A6D45" wp14:anchorId="488A6D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68BF" w14:paraId="488A6D4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7319C0A4114FA591008F6CBD3CB309"/>
                              </w:placeholder>
                              <w:text/>
                            </w:sdtPr>
                            <w:sdtEndPr/>
                            <w:sdtContent>
                              <w:r w:rsidR="00670B74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769C96192343FEBB131E10506110C4"/>
                              </w:placeholder>
                              <w:text/>
                            </w:sdtPr>
                            <w:sdtEndPr/>
                            <w:sdtContent>
                              <w:r w:rsidR="004458F6">
                                <w:t>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8A6D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68BF" w14:paraId="488A6D4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7319C0A4114FA591008F6CBD3CB309"/>
                        </w:placeholder>
                        <w:text/>
                      </w:sdtPr>
                      <w:sdtEndPr/>
                      <w:sdtContent>
                        <w:r w:rsidR="00670B74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769C96192343FEBB131E10506110C4"/>
                        </w:placeholder>
                        <w:text/>
                      </w:sdtPr>
                      <w:sdtEndPr/>
                      <w:sdtContent>
                        <w:r w:rsidR="004458F6">
                          <w:t>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8A6D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8A6D38" w14:textId="77777777">
    <w:pPr>
      <w:jc w:val="right"/>
    </w:pPr>
  </w:p>
  <w:p w:rsidR="00262EA3" w:rsidP="00776B74" w:rsidRDefault="00262EA3" w14:paraId="488A6D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768BF" w14:paraId="488A6D3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8A6D47" wp14:anchorId="488A6D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68BF" w14:paraId="488A6D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0B74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58F6">
          <w:t>001</w:t>
        </w:r>
      </w:sdtContent>
    </w:sdt>
  </w:p>
  <w:p w:rsidRPr="008227B3" w:rsidR="00262EA3" w:rsidP="008227B3" w:rsidRDefault="009768BF" w14:paraId="488A6D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68BF" w14:paraId="488A6D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</w:t>
        </w:r>
      </w:sdtContent>
    </w:sdt>
  </w:p>
  <w:p w:rsidR="00262EA3" w:rsidP="00E03A3D" w:rsidRDefault="009768BF" w14:paraId="488A6D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Momodou Malcolm Jallow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72977" w14:paraId="488A6D41" w14:textId="77777777">
        <w:pPr>
          <w:pStyle w:val="FSHRub2"/>
        </w:pPr>
        <w:r>
          <w:t>med anledning av skr. 2019/20:171 Riksrevisionens rapport om konsumentskydd vid köp av nyproducerade bostadsrätter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8A6D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326DE"/>
    <w:multiLevelType w:val="hybridMultilevel"/>
    <w:tmpl w:val="A9B294F6"/>
    <w:lvl w:ilvl="0" w:tplc="041D001B">
      <w:start w:val="1"/>
      <w:numFmt w:val="lowerRoman"/>
      <w:lvlText w:val="%1."/>
      <w:lvlJc w:val="right"/>
      <w:pPr>
        <w:ind w:left="1060" w:hanging="360"/>
      </w:p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03F6124E"/>
    <w:multiLevelType w:val="hybridMultilevel"/>
    <w:tmpl w:val="CDCA50F6"/>
    <w:lvl w:ilvl="0" w:tplc="D26ABE30">
      <w:start w:val="1"/>
      <w:numFmt w:val="lowerRoman"/>
      <w:lvlText w:val="%1)"/>
      <w:lvlJc w:val="left"/>
      <w:pPr>
        <w:ind w:left="106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27908"/>
    <w:multiLevelType w:val="hybridMultilevel"/>
    <w:tmpl w:val="F6804CB0"/>
    <w:lvl w:ilvl="0" w:tplc="041D001B">
      <w:start w:val="1"/>
      <w:numFmt w:val="lowerRoman"/>
      <w:lvlText w:val="%1."/>
      <w:lvlJc w:val="right"/>
      <w:pPr>
        <w:ind w:left="1060" w:hanging="360"/>
      </w:p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7"/>
  </w:num>
  <w:num w:numId="14">
    <w:abstractNumId w:val="19"/>
  </w:num>
  <w:num w:numId="15">
    <w:abstractNumId w:val="14"/>
  </w:num>
  <w:num w:numId="16">
    <w:abstractNumId w:val="31"/>
  </w:num>
  <w:num w:numId="17">
    <w:abstractNumId w:val="34"/>
  </w:num>
  <w:num w:numId="18">
    <w:abstractNumId w:val="29"/>
  </w:num>
  <w:num w:numId="19">
    <w:abstractNumId w:val="29"/>
  </w:num>
  <w:num w:numId="20">
    <w:abstractNumId w:val="29"/>
  </w:num>
  <w:num w:numId="21">
    <w:abstractNumId w:val="23"/>
  </w:num>
  <w:num w:numId="22">
    <w:abstractNumId w:val="15"/>
  </w:num>
  <w:num w:numId="23">
    <w:abstractNumId w:val="20"/>
  </w:num>
  <w:num w:numId="24">
    <w:abstractNumId w:val="12"/>
  </w:num>
  <w:num w:numId="25">
    <w:abstractNumId w:val="22"/>
  </w:num>
  <w:num w:numId="26">
    <w:abstractNumId w:val="33"/>
  </w:num>
  <w:num w:numId="27">
    <w:abstractNumId w:val="30"/>
  </w:num>
  <w:num w:numId="28">
    <w:abstractNumId w:val="25"/>
  </w:num>
  <w:num w:numId="29">
    <w:abstractNumId w:val="32"/>
  </w:num>
  <w:num w:numId="30">
    <w:abstractNumId w:val="16"/>
  </w:num>
  <w:num w:numId="31">
    <w:abstractNumId w:val="18"/>
  </w:num>
  <w:num w:numId="32">
    <w:abstractNumId w:val="13"/>
  </w:num>
  <w:num w:numId="33">
    <w:abstractNumId w:val="21"/>
  </w:num>
  <w:num w:numId="34">
    <w:abstractNumId w:val="24"/>
  </w:num>
  <w:num w:numId="35">
    <w:abstractNumId w:val="32"/>
    <w:lvlOverride w:ilvl="0">
      <w:startOverride w:val="1"/>
    </w:lvlOverride>
  </w:num>
  <w:num w:numId="36">
    <w:abstractNumId w:val="26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70B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3EE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2A4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41D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504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001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E0C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6CA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8BD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3C8D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05D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AF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259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C4F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02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F72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A5D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91F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9A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8F6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ABD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69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248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A8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2BF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79F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6AC"/>
    <w:rsid w:val="0061176B"/>
    <w:rsid w:val="00611851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3E93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6F5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367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B74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C07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EAE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1E6"/>
    <w:rsid w:val="00791BD2"/>
    <w:rsid w:val="00791F1C"/>
    <w:rsid w:val="00792127"/>
    <w:rsid w:val="007924D9"/>
    <w:rsid w:val="007925B4"/>
    <w:rsid w:val="00793486"/>
    <w:rsid w:val="00793850"/>
    <w:rsid w:val="007943F2"/>
    <w:rsid w:val="0079454C"/>
    <w:rsid w:val="007951E7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30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EB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B10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4EAA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8BF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290"/>
    <w:rsid w:val="00996C92"/>
    <w:rsid w:val="00997CB0"/>
    <w:rsid w:val="00997D26"/>
    <w:rsid w:val="009A0485"/>
    <w:rsid w:val="009A0876"/>
    <w:rsid w:val="009A095B"/>
    <w:rsid w:val="009A09DC"/>
    <w:rsid w:val="009A1FF2"/>
    <w:rsid w:val="009A28CB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16D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49F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77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5E"/>
    <w:rsid w:val="00AC4BD6"/>
    <w:rsid w:val="00AC4DD2"/>
    <w:rsid w:val="00AC507D"/>
    <w:rsid w:val="00AC5082"/>
    <w:rsid w:val="00AC5512"/>
    <w:rsid w:val="00AC571A"/>
    <w:rsid w:val="00AC6549"/>
    <w:rsid w:val="00AC66A9"/>
    <w:rsid w:val="00AC709E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17F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96B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4B2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814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318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3EF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794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0E92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B1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BD6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519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220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D8E"/>
    <w:rsid w:val="00F105B4"/>
    <w:rsid w:val="00F114EB"/>
    <w:rsid w:val="00F119B8"/>
    <w:rsid w:val="00F119D5"/>
    <w:rsid w:val="00F121D8"/>
    <w:rsid w:val="00F12200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690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ED8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8A6D14"/>
  <w15:chartTrackingRefBased/>
  <w15:docId w15:val="{9E0C375A-2BE0-4494-BE56-1129F34E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DB3B1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3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7FE8EA84E144E2B581C0537EFC8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38273-6956-46CA-8A47-7E1F5DDC64D7}"/>
      </w:docPartPr>
      <w:docPartBody>
        <w:p w:rsidR="005E79F1" w:rsidRDefault="005E79F1">
          <w:pPr>
            <w:pStyle w:val="897FE8EA84E144E2B581C0537EFC8F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2BD415EED346EB97B6860EDB459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EEA45-DA1C-470D-98C8-24CF79C109E1}"/>
      </w:docPartPr>
      <w:docPartBody>
        <w:p w:rsidR="005E79F1" w:rsidRDefault="005E79F1">
          <w:pPr>
            <w:pStyle w:val="F72BD415EED346EB97B6860EDB459F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7319C0A4114FA591008F6CBD3CB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16EEA-2F39-47F6-B447-461613F9C173}"/>
      </w:docPartPr>
      <w:docPartBody>
        <w:p w:rsidR="005E79F1" w:rsidRDefault="005E79F1">
          <w:pPr>
            <w:pStyle w:val="1C7319C0A4114FA591008F6CBD3CB3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769C96192343FEBB131E1050611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500C1-4D3E-4579-A32C-74DD6801DA43}"/>
      </w:docPartPr>
      <w:docPartBody>
        <w:p w:rsidR="005E79F1" w:rsidRDefault="005E79F1">
          <w:pPr>
            <w:pStyle w:val="85769C96192343FEBB131E10506110C4"/>
          </w:pPr>
          <w:r>
            <w:t xml:space="preserve"> </w:t>
          </w:r>
        </w:p>
      </w:docPartBody>
    </w:docPart>
    <w:docPart>
      <w:docPartPr>
        <w:name w:val="C0B61E7D0BE64544ADC66B4586105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E1D10-AEC1-498B-A0CF-6E10D05A45ED}"/>
      </w:docPartPr>
      <w:docPartBody>
        <w:p w:rsidR="00A44630" w:rsidRDefault="00A446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F1"/>
    <w:rsid w:val="005E79F1"/>
    <w:rsid w:val="00A4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7FE8EA84E144E2B581C0537EFC8F2E">
    <w:name w:val="897FE8EA84E144E2B581C0537EFC8F2E"/>
  </w:style>
  <w:style w:type="paragraph" w:customStyle="1" w:styleId="3087FAA080724AE68C01BA1DEE6F3C6C">
    <w:name w:val="3087FAA080724AE68C01BA1DEE6F3C6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A45F2BE31C4E54BC7FB66680AB9512">
    <w:name w:val="CAA45F2BE31C4E54BC7FB66680AB9512"/>
  </w:style>
  <w:style w:type="paragraph" w:customStyle="1" w:styleId="F72BD415EED346EB97B6860EDB459FFB">
    <w:name w:val="F72BD415EED346EB97B6860EDB459FFB"/>
  </w:style>
  <w:style w:type="paragraph" w:customStyle="1" w:styleId="7CD970F8694C4A40A47B9883FB93E7D5">
    <w:name w:val="7CD970F8694C4A40A47B9883FB93E7D5"/>
  </w:style>
  <w:style w:type="paragraph" w:customStyle="1" w:styleId="5FBE74967471437093ACFAAF9ABC1643">
    <w:name w:val="5FBE74967471437093ACFAAF9ABC1643"/>
  </w:style>
  <w:style w:type="paragraph" w:customStyle="1" w:styleId="1C7319C0A4114FA591008F6CBD3CB309">
    <w:name w:val="1C7319C0A4114FA591008F6CBD3CB309"/>
  </w:style>
  <w:style w:type="paragraph" w:customStyle="1" w:styleId="85769C96192343FEBB131E10506110C4">
    <w:name w:val="85769C96192343FEBB131E1050611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07728-E4EA-4CBC-9B63-75029B763DD7}"/>
</file>

<file path=customXml/itemProps2.xml><?xml version="1.0" encoding="utf-8"?>
<ds:datastoreItem xmlns:ds="http://schemas.openxmlformats.org/officeDocument/2006/customXml" ds:itemID="{839B8C49-0006-40DF-8E82-50E8295954A9}"/>
</file>

<file path=customXml/itemProps3.xml><?xml version="1.0" encoding="utf-8"?>
<ds:datastoreItem xmlns:ds="http://schemas.openxmlformats.org/officeDocument/2006/customXml" ds:itemID="{B68596A7-CC29-4FDB-B8E7-9AEE89971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1001</Words>
  <Characters>6564</Characters>
  <Application>Microsoft Office Word</Application>
  <DocSecurity>0</DocSecurity>
  <Lines>113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V001 med anledning av skr  2019 20 171 Riksrevisionens rapport om konsumentskydd vid köp av nyproducerade bostadsrätter</vt:lpstr>
      <vt:lpstr>
      </vt:lpstr>
    </vt:vector>
  </TitlesOfParts>
  <Company>Sveriges riksdag</Company>
  <LinksUpToDate>false</LinksUpToDate>
  <CharactersWithSpaces>7534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