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E1F25" w:rsidP="00DA0661">
      <w:pPr>
        <w:pStyle w:val="Title"/>
      </w:pPr>
      <w:bookmarkStart w:id="0" w:name="Start"/>
      <w:bookmarkEnd w:id="0"/>
      <w:r>
        <w:t>Svar på fråga 2021/22:1263 av Björn Söder (SD)</w:t>
      </w:r>
      <w:r>
        <w:br/>
        <w:t xml:space="preserve">Förstörda gasledningar i </w:t>
      </w:r>
      <w:r>
        <w:t>Artsach</w:t>
      </w:r>
    </w:p>
    <w:p w:rsidR="001E1F25" w:rsidP="002749F7">
      <w:pPr>
        <w:pStyle w:val="BodyText"/>
      </w:pPr>
      <w:r w:rsidRPr="007D7FED">
        <w:t xml:space="preserve">Björn Söder har </w:t>
      </w:r>
      <w:r w:rsidRPr="007D7FED" w:rsidR="007D7FED">
        <w:t xml:space="preserve">hänvisat till </w:t>
      </w:r>
      <w:r w:rsidRPr="002C5E77" w:rsidR="007D7FED">
        <w:t xml:space="preserve">att gasledningar som förser hela </w:t>
      </w:r>
      <w:r w:rsidRPr="002C5E77" w:rsidR="007D7FED">
        <w:t>Artsach</w:t>
      </w:r>
      <w:r w:rsidRPr="002C5E77" w:rsidR="007D7FED">
        <w:t xml:space="preserve"> med energi har förstörts </w:t>
      </w:r>
      <w:r w:rsidRPr="007D7FED" w:rsidR="007D7FED">
        <w:t xml:space="preserve">och </w:t>
      </w:r>
      <w:r w:rsidRPr="007D7FED">
        <w:t xml:space="preserve">frågat mig om jag avser fördöma Azerbajdzjans agerande </w:t>
      </w:r>
      <w:r w:rsidRPr="007D7FED" w:rsidR="007D7FED">
        <w:t xml:space="preserve">samt </w:t>
      </w:r>
      <w:r w:rsidRPr="007D7FED">
        <w:t>om jag avser att vidta några andra åtgärder med anledning</w:t>
      </w:r>
      <w:r w:rsidR="002C5E77">
        <w:t xml:space="preserve"> </w:t>
      </w:r>
      <w:r w:rsidRPr="007D7FED" w:rsidR="007D7FED">
        <w:t xml:space="preserve">av det inträffade. </w:t>
      </w:r>
    </w:p>
    <w:p w:rsidR="001E1F25" w:rsidRPr="001E1F25" w:rsidP="001E1F25">
      <w:pPr>
        <w:pStyle w:val="BodyText"/>
      </w:pPr>
      <w:r>
        <w:t xml:space="preserve">Regeringen följer noga situationen i Södra Kaukasien. </w:t>
      </w:r>
      <w:r w:rsidRPr="00644394">
        <w:rPr>
          <w:rFonts w:eastAsia="Times New Roman" w:cs="Times New Roman"/>
          <w:color w:val="000000"/>
          <w:lang w:eastAsia="sv-SE"/>
        </w:rPr>
        <w:t xml:space="preserve">Den svenska ståndpunkten är tydlig: humanitärt tillträde </w:t>
      </w:r>
      <w:r w:rsidR="00EA52D5">
        <w:rPr>
          <w:rFonts w:eastAsia="Times New Roman" w:cs="Times New Roman"/>
          <w:color w:val="000000"/>
          <w:lang w:eastAsia="sv-SE"/>
        </w:rPr>
        <w:t xml:space="preserve">måste säkerställas </w:t>
      </w:r>
      <w:r w:rsidRPr="00644394">
        <w:rPr>
          <w:rFonts w:eastAsia="Times New Roman" w:cs="Times New Roman"/>
          <w:color w:val="000000"/>
          <w:lang w:eastAsia="sv-SE"/>
        </w:rPr>
        <w:t>till hela</w:t>
      </w:r>
      <w:r>
        <w:rPr>
          <w:rFonts w:eastAsia="Times New Roman" w:cs="Times New Roman"/>
          <w:color w:val="000000"/>
          <w:lang w:eastAsia="sv-SE"/>
        </w:rPr>
        <w:t xml:space="preserve"> Nagorno-Karabach</w:t>
      </w:r>
      <w:r w:rsidR="003E1B09">
        <w:rPr>
          <w:rFonts w:eastAsia="Times New Roman" w:cs="Times New Roman"/>
          <w:color w:val="000000"/>
          <w:lang w:eastAsia="sv-SE"/>
        </w:rPr>
        <w:t>,</w:t>
      </w:r>
      <w:r w:rsidR="001868BA">
        <w:rPr>
          <w:rFonts w:eastAsia="Times New Roman" w:cs="Times New Roman"/>
          <w:color w:val="000000"/>
          <w:lang w:eastAsia="sv-SE"/>
        </w:rPr>
        <w:t xml:space="preserve"> </w:t>
      </w:r>
      <w:r w:rsidRPr="00644394">
        <w:rPr>
          <w:rFonts w:eastAsia="Times New Roman" w:cs="Times New Roman"/>
          <w:color w:val="000000"/>
          <w:lang w:eastAsia="sv-SE"/>
        </w:rPr>
        <w:t xml:space="preserve">internationell humanitär rätt ska följas </w:t>
      </w:r>
      <w:r w:rsidR="00EA52D5">
        <w:rPr>
          <w:rFonts w:eastAsia="Times New Roman" w:cs="Times New Roman"/>
          <w:color w:val="000000"/>
          <w:lang w:eastAsia="sv-SE"/>
        </w:rPr>
        <w:t xml:space="preserve">och </w:t>
      </w:r>
      <w:r w:rsidRPr="00644394">
        <w:rPr>
          <w:rFonts w:eastAsia="Times New Roman" w:cs="Times New Roman"/>
          <w:color w:val="000000"/>
          <w:lang w:eastAsia="sv-SE"/>
        </w:rPr>
        <w:t>samtliga fångar ska släppas</w:t>
      </w:r>
      <w:r w:rsidR="00EA52D5">
        <w:rPr>
          <w:rFonts w:eastAsia="Times New Roman" w:cs="Times New Roman"/>
          <w:color w:val="000000"/>
          <w:lang w:eastAsia="sv-SE"/>
        </w:rPr>
        <w:t>.</w:t>
      </w:r>
      <w:r w:rsidRPr="00644394">
        <w:rPr>
          <w:rFonts w:eastAsia="Times New Roman" w:cs="Times New Roman"/>
          <w:color w:val="000000"/>
          <w:lang w:eastAsia="sv-SE"/>
        </w:rPr>
        <w:t xml:space="preserve"> </w:t>
      </w:r>
      <w:r w:rsidR="00EA52D5">
        <w:rPr>
          <w:rFonts w:eastAsia="Times New Roman" w:cs="Times New Roman"/>
          <w:color w:val="000000"/>
          <w:lang w:eastAsia="sv-SE"/>
        </w:rPr>
        <w:t>Regeringen stödjer</w:t>
      </w:r>
      <w:r w:rsidRPr="00644394">
        <w:rPr>
          <w:rFonts w:eastAsia="Times New Roman" w:cs="Times New Roman"/>
          <w:color w:val="000000"/>
          <w:lang w:eastAsia="sv-SE"/>
        </w:rPr>
        <w:t xml:space="preserve"> en fredlig </w:t>
      </w:r>
      <w:r w:rsidRPr="00BE5957">
        <w:rPr>
          <w:rFonts w:eastAsia="Times New Roman" w:cs="Times New Roman"/>
          <w:color w:val="000000" w:themeColor="text1"/>
          <w:lang w:eastAsia="sv-SE"/>
        </w:rPr>
        <w:t xml:space="preserve">förhandlingslösning på konflikten under samordföranden för OSSE:s Minskgrupp. </w:t>
      </w:r>
      <w:r w:rsidRPr="00BE5957" w:rsidR="00F93137">
        <w:rPr>
          <w:color w:val="000000" w:themeColor="text1"/>
          <w:lang w:eastAsia="sv-SE"/>
        </w:rPr>
        <w:t>Civila objekt, inklusive civil infrastruktur måste skyddas.</w:t>
      </w:r>
    </w:p>
    <w:p w:rsidR="001E1F2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76E188DE4D54BBF8EDB5756EC09AEB9"/>
          </w:placeholder>
          <w:dataBinding w:xpath="/ns0:DocumentInfo[1]/ns0:BaseInfo[1]/ns0:HeaderDate[1]" w:storeItemID="{D520BACC-4D05-4FAF-A8A3-898046A04F19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C5E77">
            <w:t>23 mars 2022</w:t>
          </w:r>
        </w:sdtContent>
      </w:sdt>
    </w:p>
    <w:p w:rsidR="001E1F25" w:rsidP="004E7A8F">
      <w:pPr>
        <w:pStyle w:val="Brdtextutanavstnd"/>
      </w:pPr>
    </w:p>
    <w:p w:rsidR="001E1F25" w:rsidP="004E7A8F">
      <w:pPr>
        <w:pStyle w:val="Brdtextutanavstnd"/>
      </w:pPr>
    </w:p>
    <w:p w:rsidR="001E1F25" w:rsidP="00422A41">
      <w:pPr>
        <w:pStyle w:val="BodyText"/>
      </w:pPr>
      <w:r>
        <w:t>Ann Linde</w:t>
      </w:r>
    </w:p>
    <w:p w:rsidR="001E1F2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E1F2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E1F25" w:rsidRPr="007D73AB" w:rsidP="00340DE0">
          <w:pPr>
            <w:pStyle w:val="Header"/>
          </w:pPr>
        </w:p>
      </w:tc>
      <w:tc>
        <w:tcPr>
          <w:tcW w:w="1134" w:type="dxa"/>
        </w:tcPr>
        <w:p w:rsidR="001E1F2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E1F2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E1F25" w:rsidRPr="00710A6C" w:rsidP="00EE3C0F">
          <w:pPr>
            <w:pStyle w:val="Header"/>
            <w:rPr>
              <w:b/>
            </w:rPr>
          </w:pPr>
        </w:p>
        <w:p w:rsidR="001E1F25" w:rsidP="00EE3C0F">
          <w:pPr>
            <w:pStyle w:val="Header"/>
          </w:pPr>
        </w:p>
        <w:p w:rsidR="001E1F25" w:rsidP="00EE3C0F">
          <w:pPr>
            <w:pStyle w:val="Header"/>
          </w:pPr>
        </w:p>
        <w:p w:rsidR="001E1F2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2A44F6D5B1343DAB7F44CB3921A7573"/>
            </w:placeholder>
            <w:dataBinding w:xpath="/ns0:DocumentInfo[1]/ns0:BaseInfo[1]/ns0:Dnr[1]" w:storeItemID="{D520BACC-4D05-4FAF-A8A3-898046A04F19}" w:prefixMappings="xmlns:ns0='http://lp/documentinfo/RK' "/>
            <w:text/>
          </w:sdtPr>
          <w:sdtContent>
            <w:p w:rsidR="001E1F25" w:rsidP="00EE3C0F">
              <w:pPr>
                <w:pStyle w:val="Header"/>
              </w:pPr>
              <w:r>
                <w:t>UD2022/</w:t>
              </w:r>
              <w:r w:rsidR="00A65C51">
                <w:t>04385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FD4A358925A4F7FB25AB557F61DBF0E"/>
            </w:placeholder>
            <w:showingPlcHdr/>
            <w:dataBinding w:xpath="/ns0:DocumentInfo[1]/ns0:BaseInfo[1]/ns0:DocNumber[1]" w:storeItemID="{D520BACC-4D05-4FAF-A8A3-898046A04F19}" w:prefixMappings="xmlns:ns0='http://lp/documentinfo/RK' "/>
            <w:text/>
          </w:sdtPr>
          <w:sdtContent>
            <w:p w:rsidR="001E1F2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E1F25" w:rsidP="00EE3C0F">
          <w:pPr>
            <w:pStyle w:val="Header"/>
          </w:pPr>
        </w:p>
      </w:tc>
      <w:tc>
        <w:tcPr>
          <w:tcW w:w="1134" w:type="dxa"/>
        </w:tcPr>
        <w:p w:rsidR="001E1F25" w:rsidP="0094502D">
          <w:pPr>
            <w:pStyle w:val="Header"/>
          </w:pPr>
        </w:p>
        <w:p w:rsidR="001E1F2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1804C4DF4BC42ED9668F18C2CA11EE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C5E77" w:rsidRPr="002C5E77" w:rsidP="00340DE0">
              <w:pPr>
                <w:pStyle w:val="Header"/>
                <w:rPr>
                  <w:b/>
                </w:rPr>
              </w:pPr>
              <w:r w:rsidRPr="002C5E77">
                <w:rPr>
                  <w:b/>
                </w:rPr>
                <w:t>Utrikesdepartementet</w:t>
              </w:r>
            </w:p>
            <w:p w:rsidR="002C5E77" w:rsidP="00340DE0">
              <w:pPr>
                <w:pStyle w:val="Header"/>
              </w:pPr>
              <w:r w:rsidRPr="002C5E77">
                <w:t>Utrikesministern</w:t>
              </w:r>
            </w:p>
            <w:p w:rsidR="002C5E77" w:rsidP="00340DE0">
              <w:pPr>
                <w:pStyle w:val="Header"/>
              </w:pPr>
            </w:p>
            <w:p w:rsidR="001E1F2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F212DCE19D414ABBCA49640400ACBC"/>
          </w:placeholder>
          <w:dataBinding w:xpath="/ns0:DocumentInfo[1]/ns0:BaseInfo[1]/ns0:Recipient[1]" w:storeItemID="{D520BACC-4D05-4FAF-A8A3-898046A04F19}" w:prefixMappings="xmlns:ns0='http://lp/documentinfo/RK' "/>
          <w:text w:multiLine="1"/>
        </w:sdtPr>
        <w:sdtContent>
          <w:tc>
            <w:tcPr>
              <w:tcW w:w="3170" w:type="dxa"/>
            </w:tcPr>
            <w:p w:rsidR="001E1F25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1E1F2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2A44F6D5B1343DAB7F44CB3921A7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05DDC-A484-455F-8CC1-E7A2C03087EA}"/>
      </w:docPartPr>
      <w:docPartBody>
        <w:p w:rsidR="00451FB9" w:rsidP="00E75FA2">
          <w:pPr>
            <w:pStyle w:val="F2A44F6D5B1343DAB7F44CB3921A75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D4A358925A4F7FB25AB557F61DBF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5432D-D8CF-44C9-A231-2B0F7A71DEE6}"/>
      </w:docPartPr>
      <w:docPartBody>
        <w:p w:rsidR="00451FB9" w:rsidP="00E75FA2">
          <w:pPr>
            <w:pStyle w:val="1FD4A358925A4F7FB25AB557F61DBF0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804C4DF4BC42ED9668F18C2CA11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878A4-A221-4C3B-9343-166B72DB78A2}"/>
      </w:docPartPr>
      <w:docPartBody>
        <w:p w:rsidR="00451FB9" w:rsidP="00E75FA2">
          <w:pPr>
            <w:pStyle w:val="E1804C4DF4BC42ED9668F18C2CA11E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F212DCE19D414ABBCA49640400A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885D6-7330-4F2E-9C0B-DC02F9D48F6A}"/>
      </w:docPartPr>
      <w:docPartBody>
        <w:p w:rsidR="00451FB9" w:rsidP="00E75FA2">
          <w:pPr>
            <w:pStyle w:val="89F212DCE19D414ABBCA49640400AC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6E188DE4D54BBF8EDB5756EC09AE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585330-A0E3-4B5D-838A-92A2620897C5}"/>
      </w:docPartPr>
      <w:docPartBody>
        <w:p w:rsidR="00451FB9" w:rsidP="00E75FA2">
          <w:pPr>
            <w:pStyle w:val="176E188DE4D54BBF8EDB5756EC09AEB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5FA2"/>
    <w:rPr>
      <w:noProof w:val="0"/>
      <w:color w:val="808080"/>
    </w:rPr>
  </w:style>
  <w:style w:type="paragraph" w:customStyle="1" w:styleId="F2A44F6D5B1343DAB7F44CB3921A7573">
    <w:name w:val="F2A44F6D5B1343DAB7F44CB3921A7573"/>
    <w:rsid w:val="00E75FA2"/>
  </w:style>
  <w:style w:type="paragraph" w:customStyle="1" w:styleId="89F212DCE19D414ABBCA49640400ACBC">
    <w:name w:val="89F212DCE19D414ABBCA49640400ACBC"/>
    <w:rsid w:val="00E75FA2"/>
  </w:style>
  <w:style w:type="paragraph" w:customStyle="1" w:styleId="1FD4A358925A4F7FB25AB557F61DBF0E1">
    <w:name w:val="1FD4A358925A4F7FB25AB557F61DBF0E1"/>
    <w:rsid w:val="00E75F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804C4DF4BC42ED9668F18C2CA11EE01">
    <w:name w:val="E1804C4DF4BC42ED9668F18C2CA11EE01"/>
    <w:rsid w:val="00E75F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6E188DE4D54BBF8EDB5756EC09AEB9">
    <w:name w:val="176E188DE4D54BBF8EDB5756EC09AEB9"/>
    <w:rsid w:val="00E75FA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05ddaed2-d652-42dc-af4c-bacb5f3b7bc3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2022-03-23T00:00:00</HeaderDate>
    <Office/>
    <Dnr>UD2022/04385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419BC-2EF9-4A83-A15C-56E6FAB544E6}"/>
</file>

<file path=customXml/itemProps2.xml><?xml version="1.0" encoding="utf-8"?>
<ds:datastoreItem xmlns:ds="http://schemas.openxmlformats.org/officeDocument/2006/customXml" ds:itemID="{28A5CFF3-E25F-4C21-9B99-C3501B528FFB}"/>
</file>

<file path=customXml/itemProps3.xml><?xml version="1.0" encoding="utf-8"?>
<ds:datastoreItem xmlns:ds="http://schemas.openxmlformats.org/officeDocument/2006/customXml" ds:itemID="{D520BACC-4D05-4FAF-A8A3-898046A04F1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8818059-BCD9-4A1D-9528-85D8FD981A1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1263 av Björn Söder (SD) Förstörda gasledningar i Artsach.docx</dc:title>
  <cp:revision>2</cp:revision>
  <dcterms:created xsi:type="dcterms:W3CDTF">2022-03-23T08:11:00Z</dcterms:created>
  <dcterms:modified xsi:type="dcterms:W3CDTF">2022-03-23T08:11:00Z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a074f71b-bd30-4737-9bec-98d311d2231f</vt:lpwstr>
  </property>
</Properties>
</file>