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A32" w:rsidRPr="00B311BA" w:rsidRDefault="00E43A32">
      <w:pPr>
        <w:pStyle w:val="Hemstlrubrik"/>
      </w:pPr>
      <w:r w:rsidRPr="00B311BA">
        <w:t>Förslag till riksdagsbeslut</w:t>
      </w:r>
    </w:p>
    <w:p w:rsidR="00E43A32" w:rsidRPr="00B311BA" w:rsidRDefault="00E43A32">
      <w:pPr>
        <w:pStyle w:val="Hemstlatt"/>
        <w:ind w:left="0"/>
      </w:pPr>
      <w:r w:rsidRPr="00B311BA">
        <w:t>Riksdagen tillkännager för regeringen som sin mening vad som anförs i motionen om värnet av yttrande- och tryckfrih</w:t>
      </w:r>
      <w:r w:rsidRPr="00B311BA">
        <w:t>e</w:t>
      </w:r>
      <w:r w:rsidRPr="00B311BA">
        <w:t>ten.</w:t>
      </w:r>
    </w:p>
    <w:p w:rsidR="00E43A32" w:rsidRPr="00B311BA" w:rsidRDefault="00E43A32">
      <w:pPr>
        <w:pStyle w:val="Rubrik1"/>
      </w:pPr>
      <w:r w:rsidRPr="00B311BA">
        <w:t>Motivering</w:t>
      </w:r>
    </w:p>
    <w:p w:rsidR="00E43A32" w:rsidRPr="00B311BA" w:rsidRDefault="00E43A32">
      <w:r w:rsidRPr="00B311BA">
        <w:t>Reaktionerna på konstnären Lars Vilks teckning av profeten Muhammed blev i början av förra hösten våldsamma. Nerikes Allehanda hamnade i skottglu</w:t>
      </w:r>
      <w:r w:rsidRPr="00B311BA">
        <w:t>g</w:t>
      </w:r>
      <w:r w:rsidRPr="00B311BA">
        <w:t>gen efter tidningens beslut att publicera teckningen. Både Lars Vilks och Nerikes Allehandas chefredaktör Ulf Johansson har mordhotats på en islami</w:t>
      </w:r>
      <w:r w:rsidRPr="00B311BA">
        <w:t>s</w:t>
      </w:r>
      <w:r w:rsidRPr="00B311BA">
        <w:t>tisk webbplats (TT 15/9 2007). Och när ett folkkonstsymposium med Lars Vilks som deltagare skulle äga rum på Länsmuseet i Jönköping tvingades museet kalla in vakter efter det att det hade kommit hotfulla samtal (SR Jö</w:t>
      </w:r>
      <w:r w:rsidRPr="00B311BA">
        <w:t>n</w:t>
      </w:r>
      <w:r w:rsidRPr="00B311BA">
        <w:t>köping 1/9 2007).</w:t>
      </w:r>
    </w:p>
    <w:p w:rsidR="00E43A32" w:rsidRPr="00B311BA" w:rsidRDefault="00E43A32">
      <w:pPr>
        <w:pStyle w:val="Normaltindrag"/>
      </w:pPr>
      <w:r w:rsidRPr="00B311BA">
        <w:t>Det är självfallet fullt legitimt att kritisera en tidning för ett publicering</w:t>
      </w:r>
      <w:r w:rsidRPr="00B311BA">
        <w:t>s</w:t>
      </w:r>
      <w:r w:rsidRPr="00B311BA">
        <w:t>beslut eller en konstnär för ett verk som han eller hon har skapat; det är själva innebörden av yttrande- och tryckfrihet. Men att hota människor som har en annan uppfattning är att attackera den rättigheten. Mordhoten mot Lars Vilks och Ulf Johansson samt de hotfulla samtalen till Länsmuseet i Jönköping måste ytterst ses som ett angrepp på demokratin.</w:t>
      </w:r>
    </w:p>
    <w:p w:rsidR="00E43A32" w:rsidRPr="00B311BA" w:rsidRDefault="00E43A32">
      <w:pPr>
        <w:pStyle w:val="Normaltindrag"/>
      </w:pPr>
      <w:r w:rsidRPr="00B311BA">
        <w:t xml:space="preserve">Försvaret av yttrande- och tryckfriheten måste vara kompromisslöst. I sina internationella relationer måste Sverige vara mycket tydligt med att stå upp för </w:t>
      </w:r>
      <w:r w:rsidRPr="00B311BA">
        <w:t>det som är en hörnpelare i vårt lands demokratiska statsskick. Värnet av yttrande- och tryckfriheten måste vara starkt också på andra sätt. Skolan har en nyckelroll när det gäller att fungera som forum för upplysning och debatt. Rättsväsendet måste ge fall med hot mot människor som utnyttjar sina grun</w:t>
      </w:r>
      <w:r w:rsidRPr="00B311BA">
        <w:t>d</w:t>
      </w:r>
      <w:r w:rsidRPr="00B311BA">
        <w:t>lagsskyddade fri- och rättigheter högsta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11BA">
        <w:trPr>
          <w:cantSplit/>
        </w:trPr>
        <w:tc>
          <w:tcPr>
            <w:tcW w:w="3046" w:type="dxa"/>
          </w:tcPr>
          <w:p w:rsidR="00E43A32" w:rsidRPr="00B311BA" w:rsidRDefault="00E43A32">
            <w:pPr>
              <w:pStyle w:val="UnderskriftDatum"/>
              <w:spacing w:before="240"/>
            </w:pPr>
            <w:r w:rsidRPr="00B311BA">
              <w:lastRenderedPageBreak/>
              <w:t>Stockholm den 23 september 2008</w:t>
            </w:r>
          </w:p>
        </w:tc>
        <w:tc>
          <w:tcPr>
            <w:tcW w:w="3047" w:type="dxa"/>
          </w:tcPr>
          <w:p w:rsidR="00E43A32" w:rsidRPr="00B311BA" w:rsidRDefault="00E43A32">
            <w:pPr>
              <w:pStyle w:val="Underskrifter"/>
              <w:spacing w:before="240"/>
            </w:pPr>
          </w:p>
        </w:tc>
      </w:tr>
      <w:tr w:rsidR="00000000" w:rsidRPr="00B311BA">
        <w:trPr>
          <w:cantSplit/>
        </w:trPr>
        <w:tc>
          <w:tcPr>
            <w:tcW w:w="3046" w:type="dxa"/>
          </w:tcPr>
          <w:p w:rsidR="00E43A32" w:rsidRPr="00B311BA" w:rsidRDefault="00E43A32">
            <w:pPr>
              <w:pStyle w:val="Underskrifter"/>
            </w:pPr>
            <w:r w:rsidRPr="00B311BA">
              <w:t>Tobias Krantz (fp)</w:t>
            </w:r>
          </w:p>
        </w:tc>
        <w:tc>
          <w:tcPr>
            <w:tcW w:w="3046" w:type="dxa"/>
          </w:tcPr>
          <w:p w:rsidR="00E43A32" w:rsidRPr="00B311BA" w:rsidRDefault="00E43A32">
            <w:pPr>
              <w:pStyle w:val="Underskrifter"/>
            </w:pPr>
          </w:p>
        </w:tc>
      </w:tr>
    </w:tbl>
    <w:p w:rsidR="00E43A32" w:rsidRPr="00B311BA" w:rsidRDefault="00E43A32">
      <w:pPr>
        <w:pStyle w:val="Normaltindrag"/>
      </w:pPr>
    </w:p>
    <w:sectPr w:rsidR="00E43A32" w:rsidRPr="00B311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A32" w:rsidRPr="00B311BA" w:rsidRDefault="00E43A32">
      <w:r w:rsidRPr="00B311BA">
        <w:separator/>
      </w:r>
    </w:p>
  </w:endnote>
  <w:endnote w:type="continuationSeparator" w:id="0">
    <w:p w:rsidR="00E43A32" w:rsidRPr="00B311BA" w:rsidRDefault="00E43A32">
      <w:r w:rsidRPr="00B31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32" w:rsidRPr="00B311BA" w:rsidRDefault="00B311BA">
    <w:pPr>
      <w:pStyle w:val="Sidfot"/>
    </w:pPr>
    <w:r w:rsidRPr="00B311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142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32" w:rsidRDefault="00E43A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A32" w:rsidRDefault="00E43A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32" w:rsidRPr="00B311BA" w:rsidRDefault="00B311BA">
    <w:pPr>
      <w:pStyle w:val="Sidfot"/>
    </w:pPr>
    <w:r w:rsidRPr="00B311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179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32" w:rsidRDefault="00E43A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A32" w:rsidRDefault="00E43A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32" w:rsidRPr="00B311BA" w:rsidRDefault="00B311BA">
    <w:pPr>
      <w:pStyle w:val="Sidfot"/>
    </w:pPr>
    <w:r w:rsidRPr="00B311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054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32" w:rsidRDefault="00E43A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A32" w:rsidRDefault="00E43A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A32" w:rsidRPr="00B311BA" w:rsidRDefault="00E43A32">
      <w:r w:rsidRPr="00B311BA">
        <w:separator/>
      </w:r>
    </w:p>
  </w:footnote>
  <w:footnote w:type="continuationSeparator" w:id="0">
    <w:p w:rsidR="00E43A32" w:rsidRPr="00B311BA" w:rsidRDefault="00E43A32">
      <w:r w:rsidRPr="00B311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32" w:rsidRPr="00B311BA" w:rsidRDefault="00B311BA">
    <w:pPr>
      <w:pStyle w:val="Sidhuvud"/>
    </w:pPr>
    <w:r w:rsidRPr="00B311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418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32" w:rsidRDefault="00E43A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A32" w:rsidRDefault="00E43A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32" w:rsidRPr="00B311BA" w:rsidRDefault="00B311BA">
    <w:pPr>
      <w:pStyle w:val="Sidhuvud"/>
    </w:pPr>
    <w:r w:rsidRPr="00B311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701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32" w:rsidRDefault="00E43A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A32" w:rsidRDefault="00E43A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32" w:rsidRPr="00B311BA" w:rsidRDefault="00E43A32">
    <w:pPr>
      <w:pStyle w:val="FSHNormal"/>
      <w:tabs>
        <w:tab w:val="right" w:pos="5840"/>
      </w:tabs>
    </w:pPr>
    <w:r w:rsidRPr="00B311BA">
      <w:br/>
    </w:r>
    <w:r w:rsidRPr="00B311BA">
      <w:fldChar w:fldCharType="begin" w:fldLock="1"/>
    </w:r>
    <w:r w:rsidRPr="00B311BA">
      <w:instrText xml:space="preserve"> DOCPROPERTY</w:instrText>
    </w:r>
    <w:r w:rsidRPr="00B311BA">
      <w:rPr>
        <w:sz w:val="18"/>
      </w:rPr>
      <w:instrText xml:space="preserve"> "YearUser" *\charformat </w:instrText>
    </w:r>
    <w:r w:rsidRPr="00B311BA">
      <w:fldChar w:fldCharType="separate"/>
    </w:r>
    <w:r w:rsidRPr="00B311BA">
      <w:t>2008/09</w:t>
    </w:r>
    <w:r w:rsidRPr="00B311BA">
      <w:fldChar w:fldCharType="end"/>
    </w:r>
    <w:r w:rsidRPr="00B311BA">
      <w:t xml:space="preserve"> </w:t>
    </w:r>
    <w:r w:rsidRPr="00B311BA">
      <w:tab/>
      <w:t xml:space="preserve">mnr: </w:t>
    </w:r>
    <w:r w:rsidRPr="00B311BA">
      <w:fldChar w:fldCharType="begin" w:fldLock="1"/>
    </w:r>
    <w:r w:rsidRPr="00B311BA">
      <w:instrText xml:space="preserve"> DOCPROPERTY</w:instrText>
    </w:r>
    <w:r w:rsidRPr="00B311BA">
      <w:rPr>
        <w:sz w:val="18"/>
      </w:rPr>
      <w:instrText xml:space="preserve"> "Motionsnummer" *\charformat </w:instrText>
    </w:r>
    <w:r w:rsidRPr="00B311BA">
      <w:fldChar w:fldCharType="separate"/>
    </w:r>
    <w:r w:rsidRPr="00B311BA">
      <w:t>K213</w:t>
    </w:r>
    <w:r w:rsidRPr="00B311BA">
      <w:fldChar w:fldCharType="end"/>
    </w:r>
    <w:r w:rsidRPr="00B311BA">
      <w:br/>
    </w:r>
    <w:r w:rsidRPr="00B311BA">
      <w:fldChar w:fldCharType="begin" w:fldLock="1"/>
    </w:r>
    <w:r w:rsidRPr="00B311BA">
      <w:instrText xml:space="preserve"> DOCPROPERTY</w:instrText>
    </w:r>
    <w:r w:rsidRPr="00B311BA">
      <w:rPr>
        <w:sz w:val="18"/>
      </w:rPr>
      <w:instrText xml:space="preserve"> "Samling" *\charformat </w:instrText>
    </w:r>
    <w:r w:rsidRPr="00B311BA">
      <w:fldChar w:fldCharType="end"/>
    </w:r>
    <w:r w:rsidRPr="00B311BA">
      <w:tab/>
      <w:t xml:space="preserve">pnr: </w:t>
    </w:r>
    <w:r w:rsidRPr="00B311BA">
      <w:fldChar w:fldCharType="begin" w:fldLock="1"/>
    </w:r>
    <w:r w:rsidRPr="00B311BA">
      <w:instrText xml:space="preserve"> DOCPROPERTY</w:instrText>
    </w:r>
    <w:r w:rsidRPr="00B311BA">
      <w:rPr>
        <w:sz w:val="18"/>
      </w:rPr>
      <w:instrText xml:space="preserve"> "Partinummer" *\charformat </w:instrText>
    </w:r>
    <w:r w:rsidRPr="00B311BA">
      <w:fldChar w:fldCharType="separate"/>
    </w:r>
    <w:r w:rsidRPr="00B311BA">
      <w:t>fp1058</w:t>
    </w:r>
    <w:r w:rsidRPr="00B311BA">
      <w:fldChar w:fldCharType="end"/>
    </w:r>
  </w:p>
  <w:p w:rsidR="00E43A32" w:rsidRPr="00B311BA" w:rsidRDefault="00E43A32">
    <w:pPr>
      <w:pStyle w:val="FSHRub1"/>
    </w:pPr>
    <w:r w:rsidRPr="00B311BA">
      <w:t>Motion till riksdagen</w:t>
    </w:r>
    <w:r w:rsidRPr="00B311BA">
      <w:br/>
    </w:r>
    <w:r w:rsidRPr="00B311BA">
      <w:fldChar w:fldCharType="begin" w:fldLock="1"/>
    </w:r>
    <w:r w:rsidRPr="00B311BA">
      <w:instrText xml:space="preserve"> DOCPROPERTY "YearUser" *\charformat </w:instrText>
    </w:r>
    <w:r w:rsidRPr="00B311BA">
      <w:fldChar w:fldCharType="separate"/>
    </w:r>
    <w:r w:rsidRPr="00B311BA">
      <w:t>2008/09</w:t>
    </w:r>
    <w:r w:rsidRPr="00B311BA">
      <w:fldChar w:fldCharType="end"/>
    </w:r>
    <w:r w:rsidRPr="00B311BA">
      <w:t>:</w:t>
    </w:r>
    <w:r w:rsidRPr="00B311BA">
      <w:fldChar w:fldCharType="begin" w:fldLock="1"/>
    </w:r>
    <w:r w:rsidRPr="00B311BA">
      <w:instrText xml:space="preserve"> DOCPROPERTY "Motionsnummer" *\charformat </w:instrText>
    </w:r>
    <w:r w:rsidRPr="00B311BA">
      <w:fldChar w:fldCharType="separate"/>
    </w:r>
    <w:r w:rsidRPr="00B311BA">
      <w:t>K213</w:t>
    </w:r>
    <w:r w:rsidRPr="00B311BA">
      <w:fldChar w:fldCharType="end"/>
    </w:r>
  </w:p>
  <w:p w:rsidR="00E43A32" w:rsidRPr="00B311BA" w:rsidRDefault="00E43A32">
    <w:pPr>
      <w:pStyle w:val="FSHNormalS5"/>
    </w:pPr>
    <w:r w:rsidRPr="00B311BA">
      <w:fldChar w:fldCharType="begin" w:fldLock="1"/>
    </w:r>
    <w:r w:rsidRPr="00B311BA">
      <w:instrText xml:space="preserve"> DOCPROPERTY "MotionarText" *\charformat </w:instrText>
    </w:r>
    <w:r w:rsidRPr="00B311BA">
      <w:fldChar w:fldCharType="separate"/>
    </w:r>
    <w:r w:rsidRPr="00B311BA">
      <w:t>av Tobias Krantz (fp)</w:t>
    </w:r>
    <w:r w:rsidRPr="00B311BA">
      <w:fldChar w:fldCharType="end"/>
    </w:r>
    <w:r w:rsidRPr="00B311BA">
      <w:br/>
    </w:r>
    <w:r w:rsidRPr="00B311BA">
      <w:fldChar w:fldCharType="begin" w:fldLock="1"/>
    </w:r>
    <w:r w:rsidRPr="00B311BA">
      <w:instrText xml:space="preserve"> DOCPROPERTY "SvarFrasKort" *\charformat </w:instrText>
    </w:r>
    <w:r w:rsidRPr="00B311BA">
      <w:fldChar w:fldCharType="end"/>
    </w:r>
  </w:p>
  <w:p w:rsidR="00E43A32" w:rsidRPr="00B311BA" w:rsidRDefault="00E43A32">
    <w:pPr>
      <w:pStyle w:val="FSHTitel"/>
    </w:pPr>
    <w:r w:rsidRPr="00B311BA">
      <w:fldChar w:fldCharType="begin" w:fldLock="1"/>
    </w:r>
    <w:r w:rsidRPr="00B311BA">
      <w:instrText xml:space="preserve"> DOCPROPERTY</w:instrText>
    </w:r>
    <w:r w:rsidRPr="00B311BA">
      <w:rPr>
        <w:sz w:val="18"/>
      </w:rPr>
      <w:instrText xml:space="preserve"> "RubrikSvar" *\charformat </w:instrText>
    </w:r>
    <w:r w:rsidRPr="00B311BA">
      <w:fldChar w:fldCharType="separate"/>
    </w:r>
    <w:r w:rsidRPr="00B311BA">
      <w:t>Värnandet av yttrande- och tryckfriheten</w:t>
    </w:r>
    <w:r w:rsidRPr="00B311BA">
      <w:fldChar w:fldCharType="end"/>
    </w:r>
  </w:p>
  <w:p w:rsidR="00E43A32" w:rsidRPr="00B311BA" w:rsidRDefault="00E43A32">
    <w:pPr>
      <w:pStyle w:val="Normal00"/>
    </w:pPr>
  </w:p>
  <w:p w:rsidR="00E43A32" w:rsidRPr="00B311BA" w:rsidRDefault="00E43A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3632486">
    <w:abstractNumId w:val="8"/>
  </w:num>
  <w:num w:numId="2" w16cid:durableId="1689335294">
    <w:abstractNumId w:val="9"/>
  </w:num>
  <w:num w:numId="3" w16cid:durableId="319428792">
    <w:abstractNumId w:val="8"/>
  </w:num>
  <w:num w:numId="4" w16cid:durableId="1942369798">
    <w:abstractNumId w:val="9"/>
  </w:num>
  <w:num w:numId="5" w16cid:durableId="1312176986">
    <w:abstractNumId w:val="13"/>
  </w:num>
  <w:num w:numId="6" w16cid:durableId="941300423">
    <w:abstractNumId w:val="10"/>
  </w:num>
  <w:num w:numId="7" w16cid:durableId="50615029">
    <w:abstractNumId w:val="11"/>
  </w:num>
  <w:num w:numId="8" w16cid:durableId="1428386604">
    <w:abstractNumId w:val="12"/>
  </w:num>
  <w:num w:numId="9" w16cid:durableId="508328964">
    <w:abstractNumId w:val="8"/>
  </w:num>
  <w:num w:numId="10" w16cid:durableId="75785099">
    <w:abstractNumId w:val="3"/>
  </w:num>
  <w:num w:numId="11" w16cid:durableId="132721222">
    <w:abstractNumId w:val="2"/>
  </w:num>
  <w:num w:numId="12" w16cid:durableId="1750342899">
    <w:abstractNumId w:val="1"/>
  </w:num>
  <w:num w:numId="13" w16cid:durableId="1305425568">
    <w:abstractNumId w:val="0"/>
  </w:num>
  <w:num w:numId="14" w16cid:durableId="1620722221">
    <w:abstractNumId w:val="9"/>
  </w:num>
  <w:num w:numId="15" w16cid:durableId="1776055754">
    <w:abstractNumId w:val="7"/>
  </w:num>
  <w:num w:numId="16" w16cid:durableId="120154427">
    <w:abstractNumId w:val="6"/>
  </w:num>
  <w:num w:numId="17" w16cid:durableId="1013413259">
    <w:abstractNumId w:val="5"/>
  </w:num>
  <w:num w:numId="18" w16cid:durableId="357244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65A24A55-55C3-4CF9-9529-FAAB5E431CAB}"/>
  </w:docVars>
  <w:rsids>
    <w:rsidRoot w:val="00384F17"/>
    <w:rsid w:val="00384F17"/>
    <w:rsid w:val="00B311BA"/>
    <w:rsid w:val="00E43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2D3035-7B34-40C4-A195-F9051114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1438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fp1058</vt:lpstr>
    </vt:vector>
  </TitlesOfParts>
  <Company>Riksdagen</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fp1058</dc:title>
  <dc:subject>fp1058</dc:subject>
  <dc:creator>Riksdagen</dc:creator>
  <cp:keywords>Riksdagen</cp:keywords>
  <dc:description>TKG-ktrl, MSMQ4mb, PersReg-Distribution mm</dc:description>
  <cp:lastModifiedBy>Lars Brink</cp:lastModifiedBy>
  <cp:revision>2</cp:revision>
  <cp:lastPrinted>2008-11-03T08:48:00Z</cp:lastPrinted>
  <dcterms:created xsi:type="dcterms:W3CDTF">2025-12-17T16:29:00Z</dcterms:created>
  <dcterms:modified xsi:type="dcterms:W3CDTF">2025-12-17T16:29:00Z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Värnandet av yttrande- och tryckfriheten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Värnandet av yttrande- och tryckfriheten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20082009000001020112000010580069</vt:lpwstr>
  </property>
  <property fmtid="{D5CDD505-2E9C-101B-9397-08002B2CF9AE}" pid="47" name="datum">
    <vt:lpwstr>080923</vt:lpwstr>
  </property>
  <property fmtid="{D5CDD505-2E9C-101B-9397-08002B2CF9AE}" pid="48" name="avsändar-e-post">
    <vt:lpwstr>samuel.danofsky@riksdagen.se</vt:lpwstr>
  </property>
  <property fmtid="{D5CDD505-2E9C-101B-9397-08002B2CF9AE}" pid="49" name="id">
    <vt:lpwstr>20082009000001020112000010580069</vt:lpwstr>
  </property>
  <property fmtid="{D5CDD505-2E9C-101B-9397-08002B2CF9AE}" pid="50" name="nummer">
    <vt:lpwstr>213</vt:lpwstr>
  </property>
  <property fmtid="{D5CDD505-2E9C-101B-9397-08002B2CF9AE}" pid="51" name="utskottsbeteckning">
    <vt:lpwstr>K</vt:lpwstr>
  </property>
  <property fmtid="{D5CDD505-2E9C-101B-9397-08002B2CF9AE}" pid="52" name="GlobalUID">
    <vt:lpwstr>{DF6979A5-2979-480B-AC4F-4E33A0109D1D}</vt:lpwstr>
  </property>
  <property fmtid="{D5CDD505-2E9C-101B-9397-08002B2CF9AE}" pid="53" name="Överföringar">
    <vt:i4>0</vt:i4>
  </property>
  <property fmtid="{D5CDD505-2E9C-101B-9397-08002B2CF9AE}" pid="54" name="Checksum">
    <vt:lpwstr>*1010190153201*</vt:lpwstr>
  </property>
  <property fmtid="{D5CDD505-2E9C-101B-9397-08002B2CF9AE}" pid="55" name="skuggnummer">
    <vt:lpwstr>87</vt:lpwstr>
  </property>
  <property fmtid="{D5CDD505-2E9C-101B-9397-08002B2CF9AE}" pid="56" name="urixVersion">
    <vt:lpwstr>3.2.0.8</vt:lpwstr>
  </property>
  <property fmtid="{D5CDD505-2E9C-101B-9397-08002B2CF9AE}" pid="57" name="urixOrigin">
    <vt:lpwstr>090402 07:43:16.567</vt:lpwstr>
  </property>
  <property fmtid="{D5CDD505-2E9C-101B-9397-08002B2CF9AE}" pid="58" name="urixGuid">
    <vt:lpwstr>{D1C80763-A835-4EA1-A67E-9AD4C6764EB1}</vt:lpwstr>
  </property>
</Properties>
</file>