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876688" w:rsidRPr="00047067" w:rsidTr="00876688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876688" w:rsidRPr="00047067" w:rsidRDefault="00876688" w:rsidP="00876688"/>
          <w:p w:rsidR="00876688" w:rsidRPr="00047067" w:rsidRDefault="00876688" w:rsidP="00876688">
            <w:pPr>
              <w:rPr>
                <w:sz w:val="40"/>
                <w:szCs w:val="40"/>
              </w:rPr>
            </w:pPr>
            <w:r w:rsidRPr="00047067">
              <w:rPr>
                <w:sz w:val="40"/>
                <w:szCs w:val="40"/>
              </w:rPr>
              <w:t>Riksdagsskrivelse</w:t>
            </w:r>
          </w:p>
          <w:p w:rsidR="00876688" w:rsidRPr="00047067" w:rsidRDefault="00876688" w:rsidP="00876688">
            <w:r w:rsidRPr="00047067">
              <w:rPr>
                <w:sz w:val="40"/>
                <w:szCs w:val="40"/>
              </w:rPr>
              <w:t>2005/06:</w:t>
            </w:r>
            <w:r w:rsidRPr="00047067">
              <w:rPr>
                <w:rStyle w:val="SkrivelseNr"/>
              </w:rPr>
              <w:t>351</w:t>
            </w:r>
          </w:p>
        </w:tc>
        <w:tc>
          <w:tcPr>
            <w:tcW w:w="2268" w:type="dxa"/>
          </w:tcPr>
          <w:p w:rsidR="00876688" w:rsidRPr="00047067" w:rsidRDefault="00047067" w:rsidP="00876688">
            <w:pPr>
              <w:jc w:val="center"/>
            </w:pPr>
            <w:r w:rsidRPr="00047067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76688" w:rsidRPr="00047067" w:rsidTr="00876688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876688" w:rsidRPr="00047067" w:rsidRDefault="00876688" w:rsidP="00876688">
            <w:pPr>
              <w:jc w:val="center"/>
              <w:rPr>
                <w:sz w:val="20"/>
              </w:rPr>
            </w:pPr>
            <w:r w:rsidRPr="00047067">
              <w:rPr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876688" w:rsidRPr="00047067" w:rsidRDefault="00876688" w:rsidP="00876688">
      <w:pPr>
        <w:pStyle w:val="Mottagare1"/>
      </w:pPr>
      <w:r w:rsidRPr="00047067">
        <w:t>Regeringen</w:t>
      </w:r>
    </w:p>
    <w:p w:rsidR="00876688" w:rsidRPr="00047067" w:rsidRDefault="00876688" w:rsidP="00876688">
      <w:pPr>
        <w:pStyle w:val="Mottagare2"/>
      </w:pPr>
      <w:r w:rsidRPr="00047067">
        <w:t>Finansdepartementet</w:t>
      </w:r>
    </w:p>
    <w:p w:rsidR="00876688" w:rsidRPr="00047067" w:rsidRDefault="00876688" w:rsidP="00876688">
      <w:pPr>
        <w:pStyle w:val="NormalText"/>
        <w:jc w:val="left"/>
      </w:pPr>
      <w:r w:rsidRPr="00047067">
        <w:t>Med överlämnande av skatteutskottets betänkande 2005/06:SkU30 Omvänd skattskyldighet för mervärdesskatt inom byggsektorn får jag anmäla att riksdagen denna dag bifallit utskottets förslag till riksdagsbeslut.</w:t>
      </w:r>
    </w:p>
    <w:p w:rsidR="00876688" w:rsidRPr="00047067" w:rsidRDefault="00876688" w:rsidP="00876688">
      <w:pPr>
        <w:pStyle w:val="Stockholm"/>
      </w:pPr>
      <w:r w:rsidRPr="00047067">
        <w:t>Stockholm den 2 juni 2006</w:t>
      </w:r>
    </w:p>
    <w:p w:rsidR="00876688" w:rsidRPr="00047067" w:rsidRDefault="00876688" w:rsidP="00876688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876688" w:rsidRPr="00047067" w:rsidTr="00876688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876688" w:rsidRPr="00047067" w:rsidRDefault="00876688" w:rsidP="00876688">
            <w:r w:rsidRPr="00047067">
              <w:rPr>
                <w:i/>
              </w:rPr>
              <w:t>Björn von Sydow</w:t>
            </w:r>
          </w:p>
        </w:tc>
        <w:tc>
          <w:tcPr>
            <w:tcW w:w="3882" w:type="dxa"/>
          </w:tcPr>
          <w:p w:rsidR="00876688" w:rsidRPr="00047067" w:rsidRDefault="00876688" w:rsidP="00876688"/>
          <w:p w:rsidR="00876688" w:rsidRPr="00047067" w:rsidRDefault="00876688" w:rsidP="00876688"/>
          <w:p w:rsidR="00876688" w:rsidRPr="00047067" w:rsidRDefault="00876688" w:rsidP="00876688">
            <w:r w:rsidRPr="00047067">
              <w:rPr>
                <w:i/>
              </w:rPr>
              <w:t>Ulf Christoffersson</w:t>
            </w:r>
          </w:p>
        </w:tc>
      </w:tr>
    </w:tbl>
    <w:p w:rsidR="00876688" w:rsidRPr="00047067" w:rsidRDefault="00876688" w:rsidP="00876688"/>
    <w:p w:rsidR="00AC6B35" w:rsidRPr="00047067" w:rsidRDefault="00AC6B35" w:rsidP="00876688"/>
    <w:sectPr w:rsidR="00AC6B35" w:rsidRPr="00047067">
      <w:pgSz w:w="11907" w:h="16840"/>
      <w:pgMar w:top="567" w:right="3062" w:bottom="226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64422" w:rsidRPr="00047067" w:rsidRDefault="00064422">
      <w:r w:rsidRPr="00047067">
        <w:separator/>
      </w:r>
    </w:p>
  </w:endnote>
  <w:endnote w:type="continuationSeparator" w:id="0">
    <w:p w:rsidR="00064422" w:rsidRPr="00047067" w:rsidRDefault="00064422">
      <w:r w:rsidRPr="0004706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64422" w:rsidRPr="00047067" w:rsidRDefault="00064422">
      <w:r w:rsidRPr="00047067">
        <w:separator/>
      </w:r>
    </w:p>
  </w:footnote>
  <w:footnote w:type="continuationSeparator" w:id="0">
    <w:p w:rsidR="00064422" w:rsidRPr="00047067" w:rsidRDefault="00064422">
      <w:r w:rsidRPr="00047067"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688"/>
    <w:rsid w:val="000008BC"/>
    <w:rsid w:val="000254BE"/>
    <w:rsid w:val="00030C50"/>
    <w:rsid w:val="00047067"/>
    <w:rsid w:val="00064422"/>
    <w:rsid w:val="000A4FCA"/>
    <w:rsid w:val="000E35AA"/>
    <w:rsid w:val="00102FC2"/>
    <w:rsid w:val="001478B7"/>
    <w:rsid w:val="001B1AFD"/>
    <w:rsid w:val="001D5AC8"/>
    <w:rsid w:val="0021389C"/>
    <w:rsid w:val="002F4B2D"/>
    <w:rsid w:val="00364F4E"/>
    <w:rsid w:val="003953D6"/>
    <w:rsid w:val="003E0EEA"/>
    <w:rsid w:val="003F617D"/>
    <w:rsid w:val="004207DC"/>
    <w:rsid w:val="00437CF5"/>
    <w:rsid w:val="00482877"/>
    <w:rsid w:val="005168D2"/>
    <w:rsid w:val="00535E42"/>
    <w:rsid w:val="00536A0A"/>
    <w:rsid w:val="005947A3"/>
    <w:rsid w:val="005C671B"/>
    <w:rsid w:val="0066098D"/>
    <w:rsid w:val="006A7659"/>
    <w:rsid w:val="006D7C98"/>
    <w:rsid w:val="00747218"/>
    <w:rsid w:val="00780035"/>
    <w:rsid w:val="00792BA0"/>
    <w:rsid w:val="007B1C14"/>
    <w:rsid w:val="008200BC"/>
    <w:rsid w:val="00820F3F"/>
    <w:rsid w:val="008762AB"/>
    <w:rsid w:val="00876688"/>
    <w:rsid w:val="008D4BC6"/>
    <w:rsid w:val="00961293"/>
    <w:rsid w:val="00967DA1"/>
    <w:rsid w:val="009C3D91"/>
    <w:rsid w:val="009F2DAE"/>
    <w:rsid w:val="00A46575"/>
    <w:rsid w:val="00AC30C5"/>
    <w:rsid w:val="00AC6B35"/>
    <w:rsid w:val="00AD4F9B"/>
    <w:rsid w:val="00AF7B6D"/>
    <w:rsid w:val="00B70BDC"/>
    <w:rsid w:val="00BA16E6"/>
    <w:rsid w:val="00BA62CA"/>
    <w:rsid w:val="00BC0B1D"/>
    <w:rsid w:val="00BE0E3A"/>
    <w:rsid w:val="00C41FCB"/>
    <w:rsid w:val="00C4505E"/>
    <w:rsid w:val="00CD05F4"/>
    <w:rsid w:val="00D407DD"/>
    <w:rsid w:val="00D81B2D"/>
    <w:rsid w:val="00DB23A5"/>
    <w:rsid w:val="00E54531"/>
    <w:rsid w:val="00E90729"/>
    <w:rsid w:val="00E976F7"/>
    <w:rsid w:val="00ED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9C2183-44B6-4957-8073-6A5E30633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NormalText">
    <w:name w:val="NormalText"/>
    <w:basedOn w:val="Normal"/>
    <w:next w:val="Normal"/>
    <w:rsid w:val="00876688"/>
    <w:pPr>
      <w:spacing w:before="720"/>
      <w:jc w:val="both"/>
    </w:pPr>
    <w:rPr>
      <w:szCs w:val="20"/>
    </w:rPr>
  </w:style>
  <w:style w:type="paragraph" w:customStyle="1" w:styleId="Stockholm">
    <w:name w:val="Stockholm"/>
    <w:basedOn w:val="Normal"/>
    <w:next w:val="Normal"/>
    <w:rsid w:val="00876688"/>
    <w:pPr>
      <w:spacing w:before="240"/>
      <w:jc w:val="both"/>
    </w:pPr>
    <w:rPr>
      <w:szCs w:val="20"/>
    </w:rPr>
  </w:style>
  <w:style w:type="paragraph" w:customStyle="1" w:styleId="Underskriftsluft">
    <w:name w:val="Underskriftsluft"/>
    <w:basedOn w:val="Normal"/>
    <w:next w:val="Normal"/>
    <w:rsid w:val="00876688"/>
    <w:pPr>
      <w:spacing w:before="720"/>
    </w:pPr>
    <w:rPr>
      <w:szCs w:val="20"/>
    </w:rPr>
  </w:style>
  <w:style w:type="paragraph" w:customStyle="1" w:styleId="Mottagare1">
    <w:name w:val="Mottagare1"/>
    <w:basedOn w:val="Normal"/>
    <w:next w:val="Normal"/>
    <w:rsid w:val="00876688"/>
    <w:pPr>
      <w:spacing w:before="72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876688"/>
    <w:pPr>
      <w:spacing w:before="240"/>
      <w:jc w:val="both"/>
    </w:pPr>
    <w:rPr>
      <w:szCs w:val="20"/>
    </w:rPr>
  </w:style>
  <w:style w:type="character" w:customStyle="1" w:styleId="SkrivelseNr">
    <w:name w:val="SkrivelseNr"/>
    <w:basedOn w:val="Standardstycketeckensnitt"/>
    <w:rsid w:val="00876688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395</Characters>
  <Application>Microsoft Office Word</Application>
  <DocSecurity>4</DocSecurity>
  <Lines>17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/>
  <cp:lastModifiedBy>Lars Brink</cp:lastModifiedBy>
  <cp:revision>2</cp:revision>
  <dcterms:created xsi:type="dcterms:W3CDTF">2025-12-16T22:59:00Z</dcterms:created>
  <dcterms:modified xsi:type="dcterms:W3CDTF">2025-12-16T22:59:00Z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2005/06</vt:lpwstr>
  </property>
  <property fmtid="{D5CDD505-2E9C-101B-9397-08002B2CF9AE}" pid="5" name="Nummer">
    <vt:lpwstr>351</vt:lpwstr>
  </property>
  <property fmtid="{D5CDD505-2E9C-101B-9397-08002B2CF9AE}" pid="6" name="Datum">
    <vt:lpwstr>05 juni 2006</vt:lpwstr>
  </property>
  <property fmtid="{D5CDD505-2E9C-101B-9397-08002B2CF9AE}" pid="7" name="StartNr">
    <vt:lpwstr>351</vt:lpwstr>
  </property>
  <property fmtid="{D5CDD505-2E9C-101B-9397-08002B2CF9AE}" pid="8" name="SlutNr">
    <vt:lpwstr>351</vt:lpwstr>
  </property>
  <property fmtid="{D5CDD505-2E9C-101B-9397-08002B2CF9AE}" pid="9" name="ÅrKort">
    <vt:lpwstr>200506</vt:lpwstr>
  </property>
  <property fmtid="{D5CDD505-2E9C-101B-9397-08002B2CF9AE}" pid="10" name="Avsändar-e-post">
    <vt:lpwstr/>
  </property>
  <property fmtid="{D5CDD505-2E9C-101B-9397-08002B2CF9AE}" pid="11" name="Talman">
    <vt:lpwstr>Björn von Sydow</vt:lpwstr>
  </property>
  <property fmtid="{D5CDD505-2E9C-101B-9397-08002B2CF9AE}" pid="12" name="Tjänsteman">
    <vt:lpwstr>Ulf Christoffersson</vt:lpwstr>
  </property>
  <property fmtid="{D5CDD505-2E9C-101B-9397-08002B2CF9AE}" pid="13" name="Mottagare1">
    <vt:lpwstr>Regeringen</vt:lpwstr>
  </property>
  <property fmtid="{D5CDD505-2E9C-101B-9397-08002B2CF9AE}" pid="14" name="Mottagare2">
    <vt:lpwstr>Finansdepartementet</vt:lpwstr>
  </property>
  <property fmtid="{D5CDD505-2E9C-101B-9397-08002B2CF9AE}" pid="15" name="Ärende">
    <vt:lpwstr>skatteutskottets betänkande 2005/06:SkU30 Omvänd skattskyldighet för mervärdesskatt inom byggsektorn</vt:lpwstr>
  </property>
  <property fmtid="{D5CDD505-2E9C-101B-9397-08002B2CF9AE}" pid="16" name="UDatum">
    <vt:lpwstr>2 juni 2006</vt:lpwstr>
  </property>
</Properties>
</file>