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412" w:rsidRPr="00FD788E" w:rsidRDefault="00B74412" w:rsidP="00B74412">
      <w:pPr>
        <w:pStyle w:val="Hemstlrubrik"/>
      </w:pPr>
      <w:r w:rsidRPr="00FD788E">
        <w:t>Förslag till riksdagsbeslut</w:t>
      </w:r>
    </w:p>
    <w:p w:rsidR="00684A42" w:rsidRPr="00FD788E" w:rsidRDefault="00684A42">
      <w:pPr>
        <w:pStyle w:val="Hemstlatt"/>
        <w:ind w:left="0"/>
      </w:pPr>
      <w:r w:rsidRPr="00FD788E">
        <w:t>Riksdagen avslår regeringens proposition 2006/07:69 Förbättrad ordning, trygghet och studiero i skolan.</w:t>
      </w:r>
    </w:p>
    <w:p w:rsidR="008C4194" w:rsidRPr="00FD788E" w:rsidRDefault="008C4194" w:rsidP="008C4194">
      <w:pPr>
        <w:pStyle w:val="Rubrik1"/>
      </w:pPr>
      <w:r w:rsidRPr="00FD788E">
        <w:t>Motivering</w:t>
      </w:r>
    </w:p>
    <w:p w:rsidR="005C090B" w:rsidRPr="00FD788E" w:rsidRDefault="000903EE" w:rsidP="004255E5">
      <w:r w:rsidRPr="00FD788E">
        <w:t>I</w:t>
      </w:r>
      <w:r w:rsidR="005C090B" w:rsidRPr="00FD788E">
        <w:t xml:space="preserve"> proposition 2006/07:69 Förbättrad ordning, trygghet och studiero i skolan föreslår </w:t>
      </w:r>
      <w:r w:rsidRPr="00FD788E">
        <w:t xml:space="preserve">regeringen </w:t>
      </w:r>
      <w:r w:rsidR="005C090B" w:rsidRPr="00FD788E">
        <w:t xml:space="preserve">att föremål som </w:t>
      </w:r>
      <w:r w:rsidR="00E70E84" w:rsidRPr="00FD788E">
        <w:t>används på ett sätt som är störande för</w:t>
      </w:r>
      <w:r w:rsidR="00E14B53" w:rsidRPr="00FD788E">
        <w:t xml:space="preserve"> </w:t>
      </w:r>
      <w:r w:rsidR="00E70E84" w:rsidRPr="00FD788E">
        <w:t xml:space="preserve">skolverksamheten </w:t>
      </w:r>
      <w:r w:rsidR="00E14B53" w:rsidRPr="00FD788E">
        <w:t>eller utgör en fara ska</w:t>
      </w:r>
      <w:r w:rsidR="00AB42A5" w:rsidRPr="00FD788E">
        <w:t>ll</w:t>
      </w:r>
      <w:r w:rsidR="00E14B53" w:rsidRPr="00FD788E">
        <w:t xml:space="preserve"> kunna omhändertas från en elev.</w:t>
      </w:r>
      <w:r w:rsidR="005C090B" w:rsidRPr="00FD788E">
        <w:t xml:space="preserve"> I propositionen lämnas också förslag om att kommunen utan vårdnadshavarens tillstånd ska</w:t>
      </w:r>
      <w:r w:rsidR="008C4194" w:rsidRPr="00FD788E">
        <w:t>ll</w:t>
      </w:r>
      <w:r w:rsidR="005C090B" w:rsidRPr="00FD788E">
        <w:t xml:space="preserve"> kunna flytta elever till en annan skola.</w:t>
      </w:r>
    </w:p>
    <w:p w:rsidR="00B64E5E" w:rsidRPr="00FD788E" w:rsidRDefault="003B3BDE" w:rsidP="00B74412">
      <w:pPr>
        <w:pStyle w:val="Normaltindrag"/>
      </w:pPr>
      <w:r w:rsidRPr="00FD788E">
        <w:t xml:space="preserve">Regeringen målar upp en bild av den svenska skolan som ett veritabelt slagfält där en livsavgörande kamp mellan </w:t>
      </w:r>
      <w:r w:rsidR="00E86A0C" w:rsidRPr="00FD788E">
        <w:t>elever</w:t>
      </w:r>
      <w:r w:rsidRPr="00FD788E">
        <w:t xml:space="preserve"> och </w:t>
      </w:r>
      <w:r w:rsidR="00E86A0C" w:rsidRPr="00FD788E">
        <w:t>lärare</w:t>
      </w:r>
      <w:r w:rsidRPr="00FD788E">
        <w:t xml:space="preserve"> utspelas. </w:t>
      </w:r>
      <w:r w:rsidR="00B64E5E" w:rsidRPr="00FD788E">
        <w:t>Ett av d</w:t>
      </w:r>
      <w:r w:rsidR="00E86A0C" w:rsidRPr="00FD788E">
        <w:t xml:space="preserve">e </w:t>
      </w:r>
      <w:r w:rsidR="00B64E5E" w:rsidRPr="00FD788E">
        <w:t>största och mest akuta problemen</w:t>
      </w:r>
      <w:r w:rsidR="00E86A0C" w:rsidRPr="00FD788E">
        <w:t xml:space="preserve"> tycks</w:t>
      </w:r>
      <w:r w:rsidR="00B64E5E" w:rsidRPr="00FD788E">
        <w:t xml:space="preserve"> vara</w:t>
      </w:r>
      <w:r w:rsidR="00E86A0C" w:rsidRPr="00FD788E">
        <w:t xml:space="preserve">, enligt regeringen, att elever tar med sig föremål till skolan i syfte att störa verksamheten. </w:t>
      </w:r>
      <w:r w:rsidR="001810B8" w:rsidRPr="00FD788E">
        <w:t xml:space="preserve">Det </w:t>
      </w:r>
      <w:r w:rsidR="00B64E5E" w:rsidRPr="00FD788E">
        <w:t>är anle</w:t>
      </w:r>
      <w:r w:rsidR="00B64E5E" w:rsidRPr="00FD788E">
        <w:t>d</w:t>
      </w:r>
      <w:r w:rsidR="00B64E5E" w:rsidRPr="00FD788E">
        <w:t>ningen till att denna ändring av skollagen genomförs nu och inte i samband med den mera genomgripande förändring som tidigare aviserats.</w:t>
      </w:r>
    </w:p>
    <w:p w:rsidR="00501AD0" w:rsidRPr="00FD788E" w:rsidRDefault="00501AD0" w:rsidP="00501AD0">
      <w:pPr>
        <w:pStyle w:val="Normaltindrag"/>
      </w:pPr>
      <w:r w:rsidRPr="00FD788E">
        <w:t>Vänsterpartiet delar inte regeringens syn på situationen i skolan. Vi anser varken att eleverna utgör ett problem eller att elever och lärare är motstånd</w:t>
      </w:r>
      <w:r w:rsidRPr="00FD788E">
        <w:t>a</w:t>
      </w:r>
      <w:r w:rsidRPr="00FD788E">
        <w:t xml:space="preserve">re. Skolan är till för </w:t>
      </w:r>
      <w:r w:rsidR="00F926A9" w:rsidRPr="00FD788E">
        <w:t xml:space="preserve">att ge </w:t>
      </w:r>
      <w:r w:rsidRPr="00FD788E">
        <w:t xml:space="preserve">eleverna </w:t>
      </w:r>
      <w:r w:rsidR="00F926A9" w:rsidRPr="00FD788E">
        <w:t xml:space="preserve">kunskap </w:t>
      </w:r>
      <w:r w:rsidRPr="00FD788E">
        <w:t>och ska</w:t>
      </w:r>
      <w:r w:rsidR="00AB42A5" w:rsidRPr="00FD788E">
        <w:t>ll</w:t>
      </w:r>
      <w:r w:rsidRPr="00FD788E">
        <w:t xml:space="preserve"> anpassas efter deras förutsättningar, behov och intressen. Denna syn har präglat utvecklingen av den svenska skolan sedan 1950-talet</w:t>
      </w:r>
      <w:r w:rsidR="008C4194" w:rsidRPr="00FD788E">
        <w:t>,</w:t>
      </w:r>
      <w:r w:rsidRPr="00FD788E">
        <w:t xml:space="preserve"> och dess funktion som uppfostrings</w:t>
      </w:r>
      <w:r w:rsidR="008C4194" w:rsidRPr="00FD788E">
        <w:softHyphen/>
      </w:r>
      <w:r w:rsidRPr="00FD788E">
        <w:t xml:space="preserve">anstalt </w:t>
      </w:r>
      <w:r w:rsidR="001810B8" w:rsidRPr="00FD788E">
        <w:t xml:space="preserve">för att disciplinera arbetarklassen </w:t>
      </w:r>
      <w:r w:rsidR="008C4194" w:rsidRPr="00FD788E">
        <w:t>har därför tonats ner allt</w:t>
      </w:r>
      <w:r w:rsidRPr="00FD788E">
        <w:t>mer.</w:t>
      </w:r>
      <w:r w:rsidR="001810B8" w:rsidRPr="00FD788E">
        <w:t xml:space="preserve"> </w:t>
      </w:r>
      <w:r w:rsidR="00D845B4" w:rsidRPr="00FD788E">
        <w:t>På de flesta skolor samarbetar därför elever och lärare för att nå gemensamma må</w:t>
      </w:r>
      <w:r w:rsidR="00D845B4" w:rsidRPr="00FD788E">
        <w:t>l</w:t>
      </w:r>
      <w:r w:rsidR="00D845B4" w:rsidRPr="00FD788E">
        <w:t xml:space="preserve">sättningar. </w:t>
      </w:r>
      <w:r w:rsidR="00F926A9" w:rsidRPr="00FD788E">
        <w:t xml:space="preserve">Regeringens skolpolitik innebär tyvärr en återgång till en äldre syn på skolan med mindre tilltro till och tolerans för elevernas </w:t>
      </w:r>
      <w:r w:rsidR="009C5D8F" w:rsidRPr="00FD788E">
        <w:t>initiativförmåga</w:t>
      </w:r>
      <w:r w:rsidR="00F926A9" w:rsidRPr="00FD788E">
        <w:t>, ökad auk</w:t>
      </w:r>
      <w:r w:rsidR="009C5D8F" w:rsidRPr="00FD788E">
        <w:t>toritetstro och ett ökat tvång.</w:t>
      </w:r>
    </w:p>
    <w:p w:rsidR="00206C00" w:rsidRPr="00FD788E" w:rsidRDefault="001810B8" w:rsidP="00B64E5E">
      <w:pPr>
        <w:pStyle w:val="Normaltindrag"/>
      </w:pPr>
      <w:r w:rsidRPr="00FD788E">
        <w:lastRenderedPageBreak/>
        <w:t>Det saknas dock stöd för regeringens verklighetsbeskrivning</w:t>
      </w:r>
      <w:r w:rsidR="00D845B4" w:rsidRPr="00FD788E">
        <w:t xml:space="preserve"> och motiv för de föreslagna åtgärderna</w:t>
      </w:r>
      <w:r w:rsidRPr="00FD788E">
        <w:t xml:space="preserve">. Propositionen innehåller ingen </w:t>
      </w:r>
      <w:r w:rsidR="00B64E5E" w:rsidRPr="00FD788E">
        <w:t xml:space="preserve">beskrivning </w:t>
      </w:r>
      <w:r w:rsidR="008C4194" w:rsidRPr="00FD788E">
        <w:t>av</w:t>
      </w:r>
      <w:r w:rsidR="00B64E5E" w:rsidRPr="00FD788E">
        <w:t xml:space="preserve"> hur </w:t>
      </w:r>
      <w:r w:rsidR="00E70E84" w:rsidRPr="00FD788E">
        <w:t xml:space="preserve">ofta det förekommer att elever har med sig föremål </w:t>
      </w:r>
      <w:r w:rsidR="00E14B53" w:rsidRPr="00FD788E">
        <w:t>och använder dem på ett sätt som är störande för verksamheten</w:t>
      </w:r>
      <w:r w:rsidRPr="00FD788E">
        <w:t>. Det finns heller ingen analys</w:t>
      </w:r>
      <w:r w:rsidR="00E14B53" w:rsidRPr="00FD788E">
        <w:t xml:space="preserve"> </w:t>
      </w:r>
      <w:r w:rsidR="008C4194" w:rsidRPr="00FD788E">
        <w:t xml:space="preserve">av </w:t>
      </w:r>
      <w:r w:rsidRPr="00FD788E">
        <w:t xml:space="preserve">hur </w:t>
      </w:r>
      <w:r w:rsidR="00E14B53" w:rsidRPr="00FD788E">
        <w:t>det påverkar tryggheten och studieron</w:t>
      </w:r>
      <w:r w:rsidRPr="00FD788E">
        <w:t xml:space="preserve"> och i vilken omfattning det sker</w:t>
      </w:r>
      <w:r w:rsidR="00E14B53" w:rsidRPr="00FD788E">
        <w:t>. Det är därför svårt att bedöma vilket behov det finns av en lagstiftning som ger re</w:t>
      </w:r>
      <w:r w:rsidR="00E14B53" w:rsidRPr="00FD788E">
        <w:t>k</w:t>
      </w:r>
      <w:r w:rsidR="00E14B53" w:rsidRPr="00FD788E">
        <w:t xml:space="preserve">torer och lärare rätt att beslagta elevers egendom. </w:t>
      </w:r>
      <w:r w:rsidR="00206C00" w:rsidRPr="00FD788E">
        <w:t>Vidare är det lika svårt att förutse vilka konsekvenser denna lagstiftning kommer att få för verksa</w:t>
      </w:r>
      <w:r w:rsidR="00206C00" w:rsidRPr="00FD788E">
        <w:t>m</w:t>
      </w:r>
      <w:r w:rsidR="00206C00" w:rsidRPr="00FD788E">
        <w:t>heten i skolan.</w:t>
      </w:r>
    </w:p>
    <w:p w:rsidR="00DA1916" w:rsidRPr="00FD788E" w:rsidRDefault="00D845B4" w:rsidP="005C090B">
      <w:pPr>
        <w:pStyle w:val="Normaltindrag"/>
      </w:pPr>
      <w:r w:rsidRPr="00FD788E">
        <w:t xml:space="preserve">Regeringen påstår också att lagförslaget leder till ökad tydlighet. </w:t>
      </w:r>
      <w:r w:rsidR="00D00929" w:rsidRPr="00FD788E">
        <w:t>Vänste</w:t>
      </w:r>
      <w:r w:rsidR="00D00929" w:rsidRPr="00FD788E">
        <w:t>r</w:t>
      </w:r>
      <w:r w:rsidR="00D00929" w:rsidRPr="00FD788E">
        <w:t>partiet hävdar att den nuvarande lagstiftningen är mycket tydligare</w:t>
      </w:r>
      <w:r w:rsidR="00DA1916" w:rsidRPr="00FD788E">
        <w:t xml:space="preserve">. </w:t>
      </w:r>
      <w:r w:rsidR="00D00929" w:rsidRPr="00FD788E">
        <w:t xml:space="preserve">Med den föreslagna lagen kommer det i vissa situationer </w:t>
      </w:r>
      <w:r w:rsidR="008C4194" w:rsidRPr="00FD788E">
        <w:t xml:space="preserve">att </w:t>
      </w:r>
      <w:r w:rsidR="00D00929" w:rsidRPr="00FD788E">
        <w:t xml:space="preserve">vara tillåtet att omhänderta ett föremål, medan andra situationer inte medger ett omhändertagande. </w:t>
      </w:r>
      <w:r w:rsidR="00A02D8E" w:rsidRPr="00FD788E">
        <w:t>Om en elev till exempel motsätter sig ett omhändertagande fysiskt måste det avbr</w:t>
      </w:r>
      <w:r w:rsidR="00A02D8E" w:rsidRPr="00FD788E">
        <w:t>y</w:t>
      </w:r>
      <w:r w:rsidR="00A02D8E" w:rsidRPr="00FD788E">
        <w:t xml:space="preserve">tas. </w:t>
      </w:r>
      <w:r w:rsidR="00DA1916" w:rsidRPr="00FD788E">
        <w:t>I praktiken kommer det att uppstå gränsdragningsproblem</w:t>
      </w:r>
      <w:r w:rsidR="00A02D8E" w:rsidRPr="00FD788E">
        <w:t>, som det lä</w:t>
      </w:r>
      <w:r w:rsidR="00A02D8E" w:rsidRPr="00FD788E">
        <w:t>m</w:t>
      </w:r>
      <w:r w:rsidR="00A02D8E" w:rsidRPr="00FD788E">
        <w:t>nas till den enskilda rektorn eller läraren att lösa</w:t>
      </w:r>
      <w:r w:rsidR="005E3A57" w:rsidRPr="00FD788E">
        <w:t>, något som deras nuvarande utbildning förbereder dem på.</w:t>
      </w:r>
      <w:r w:rsidR="00A02D8E" w:rsidRPr="00FD788E">
        <w:t xml:space="preserve"> </w:t>
      </w:r>
      <w:r w:rsidR="0090291D" w:rsidRPr="00FD788E">
        <w:t xml:space="preserve">Vänsterpartiet ställer sig också </w:t>
      </w:r>
      <w:r w:rsidR="005E3A57" w:rsidRPr="00FD788E">
        <w:t xml:space="preserve">mycket </w:t>
      </w:r>
      <w:r w:rsidR="008C4194" w:rsidRPr="00FD788E">
        <w:t>tve</w:t>
      </w:r>
      <w:r w:rsidR="008C4194" w:rsidRPr="00FD788E">
        <w:t>k</w:t>
      </w:r>
      <w:r w:rsidR="008C4194" w:rsidRPr="00FD788E">
        <w:t>samt</w:t>
      </w:r>
      <w:r w:rsidR="0090291D" w:rsidRPr="00FD788E">
        <w:t xml:space="preserve"> till att personal utan utbildning ska</w:t>
      </w:r>
      <w:r w:rsidR="00AB42A5" w:rsidRPr="00FD788E">
        <w:t>ll</w:t>
      </w:r>
      <w:r w:rsidR="0090291D" w:rsidRPr="00FD788E">
        <w:t xml:space="preserve"> omhänderta föremål som kan utg</w:t>
      </w:r>
      <w:r w:rsidR="0090291D" w:rsidRPr="00FD788E">
        <w:t>ö</w:t>
      </w:r>
      <w:r w:rsidR="0090291D" w:rsidRPr="00FD788E">
        <w:t>ra en fara för säkerheten, såsom sprängämnen och använda kanyler.</w:t>
      </w:r>
    </w:p>
    <w:p w:rsidR="00B74412" w:rsidRPr="00FD788E" w:rsidRDefault="005E3A57" w:rsidP="005C090B">
      <w:pPr>
        <w:pStyle w:val="Normaltindrag"/>
      </w:pPr>
      <w:r w:rsidRPr="00FD788E">
        <w:t>Vänsterpartiet är också kritiskt mot förslaget att det ska</w:t>
      </w:r>
      <w:r w:rsidR="00AB42A5" w:rsidRPr="00FD788E">
        <w:t>ll</w:t>
      </w:r>
      <w:r w:rsidRPr="00FD788E">
        <w:t xml:space="preserve"> bli möjligt att flytta en elev från den skola han eller hon är placerad i utan vårdnadshavarens tillstånd. </w:t>
      </w:r>
      <w:r w:rsidR="00B74412" w:rsidRPr="00FD788E">
        <w:t>För att komma till</w:t>
      </w:r>
      <w:r w:rsidR="00AB42A5" w:rsidRPr="00FD788E">
        <w:t xml:space="preserve"> </w:t>
      </w:r>
      <w:r w:rsidR="00B74412" w:rsidRPr="00FD788E">
        <w:t xml:space="preserve">rätta med </w:t>
      </w:r>
      <w:r w:rsidR="00BD6D95" w:rsidRPr="00FD788E">
        <w:t>de problem som kan föranleda förflyt</w:t>
      </w:r>
      <w:r w:rsidR="00BD6D95" w:rsidRPr="00FD788E">
        <w:t>t</w:t>
      </w:r>
      <w:r w:rsidR="00BD6D95" w:rsidRPr="00FD788E">
        <w:t>ning av en elev</w:t>
      </w:r>
      <w:r w:rsidR="00B74412" w:rsidRPr="00FD788E">
        <w:t xml:space="preserve"> är det en nödvändig förutsättning att elevens vårdnadshavare medverkar. </w:t>
      </w:r>
      <w:r w:rsidR="00BD6D95" w:rsidRPr="00FD788E">
        <w:t xml:space="preserve">Det är också allvarligt att regeringen på detta sätt utpekar eleverna som </w:t>
      </w:r>
      <w:r w:rsidR="00324729" w:rsidRPr="00FD788E">
        <w:t>ensamt ansvariga.</w:t>
      </w:r>
      <w:r w:rsidR="00BD6D95" w:rsidRPr="00FD788E">
        <w:t xml:space="preserve"> Enligt </w:t>
      </w:r>
      <w:r w:rsidR="004744A4" w:rsidRPr="00FD788E">
        <w:t>lag</w:t>
      </w:r>
      <w:r w:rsidR="008C4194" w:rsidRPr="00FD788E">
        <w:t>en</w:t>
      </w:r>
      <w:r w:rsidR="004744A4" w:rsidRPr="00FD788E">
        <w:t xml:space="preserve"> om förbud mot diskriminering och annan kränkande behandling av barn och elever</w:t>
      </w:r>
      <w:r w:rsidR="00BD6D95" w:rsidRPr="00FD788E">
        <w:t xml:space="preserve"> är det i själva verket skolan som har en skyldighet att stoppa och förhindra mobbning, diskriminering och annan kränkande behandling.</w:t>
      </w:r>
      <w:r w:rsidR="004744A4" w:rsidRPr="00FD788E">
        <w:t xml:space="preserve"> Förekomsten av denna lag innebär dessutom att det är tveksamt om det verkligen behövs ett utökat tvång i skolan.</w:t>
      </w:r>
    </w:p>
    <w:p w:rsidR="005E3A57" w:rsidRPr="00FD788E" w:rsidRDefault="00102863" w:rsidP="005E3A57">
      <w:pPr>
        <w:pStyle w:val="Normaltindrag"/>
      </w:pPr>
      <w:r w:rsidRPr="00FD788E">
        <w:t xml:space="preserve">Som med så många andra tvångsmedel finns det en risk </w:t>
      </w:r>
      <w:r w:rsidR="00E86A0C" w:rsidRPr="00FD788E">
        <w:t xml:space="preserve">för att </w:t>
      </w:r>
      <w:r w:rsidR="00211724" w:rsidRPr="00FD788E">
        <w:t>syftet med lag</w:t>
      </w:r>
      <w:r w:rsidR="00B74412" w:rsidRPr="00FD788E">
        <w:t>ändringarna</w:t>
      </w:r>
      <w:r w:rsidR="00211724" w:rsidRPr="00FD788E">
        <w:t xml:space="preserve"> förfelas och att de i stället blir redskap för disciplin och social kontroll. </w:t>
      </w:r>
      <w:r w:rsidR="000F0F4A" w:rsidRPr="00FD788E">
        <w:t>Erfarenheten från både skolan och andra områden visar att ö</w:t>
      </w:r>
      <w:r w:rsidR="00211724" w:rsidRPr="00FD788E">
        <w:t xml:space="preserve">kad användning av tvång </w:t>
      </w:r>
      <w:r w:rsidR="000F0F4A" w:rsidRPr="00FD788E">
        <w:t xml:space="preserve">kan leda till </w:t>
      </w:r>
      <w:r w:rsidR="00B74412" w:rsidRPr="00FD788E">
        <w:t xml:space="preserve">större </w:t>
      </w:r>
      <w:r w:rsidR="000F0F4A" w:rsidRPr="00FD788E">
        <w:t xml:space="preserve">motsättningar och </w:t>
      </w:r>
      <w:r w:rsidR="00B74412" w:rsidRPr="00FD788E">
        <w:t xml:space="preserve">ökat antal </w:t>
      </w:r>
      <w:r w:rsidR="000F0F4A" w:rsidRPr="00FD788E">
        <w:t>konfli</w:t>
      </w:r>
      <w:r w:rsidR="000F0F4A" w:rsidRPr="00FD788E">
        <w:t>k</w:t>
      </w:r>
      <w:r w:rsidR="000F0F4A" w:rsidRPr="00FD788E">
        <w:t>ter</w:t>
      </w:r>
      <w:r w:rsidR="008C4194" w:rsidRPr="00FD788E">
        <w:t>,</w:t>
      </w:r>
      <w:r w:rsidR="000F0F4A" w:rsidRPr="00FD788E">
        <w:t xml:space="preserve"> </w:t>
      </w:r>
      <w:r w:rsidR="00211724" w:rsidRPr="00FD788E">
        <w:t>vilket knappast får gynnsamma effekter på den trygghet och studiero som regeringen säger sig vilja värna.</w:t>
      </w:r>
    </w:p>
    <w:p w:rsidR="00C330C8" w:rsidRPr="00FD788E" w:rsidRDefault="005E3A57" w:rsidP="00A95C4A">
      <w:pPr>
        <w:pStyle w:val="Normaltindrag"/>
      </w:pPr>
      <w:r w:rsidRPr="00FD788E">
        <w:t xml:space="preserve">Den borgerliga regeringen </w:t>
      </w:r>
      <w:r w:rsidR="00A95C4A" w:rsidRPr="00FD788E">
        <w:t xml:space="preserve">väljer att införa kraftiga tvångsåtgärder som svar på problem som de uppförstorar. Därmed </w:t>
      </w:r>
      <w:r w:rsidRPr="00FD788E">
        <w:t xml:space="preserve">undviker </w:t>
      </w:r>
      <w:r w:rsidR="00A95C4A" w:rsidRPr="00FD788E">
        <w:t>de att diskutera de verkliga problemen i skolan med ökade klasskillnader</w:t>
      </w:r>
      <w:r w:rsidRPr="00FD788E">
        <w:t xml:space="preserve"> och </w:t>
      </w:r>
      <w:r w:rsidR="00A95C4A" w:rsidRPr="00FD788E">
        <w:t>bristande likvä</w:t>
      </w:r>
      <w:r w:rsidR="00A95C4A" w:rsidRPr="00FD788E">
        <w:t>r</w:t>
      </w:r>
      <w:r w:rsidR="00A95C4A" w:rsidRPr="00FD788E">
        <w:t>dighet</w:t>
      </w:r>
      <w:r w:rsidR="008C4194" w:rsidRPr="00FD788E">
        <w:t>,</w:t>
      </w:r>
      <w:r w:rsidR="00A95C4A" w:rsidRPr="00FD788E">
        <w:t xml:space="preserve"> vilket givetvis får återverkningar på arbetsmiljön i skolan</w:t>
      </w:r>
      <w:r w:rsidRPr="00FD788E">
        <w:t>. Detta o</w:t>
      </w:r>
      <w:r w:rsidR="001810B8" w:rsidRPr="00FD788E">
        <w:t>rs</w:t>
      </w:r>
      <w:r w:rsidR="001810B8" w:rsidRPr="00FD788E">
        <w:t>a</w:t>
      </w:r>
      <w:r w:rsidR="001810B8" w:rsidRPr="00FD788E">
        <w:t>kas inte av att lärarna saknar befogenheter</w:t>
      </w:r>
      <w:r w:rsidR="00A95C4A" w:rsidRPr="00FD788E">
        <w:t xml:space="preserve"> och tvångsmedel</w:t>
      </w:r>
      <w:r w:rsidR="008C4194" w:rsidRPr="00FD788E">
        <w:t>,</w:t>
      </w:r>
      <w:r w:rsidRPr="00FD788E">
        <w:t xml:space="preserve"> utan det är </w:t>
      </w:r>
      <w:r w:rsidR="00324729" w:rsidRPr="00FD788E">
        <w:t>en följd av marknadstänkande</w:t>
      </w:r>
      <w:r w:rsidR="001810B8" w:rsidRPr="00FD788E">
        <w:t xml:space="preserve">, segregation, för lite resurser och </w:t>
      </w:r>
      <w:r w:rsidR="00A95C4A" w:rsidRPr="00FD788E">
        <w:t>felaktig förde</w:t>
      </w:r>
      <w:r w:rsidR="00A95C4A" w:rsidRPr="00FD788E">
        <w:t>l</w:t>
      </w:r>
      <w:r w:rsidR="00A95C4A" w:rsidRPr="00FD788E">
        <w:t>ning av befintliga resurser</w:t>
      </w:r>
      <w:r w:rsidR="001810B8" w:rsidRPr="00FD788E">
        <w:t xml:space="preserve"> samt bristande skoldemokrati </w:t>
      </w:r>
      <w:r w:rsidR="00A95C4A" w:rsidRPr="00FD788E">
        <w:t xml:space="preserve">och inflytande för elever. Vänsterpartiet anser att de hårdare tag som regeringen föreslår inte kommer </w:t>
      </w:r>
      <w:r w:rsidR="00AB42A5" w:rsidRPr="00FD788E">
        <w:t xml:space="preserve">att </w:t>
      </w:r>
      <w:r w:rsidR="00A95C4A" w:rsidRPr="00FD788E">
        <w:t>leda till ett bättre klimat i skolan eller skapa förtroendefulla rel</w:t>
      </w:r>
      <w:r w:rsidR="00A95C4A" w:rsidRPr="00FD788E">
        <w:t>a</w:t>
      </w:r>
      <w:r w:rsidR="00A95C4A" w:rsidRPr="00FD788E">
        <w:t>tioner mellan elever och lärare, som är en viktig ingrediens i lärandet. Därför föreslår vi att riksdagen skall avslå regeringens proposition 2006/0</w:t>
      </w:r>
      <w:r w:rsidR="008C4194" w:rsidRPr="00FD788E">
        <w:t>7</w:t>
      </w:r>
      <w:r w:rsidR="00A95C4A" w:rsidRPr="00FD788E">
        <w:t>:69 Fö</w:t>
      </w:r>
      <w:r w:rsidR="00A95C4A" w:rsidRPr="00FD788E">
        <w:t>r</w:t>
      </w:r>
      <w:r w:rsidR="00A95C4A" w:rsidRPr="00FD788E">
        <w:t>bättrad ordning, trygghet och studiero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788E">
        <w:trPr>
          <w:cantSplit/>
        </w:trPr>
        <w:tc>
          <w:tcPr>
            <w:tcW w:w="3046" w:type="dxa"/>
          </w:tcPr>
          <w:p w:rsidR="00684A42" w:rsidRPr="00FD788E" w:rsidRDefault="00684A42">
            <w:pPr>
              <w:pStyle w:val="UnderskriftDatum"/>
              <w:spacing w:before="240"/>
            </w:pPr>
            <w:r w:rsidRPr="00FD788E">
              <w:t>Stockholm den 3 april 2007</w:t>
            </w:r>
          </w:p>
        </w:tc>
        <w:tc>
          <w:tcPr>
            <w:tcW w:w="3047" w:type="dxa"/>
          </w:tcPr>
          <w:p w:rsidR="00684A42" w:rsidRPr="00FD788E" w:rsidRDefault="00684A42">
            <w:pPr>
              <w:pStyle w:val="Underskrifter"/>
              <w:spacing w:before="240"/>
            </w:pPr>
          </w:p>
        </w:tc>
      </w:tr>
      <w:tr w:rsidR="00000000" w:rsidRPr="00FD788E">
        <w:trPr>
          <w:cantSplit/>
        </w:trPr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Rossana Dinamarca (v)</w:t>
            </w:r>
          </w:p>
        </w:tc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</w:p>
        </w:tc>
      </w:tr>
      <w:tr w:rsidR="00000000" w:rsidRPr="00FD788E">
        <w:trPr>
          <w:cantSplit/>
        </w:trPr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Torbjörn Björlund (v)</w:t>
            </w:r>
          </w:p>
        </w:tc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Egon Frid (v)</w:t>
            </w:r>
          </w:p>
        </w:tc>
      </w:tr>
      <w:tr w:rsidR="00000000" w:rsidRPr="00FD788E">
        <w:trPr>
          <w:cantSplit/>
        </w:trPr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Siv Holma (v)</w:t>
            </w:r>
          </w:p>
        </w:tc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Elina Linna (v)</w:t>
            </w:r>
          </w:p>
        </w:tc>
      </w:tr>
      <w:tr w:rsidR="00000000" w:rsidRPr="00FD788E">
        <w:trPr>
          <w:cantSplit/>
        </w:trPr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Eva Olofsson (v)</w:t>
            </w:r>
          </w:p>
        </w:tc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Lena Olsson (v)</w:t>
            </w:r>
          </w:p>
        </w:tc>
      </w:tr>
      <w:tr w:rsidR="00000000" w:rsidRPr="00FD788E">
        <w:trPr>
          <w:cantSplit/>
        </w:trPr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  <w:r w:rsidRPr="00FD788E">
              <w:t>Alice Åström (v)</w:t>
            </w:r>
          </w:p>
        </w:tc>
        <w:tc>
          <w:tcPr>
            <w:tcW w:w="3046" w:type="dxa"/>
          </w:tcPr>
          <w:p w:rsidR="00684A42" w:rsidRPr="00FD788E" w:rsidRDefault="00684A42">
            <w:pPr>
              <w:pStyle w:val="Underskrifter"/>
            </w:pPr>
          </w:p>
        </w:tc>
      </w:tr>
    </w:tbl>
    <w:p w:rsidR="00A95C4A" w:rsidRPr="00FD788E" w:rsidRDefault="00A95C4A" w:rsidP="008C4194">
      <w:pPr>
        <w:pStyle w:val="Normaltindrag"/>
      </w:pPr>
    </w:p>
    <w:sectPr w:rsidR="00A95C4A" w:rsidRPr="00FD788E" w:rsidSect="008C4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A42" w:rsidRPr="00FD788E" w:rsidRDefault="00684A42">
      <w:r w:rsidRPr="00FD788E">
        <w:separator/>
      </w:r>
    </w:p>
  </w:endnote>
  <w:endnote w:type="continuationSeparator" w:id="0">
    <w:p w:rsidR="00684A42" w:rsidRPr="00FD788E" w:rsidRDefault="00684A42">
      <w:r w:rsidRPr="00FD78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3F" w:rsidRPr="00FD788E" w:rsidRDefault="00FD788E" w:rsidP="008C4194">
    <w:pPr>
      <w:pStyle w:val="Sidfot"/>
    </w:pPr>
    <w:r w:rsidRPr="00FD78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81848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94" w:rsidRDefault="00684A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C41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4194" w:rsidRDefault="00684A42">
                    <w:pPr>
                      <w:pStyle w:val="NormalS5sidnrV"/>
                    </w:pPr>
                    <w:r>
                      <w:fldChar w:fldCharType="begin"/>
                    </w:r>
                    <w:r w:rsidR="008C41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3F" w:rsidRPr="00FD788E" w:rsidRDefault="00FD788E" w:rsidP="008C4194">
    <w:pPr>
      <w:pStyle w:val="Sidfot"/>
    </w:pPr>
    <w:r w:rsidRPr="00FD78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6543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94" w:rsidRDefault="00684A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41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426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4194" w:rsidRDefault="00684A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4194">
                      <w:instrText xml:space="preserve"> PAGE *\charformat</w:instrText>
                    </w:r>
                    <w:r>
                      <w:fldChar w:fldCharType="separate"/>
                    </w:r>
                    <w:r w:rsidR="00B7426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3F" w:rsidRPr="00FD788E" w:rsidRDefault="00FD788E" w:rsidP="008C4194">
    <w:pPr>
      <w:pStyle w:val="Sidfot"/>
    </w:pPr>
    <w:r w:rsidRPr="00FD78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24350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94" w:rsidRDefault="00684A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41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4194" w:rsidRDefault="00684A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41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A42" w:rsidRPr="00FD788E" w:rsidRDefault="00684A42">
      <w:r w:rsidRPr="00FD788E">
        <w:separator/>
      </w:r>
    </w:p>
  </w:footnote>
  <w:footnote w:type="continuationSeparator" w:id="0">
    <w:p w:rsidR="00684A42" w:rsidRPr="00FD788E" w:rsidRDefault="00684A42">
      <w:r w:rsidRPr="00FD78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3F" w:rsidRPr="00FD788E" w:rsidRDefault="00FD788E" w:rsidP="008C4194">
    <w:pPr>
      <w:pStyle w:val="Sidhuvud"/>
    </w:pPr>
    <w:r w:rsidRPr="00FD78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0807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94" w:rsidRDefault="00684A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C41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4194">
                            <w:t>2006/07</w:t>
                          </w:r>
                          <w:r>
                            <w:fldChar w:fldCharType="end"/>
                          </w:r>
                          <w:r w:rsidR="008C4194">
                            <w:t>:</w:t>
                          </w:r>
                          <w:r>
                            <w:fldChar w:fldCharType="begin"/>
                          </w:r>
                          <w:r w:rsidR="008C41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4194">
                            <w:t>Ub12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4194" w:rsidRDefault="00684A42">
                    <w:pPr>
                      <w:pStyle w:val="KantRubrikS5V"/>
                    </w:pPr>
                    <w:r>
                      <w:fldChar w:fldCharType="begin"/>
                    </w:r>
                    <w:r w:rsidR="008C41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4194">
                      <w:t>2006/07</w:t>
                    </w:r>
                    <w:r>
                      <w:fldChar w:fldCharType="end"/>
                    </w:r>
                    <w:r w:rsidR="008C4194">
                      <w:t>:</w:t>
                    </w:r>
                    <w:r>
                      <w:fldChar w:fldCharType="begin"/>
                    </w:r>
                    <w:r w:rsidR="008C41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4194">
                      <w:t>Ub12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3F" w:rsidRPr="00FD788E" w:rsidRDefault="00FD788E" w:rsidP="008C4194">
    <w:pPr>
      <w:pStyle w:val="Sidhuvud"/>
    </w:pPr>
    <w:r w:rsidRPr="00FD78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6366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94" w:rsidRDefault="00684A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C41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4194">
                            <w:t>2006/07</w:t>
                          </w:r>
                          <w:r>
                            <w:fldChar w:fldCharType="end"/>
                          </w:r>
                          <w:r w:rsidR="008C4194">
                            <w:t>:</w:t>
                          </w:r>
                          <w:r>
                            <w:fldChar w:fldCharType="begin"/>
                          </w:r>
                          <w:r w:rsidR="008C41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4194">
                            <w:t>Ub12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4194" w:rsidRDefault="00684A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C41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4194">
                      <w:t>2006/07</w:t>
                    </w:r>
                    <w:r>
                      <w:fldChar w:fldCharType="end"/>
                    </w:r>
                    <w:r w:rsidR="008C4194">
                      <w:t>:</w:t>
                    </w:r>
                    <w:r>
                      <w:fldChar w:fldCharType="begin"/>
                    </w:r>
                    <w:r w:rsidR="008C41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4194">
                      <w:t>Ub12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A42" w:rsidRPr="00FD788E" w:rsidRDefault="00684A42">
    <w:pPr>
      <w:pStyle w:val="FSHNormal"/>
      <w:tabs>
        <w:tab w:val="right" w:pos="5840"/>
      </w:tabs>
    </w:pPr>
    <w:r w:rsidRPr="00FD788E">
      <w:br/>
    </w:r>
    <w:r w:rsidRPr="00FD788E">
      <w:fldChar w:fldCharType="begin" w:fldLock="1"/>
    </w:r>
    <w:r w:rsidRPr="00FD788E">
      <w:instrText xml:space="preserve"> DOCPROPERTY</w:instrText>
    </w:r>
    <w:r w:rsidRPr="00FD788E">
      <w:rPr>
        <w:sz w:val="18"/>
      </w:rPr>
      <w:instrText xml:space="preserve"> "YearUser" *\charformat </w:instrText>
    </w:r>
    <w:r w:rsidRPr="00FD788E">
      <w:fldChar w:fldCharType="separate"/>
    </w:r>
    <w:r w:rsidRPr="00FD788E">
      <w:t>2006/07</w:t>
    </w:r>
    <w:r w:rsidRPr="00FD788E">
      <w:fldChar w:fldCharType="end"/>
    </w:r>
    <w:r w:rsidRPr="00FD788E">
      <w:t xml:space="preserve"> </w:t>
    </w:r>
    <w:r w:rsidRPr="00FD788E">
      <w:tab/>
      <w:t xml:space="preserve">mnr: </w:t>
    </w:r>
    <w:r w:rsidRPr="00FD788E">
      <w:fldChar w:fldCharType="begin" w:fldLock="1"/>
    </w:r>
    <w:r w:rsidRPr="00FD788E">
      <w:instrText xml:space="preserve"> DOCPROPERTY</w:instrText>
    </w:r>
    <w:r w:rsidRPr="00FD788E">
      <w:rPr>
        <w:sz w:val="18"/>
      </w:rPr>
      <w:instrText xml:space="preserve"> "Motionsnummer" *\charformat </w:instrText>
    </w:r>
    <w:r w:rsidRPr="00FD788E">
      <w:fldChar w:fldCharType="separate"/>
    </w:r>
    <w:r w:rsidRPr="00FD788E">
      <w:t>Ub12</w:t>
    </w:r>
    <w:r w:rsidRPr="00FD788E">
      <w:fldChar w:fldCharType="end"/>
    </w:r>
    <w:r w:rsidRPr="00FD788E">
      <w:br/>
    </w:r>
    <w:r w:rsidRPr="00FD788E">
      <w:fldChar w:fldCharType="begin" w:fldLock="1"/>
    </w:r>
    <w:r w:rsidRPr="00FD788E">
      <w:instrText xml:space="preserve"> DOCPROPERTY</w:instrText>
    </w:r>
    <w:r w:rsidRPr="00FD788E">
      <w:rPr>
        <w:sz w:val="18"/>
      </w:rPr>
      <w:instrText xml:space="preserve"> "Samling" *\charformat </w:instrText>
    </w:r>
    <w:r w:rsidRPr="00FD788E">
      <w:fldChar w:fldCharType="end"/>
    </w:r>
    <w:r w:rsidRPr="00FD788E">
      <w:tab/>
      <w:t xml:space="preserve">pnr: </w:t>
    </w:r>
    <w:r w:rsidRPr="00FD788E">
      <w:fldChar w:fldCharType="begin" w:fldLock="1"/>
    </w:r>
    <w:r w:rsidRPr="00FD788E">
      <w:instrText xml:space="preserve"> DOCPROPERTY</w:instrText>
    </w:r>
    <w:r w:rsidRPr="00FD788E">
      <w:rPr>
        <w:sz w:val="18"/>
      </w:rPr>
      <w:instrText xml:space="preserve"> "Partinummer" *\charformat </w:instrText>
    </w:r>
    <w:r w:rsidRPr="00FD788E">
      <w:fldChar w:fldCharType="separate"/>
    </w:r>
    <w:r w:rsidRPr="00FD788E">
      <w:t>v34</w:t>
    </w:r>
    <w:r w:rsidRPr="00FD788E">
      <w:fldChar w:fldCharType="end"/>
    </w:r>
  </w:p>
  <w:p w:rsidR="00684A42" w:rsidRPr="00FD788E" w:rsidRDefault="00684A42">
    <w:pPr>
      <w:pStyle w:val="FSHRub1"/>
    </w:pPr>
    <w:r w:rsidRPr="00FD788E">
      <w:t>Motion till riksdagen</w:t>
    </w:r>
    <w:r w:rsidRPr="00FD788E">
      <w:br/>
    </w:r>
    <w:r w:rsidRPr="00FD788E">
      <w:fldChar w:fldCharType="begin" w:fldLock="1"/>
    </w:r>
    <w:r w:rsidRPr="00FD788E">
      <w:instrText xml:space="preserve"> DOCPROPERTY "YearUser" *\charformat </w:instrText>
    </w:r>
    <w:r w:rsidRPr="00FD788E">
      <w:fldChar w:fldCharType="separate"/>
    </w:r>
    <w:r w:rsidRPr="00FD788E">
      <w:t>2006/07</w:t>
    </w:r>
    <w:r w:rsidRPr="00FD788E">
      <w:fldChar w:fldCharType="end"/>
    </w:r>
    <w:r w:rsidRPr="00FD788E">
      <w:t>:</w:t>
    </w:r>
    <w:r w:rsidRPr="00FD788E">
      <w:fldChar w:fldCharType="begin" w:fldLock="1"/>
    </w:r>
    <w:r w:rsidRPr="00FD788E">
      <w:instrText xml:space="preserve"> DOCPROPERTY "Motionsnummer" *\charformat </w:instrText>
    </w:r>
    <w:r w:rsidRPr="00FD788E">
      <w:fldChar w:fldCharType="separate"/>
    </w:r>
    <w:r w:rsidRPr="00FD788E">
      <w:t>Ub12</w:t>
    </w:r>
    <w:r w:rsidRPr="00FD788E">
      <w:fldChar w:fldCharType="end"/>
    </w:r>
  </w:p>
  <w:p w:rsidR="00684A42" w:rsidRPr="00FD788E" w:rsidRDefault="00684A42">
    <w:pPr>
      <w:pStyle w:val="FSHNormalS5"/>
    </w:pPr>
    <w:r w:rsidRPr="00FD788E">
      <w:fldChar w:fldCharType="begin" w:fldLock="1"/>
    </w:r>
    <w:r w:rsidRPr="00FD788E">
      <w:instrText xml:space="preserve"> DOCPROPERTY "MotionarText" *\charformat </w:instrText>
    </w:r>
    <w:r w:rsidRPr="00FD788E">
      <w:fldChar w:fldCharType="separate"/>
    </w:r>
    <w:r w:rsidRPr="00FD788E">
      <w:t>av Rossana Dinamarca m.fl. (v)</w:t>
    </w:r>
    <w:r w:rsidRPr="00FD788E">
      <w:fldChar w:fldCharType="end"/>
    </w:r>
    <w:r w:rsidRPr="00FD788E">
      <w:br/>
    </w:r>
    <w:r w:rsidRPr="00FD788E">
      <w:fldChar w:fldCharType="begin" w:fldLock="1"/>
    </w:r>
    <w:r w:rsidRPr="00FD788E">
      <w:instrText xml:space="preserve"> DOCPROPERTY "SvarFrasKort" *\charformat </w:instrText>
    </w:r>
    <w:r w:rsidRPr="00FD788E">
      <w:fldChar w:fldCharType="separate"/>
    </w:r>
    <w:r w:rsidRPr="00FD788E">
      <w:t>med anledning av prop. 2006/07:69</w:t>
    </w:r>
    <w:r w:rsidRPr="00FD788E">
      <w:fldChar w:fldCharType="end"/>
    </w:r>
  </w:p>
  <w:p w:rsidR="00684A42" w:rsidRPr="00FD788E" w:rsidRDefault="00684A42">
    <w:pPr>
      <w:pStyle w:val="FSHTitel"/>
    </w:pPr>
    <w:r w:rsidRPr="00FD788E">
      <w:fldChar w:fldCharType="begin" w:fldLock="1"/>
    </w:r>
    <w:r w:rsidRPr="00FD788E">
      <w:instrText xml:space="preserve"> DOCPROPERTY</w:instrText>
    </w:r>
    <w:r w:rsidRPr="00FD788E">
      <w:rPr>
        <w:sz w:val="18"/>
      </w:rPr>
      <w:instrText xml:space="preserve"> "RubrikSvar" *\charformat </w:instrText>
    </w:r>
    <w:r w:rsidRPr="00FD788E">
      <w:fldChar w:fldCharType="separate"/>
    </w:r>
    <w:r w:rsidRPr="00FD788E">
      <w:t>Förbättrad ordning, trygghet och studiero i skolan</w:t>
    </w:r>
    <w:r w:rsidRPr="00FD788E">
      <w:fldChar w:fldCharType="end"/>
    </w:r>
  </w:p>
  <w:p w:rsidR="00684A42" w:rsidRPr="00FD788E" w:rsidRDefault="00684A42">
    <w:pPr>
      <w:pStyle w:val="Normal00"/>
    </w:pPr>
  </w:p>
  <w:p w:rsidR="008C4194" w:rsidRPr="00FD788E" w:rsidRDefault="008C41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3653531">
    <w:abstractNumId w:val="8"/>
  </w:num>
  <w:num w:numId="2" w16cid:durableId="190149334">
    <w:abstractNumId w:val="9"/>
  </w:num>
  <w:num w:numId="3" w16cid:durableId="1399940554">
    <w:abstractNumId w:val="8"/>
  </w:num>
  <w:num w:numId="4" w16cid:durableId="977611884">
    <w:abstractNumId w:val="9"/>
  </w:num>
  <w:num w:numId="5" w16cid:durableId="1416902428">
    <w:abstractNumId w:val="13"/>
  </w:num>
  <w:num w:numId="6" w16cid:durableId="1776051575">
    <w:abstractNumId w:val="10"/>
  </w:num>
  <w:num w:numId="7" w16cid:durableId="1617179663">
    <w:abstractNumId w:val="11"/>
  </w:num>
  <w:num w:numId="8" w16cid:durableId="1741906866">
    <w:abstractNumId w:val="12"/>
  </w:num>
  <w:num w:numId="9" w16cid:durableId="2081292658">
    <w:abstractNumId w:val="8"/>
  </w:num>
  <w:num w:numId="10" w16cid:durableId="383674425">
    <w:abstractNumId w:val="3"/>
  </w:num>
  <w:num w:numId="11" w16cid:durableId="445973768">
    <w:abstractNumId w:val="2"/>
  </w:num>
  <w:num w:numId="12" w16cid:durableId="1012486096">
    <w:abstractNumId w:val="1"/>
  </w:num>
  <w:num w:numId="13" w16cid:durableId="468714902">
    <w:abstractNumId w:val="0"/>
  </w:num>
  <w:num w:numId="14" w16cid:durableId="156384877">
    <w:abstractNumId w:val="9"/>
  </w:num>
  <w:num w:numId="15" w16cid:durableId="583346905">
    <w:abstractNumId w:val="7"/>
  </w:num>
  <w:num w:numId="16" w16cid:durableId="187061785">
    <w:abstractNumId w:val="6"/>
  </w:num>
  <w:num w:numId="17" w16cid:durableId="1201240991">
    <w:abstractNumId w:val="5"/>
  </w:num>
  <w:num w:numId="18" w16cid:durableId="1461992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3-20"/>
    <w:docVar w:name="PersonGUIDs" w:val="{E342D5A8-46A1-48DE-8F45-AD50F7AFB7F8},{CA6150FB-5665-40EF-A0D0-2FA22432C22C},{EF5206F9-792B-484E-B593-829130B8A4A1},{58872E4A-D687-4B23-B75B-D8E5DB75EE13},{8B923F15-4996-4696-A089-6A5BE8BF8E1B},{C8129375-7C65-4B2D-94A1-2D02B22B4ED0},{5E1F5B3E-DDB9-4605-85F6-1CAF1124E96C},{7E0BF71E-CD03-4DBF-9F51-3B5B798F2741}"/>
  </w:docVars>
  <w:rsids>
    <w:rsidRoot w:val="00FD788E"/>
    <w:rsid w:val="00002742"/>
    <w:rsid w:val="000220F8"/>
    <w:rsid w:val="00034058"/>
    <w:rsid w:val="0003685A"/>
    <w:rsid w:val="00040D14"/>
    <w:rsid w:val="0004381F"/>
    <w:rsid w:val="00064BC3"/>
    <w:rsid w:val="00066474"/>
    <w:rsid w:val="000665E6"/>
    <w:rsid w:val="00066775"/>
    <w:rsid w:val="00072FB9"/>
    <w:rsid w:val="0007598F"/>
    <w:rsid w:val="000903EE"/>
    <w:rsid w:val="000A0B37"/>
    <w:rsid w:val="000A1F3A"/>
    <w:rsid w:val="000B2040"/>
    <w:rsid w:val="000C05C9"/>
    <w:rsid w:val="000E431D"/>
    <w:rsid w:val="000E48DA"/>
    <w:rsid w:val="000E5207"/>
    <w:rsid w:val="000F0F4A"/>
    <w:rsid w:val="000F5ADD"/>
    <w:rsid w:val="00100531"/>
    <w:rsid w:val="00102863"/>
    <w:rsid w:val="0010382E"/>
    <w:rsid w:val="00107AF5"/>
    <w:rsid w:val="00166D90"/>
    <w:rsid w:val="00170803"/>
    <w:rsid w:val="00177CC2"/>
    <w:rsid w:val="001810B8"/>
    <w:rsid w:val="0019171D"/>
    <w:rsid w:val="001921C4"/>
    <w:rsid w:val="001923A4"/>
    <w:rsid w:val="0019543F"/>
    <w:rsid w:val="001A25D5"/>
    <w:rsid w:val="001A2624"/>
    <w:rsid w:val="001A2A2B"/>
    <w:rsid w:val="001E0043"/>
    <w:rsid w:val="001F4981"/>
    <w:rsid w:val="00201DFB"/>
    <w:rsid w:val="00204A63"/>
    <w:rsid w:val="00206C00"/>
    <w:rsid w:val="00211724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159E"/>
    <w:rsid w:val="002C2373"/>
    <w:rsid w:val="002D11A8"/>
    <w:rsid w:val="002F7FA1"/>
    <w:rsid w:val="00303F68"/>
    <w:rsid w:val="00314F87"/>
    <w:rsid w:val="0032051D"/>
    <w:rsid w:val="00324729"/>
    <w:rsid w:val="003303B5"/>
    <w:rsid w:val="003332BB"/>
    <w:rsid w:val="003366E9"/>
    <w:rsid w:val="00336C9B"/>
    <w:rsid w:val="00342FB4"/>
    <w:rsid w:val="0036065A"/>
    <w:rsid w:val="003866EC"/>
    <w:rsid w:val="00391AF5"/>
    <w:rsid w:val="003B3BDE"/>
    <w:rsid w:val="003B418B"/>
    <w:rsid w:val="003F100A"/>
    <w:rsid w:val="004255E5"/>
    <w:rsid w:val="00445271"/>
    <w:rsid w:val="00447A04"/>
    <w:rsid w:val="004527C3"/>
    <w:rsid w:val="00460C76"/>
    <w:rsid w:val="004744A4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4F7D81"/>
    <w:rsid w:val="005000F2"/>
    <w:rsid w:val="00501AD0"/>
    <w:rsid w:val="005057B1"/>
    <w:rsid w:val="00531020"/>
    <w:rsid w:val="00540E82"/>
    <w:rsid w:val="00545150"/>
    <w:rsid w:val="00545421"/>
    <w:rsid w:val="0055072A"/>
    <w:rsid w:val="005525A5"/>
    <w:rsid w:val="005544CE"/>
    <w:rsid w:val="00567774"/>
    <w:rsid w:val="005B145B"/>
    <w:rsid w:val="005C090B"/>
    <w:rsid w:val="005C441C"/>
    <w:rsid w:val="005D3F50"/>
    <w:rsid w:val="005D72CF"/>
    <w:rsid w:val="005E3A57"/>
    <w:rsid w:val="00601C6D"/>
    <w:rsid w:val="00603CD4"/>
    <w:rsid w:val="006346C1"/>
    <w:rsid w:val="006443A4"/>
    <w:rsid w:val="0064771D"/>
    <w:rsid w:val="00653DD0"/>
    <w:rsid w:val="00677B63"/>
    <w:rsid w:val="00684A42"/>
    <w:rsid w:val="00692511"/>
    <w:rsid w:val="006A1005"/>
    <w:rsid w:val="006B6262"/>
    <w:rsid w:val="006E465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701AD"/>
    <w:rsid w:val="00892562"/>
    <w:rsid w:val="008C4194"/>
    <w:rsid w:val="008C68BC"/>
    <w:rsid w:val="008F0A96"/>
    <w:rsid w:val="0090291D"/>
    <w:rsid w:val="009062A0"/>
    <w:rsid w:val="009451E7"/>
    <w:rsid w:val="00956E7F"/>
    <w:rsid w:val="00963118"/>
    <w:rsid w:val="00970D4F"/>
    <w:rsid w:val="00971D70"/>
    <w:rsid w:val="009A4377"/>
    <w:rsid w:val="009A6043"/>
    <w:rsid w:val="009C5D8F"/>
    <w:rsid w:val="009D0673"/>
    <w:rsid w:val="009F205F"/>
    <w:rsid w:val="00A02D8E"/>
    <w:rsid w:val="00A053C6"/>
    <w:rsid w:val="00A055B3"/>
    <w:rsid w:val="00A15D71"/>
    <w:rsid w:val="00A21BC5"/>
    <w:rsid w:val="00A412EE"/>
    <w:rsid w:val="00A47FAF"/>
    <w:rsid w:val="00A736FF"/>
    <w:rsid w:val="00A8463F"/>
    <w:rsid w:val="00A95C4A"/>
    <w:rsid w:val="00AA1434"/>
    <w:rsid w:val="00AB42A5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4E5E"/>
    <w:rsid w:val="00B67E5B"/>
    <w:rsid w:val="00B7426C"/>
    <w:rsid w:val="00B74412"/>
    <w:rsid w:val="00B84A97"/>
    <w:rsid w:val="00BA4894"/>
    <w:rsid w:val="00BA6BE0"/>
    <w:rsid w:val="00BB605A"/>
    <w:rsid w:val="00BB6D75"/>
    <w:rsid w:val="00BD35BC"/>
    <w:rsid w:val="00BD43A8"/>
    <w:rsid w:val="00BD6D95"/>
    <w:rsid w:val="00BF7E00"/>
    <w:rsid w:val="00C1285C"/>
    <w:rsid w:val="00C27B7D"/>
    <w:rsid w:val="00C32A06"/>
    <w:rsid w:val="00C330C8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224C"/>
    <w:rsid w:val="00CE3037"/>
    <w:rsid w:val="00CE3C3A"/>
    <w:rsid w:val="00CF7A43"/>
    <w:rsid w:val="00D00929"/>
    <w:rsid w:val="00D01775"/>
    <w:rsid w:val="00D1174F"/>
    <w:rsid w:val="00D1289C"/>
    <w:rsid w:val="00D372C4"/>
    <w:rsid w:val="00D44527"/>
    <w:rsid w:val="00D52681"/>
    <w:rsid w:val="00D53D04"/>
    <w:rsid w:val="00D55EF7"/>
    <w:rsid w:val="00D845B4"/>
    <w:rsid w:val="00D90BF5"/>
    <w:rsid w:val="00D97778"/>
    <w:rsid w:val="00DA1916"/>
    <w:rsid w:val="00DC0DF0"/>
    <w:rsid w:val="00DC6C70"/>
    <w:rsid w:val="00DF5ACD"/>
    <w:rsid w:val="00E14B53"/>
    <w:rsid w:val="00E22893"/>
    <w:rsid w:val="00E3019F"/>
    <w:rsid w:val="00E307DD"/>
    <w:rsid w:val="00E349C2"/>
    <w:rsid w:val="00E360DE"/>
    <w:rsid w:val="00E5074A"/>
    <w:rsid w:val="00E521CB"/>
    <w:rsid w:val="00E62633"/>
    <w:rsid w:val="00E70E84"/>
    <w:rsid w:val="00E728F6"/>
    <w:rsid w:val="00E75D28"/>
    <w:rsid w:val="00E84F25"/>
    <w:rsid w:val="00E86A0C"/>
    <w:rsid w:val="00EA16BA"/>
    <w:rsid w:val="00EB49CE"/>
    <w:rsid w:val="00EC007B"/>
    <w:rsid w:val="00ED0EE7"/>
    <w:rsid w:val="00EE7A8E"/>
    <w:rsid w:val="00F21B30"/>
    <w:rsid w:val="00F273EA"/>
    <w:rsid w:val="00F35768"/>
    <w:rsid w:val="00F42CB9"/>
    <w:rsid w:val="00F42FFE"/>
    <w:rsid w:val="00F709CC"/>
    <w:rsid w:val="00F73E9E"/>
    <w:rsid w:val="00F77925"/>
    <w:rsid w:val="00F87D14"/>
    <w:rsid w:val="00F926A9"/>
    <w:rsid w:val="00F95725"/>
    <w:rsid w:val="00FA3374"/>
    <w:rsid w:val="00FB2435"/>
    <w:rsid w:val="00FB6490"/>
    <w:rsid w:val="00FC53D4"/>
    <w:rsid w:val="00FC7246"/>
    <w:rsid w:val="00FC7E79"/>
    <w:rsid w:val="00FD2531"/>
    <w:rsid w:val="00FD788E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21CD4E-3638-453A-A960-EEF36A7D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412E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412E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412E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412E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412E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412E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412E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412E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412E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412EE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412EE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A412EE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412EE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412EE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4498</Characters>
  <Application>Microsoft Office Word</Application>
  <DocSecurity>4</DocSecurity>
  <Lines>84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v034</vt:lpstr>
    </vt:vector>
  </TitlesOfParts>
  <Company>Riksdagen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v034</dc:title>
  <dc:subject>v034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2007-04-03T08:26:00Z</cp:lastPrinted>
  <dcterms:created xsi:type="dcterms:W3CDTF">2025-12-17T02:27:00Z</dcterms:created>
  <dcterms:modified xsi:type="dcterms:W3CDTF">2025-12-17T02:27:00Z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mot2000_478_2007-03-20</vt:lpwstr>
  </property>
  <property fmtid="{D5CDD505-2E9C-101B-9397-08002B2CF9AE}" pid="3" name="version">
    <vt:lpwstr>mot2000_478_2007-03-20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Förbättrad ordning, trygghet och studiero i skolan</vt:lpwstr>
  </property>
  <property fmtid="{D5CDD505-2E9C-101B-9397-08002B2CF9AE}" pid="11" name="SvarFrasKort">
    <vt:lpwstr>med anledning av prop. 2006/07:69</vt:lpwstr>
  </property>
  <property fmtid="{D5CDD505-2E9C-101B-9397-08002B2CF9AE}" pid="12" name="Svar">
    <vt:lpwstr>Proposition</vt:lpwstr>
  </property>
  <property fmtid="{D5CDD505-2E9C-101B-9397-08002B2CF9AE}" pid="13" name="SvarNr">
    <vt:lpwstr>2006/07:69</vt:lpwstr>
  </property>
  <property fmtid="{D5CDD505-2E9C-101B-9397-08002B2CF9AE}" pid="14" name="RubrikSvar">
    <vt:lpwstr>Förbättrad ordning, trygghet och studiero i skolan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(v)\Björlund, Torbjörn (v)\Frid, Egon (v)\Holma, Siv (v)\Linna, Elina (v)\Olofsson, Eva (v)\Olsson, Lena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Torbjörn Björlund (v), Egon Frid (v), Siv Holma (v), Elina Linna (v), Eva Olofsson (v), Lena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april 2007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20062007000000000118000000340075</vt:lpwstr>
  </property>
  <property fmtid="{D5CDD505-2E9C-101B-9397-08002B2CF9AE}" pid="47" name="datum">
    <vt:lpwstr>070403</vt:lpwstr>
  </property>
  <property fmtid="{D5CDD505-2E9C-101B-9397-08002B2CF9AE}" pid="48" name="avsändar-e-post">
    <vt:lpwstr/>
  </property>
  <property fmtid="{D5CDD505-2E9C-101B-9397-08002B2CF9AE}" pid="49" name="id">
    <vt:lpwstr>20062007000000000118000000340075</vt:lpwstr>
  </property>
  <property fmtid="{D5CDD505-2E9C-101B-9397-08002B2CF9AE}" pid="50" name="nummer">
    <vt:lpwstr>12</vt:lpwstr>
  </property>
  <property fmtid="{D5CDD505-2E9C-101B-9397-08002B2CF9AE}" pid="51" name="utskottsbeteckning">
    <vt:lpwstr>Ub</vt:lpwstr>
  </property>
  <property fmtid="{D5CDD505-2E9C-101B-9397-08002B2CF9AE}" pid="52" name="GlobalUID">
    <vt:lpwstr>{632F0C88-1ACC-467E-A25B-43C2C33E020B}</vt:lpwstr>
  </property>
  <property fmtid="{D5CDD505-2E9C-101B-9397-08002B2CF9AE}" pid="53" name="Överföringar">
    <vt:i4>0</vt:i4>
  </property>
  <property fmtid="{D5CDD505-2E9C-101B-9397-08002B2CF9AE}" pid="54" name="Checksum">
    <vt:lpwstr>*1000293124659*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070410 15:11:48.682</vt:lpwstr>
  </property>
  <property fmtid="{D5CDD505-2E9C-101B-9397-08002B2CF9AE}" pid="58" name="urixGuid">
    <vt:lpwstr>{6C444F7C-9387-437B-B6A7-EB0C4BC5AFFF}</vt:lpwstr>
  </property>
</Properties>
</file>