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BD5900F4264A7BA5CFB1842F41B333"/>
        </w:placeholder>
        <w:text/>
      </w:sdtPr>
      <w:sdtEndPr/>
      <w:sdtContent>
        <w:p w:rsidRPr="009B062B" w:rsidR="00AF30DD" w:rsidP="00C16384" w:rsidRDefault="00AF30DD" w14:paraId="2C158E0E" w14:textId="77777777">
          <w:pPr>
            <w:pStyle w:val="Rubrik1"/>
            <w:spacing w:after="300"/>
          </w:pPr>
          <w:r w:rsidRPr="009B062B">
            <w:t>Förslag till riksdagsbeslut</w:t>
          </w:r>
        </w:p>
      </w:sdtContent>
    </w:sdt>
    <w:sdt>
      <w:sdtPr>
        <w:alias w:val="Yrkande 1"/>
        <w:tag w:val="e785f45e-dc87-4ed5-8df7-0370445f1a1a"/>
        <w:id w:val="-1861963206"/>
        <w:lock w:val="sdtLocked"/>
      </w:sdtPr>
      <w:sdtEndPr/>
      <w:sdtContent>
        <w:p w:rsidR="00C0112D" w:rsidRDefault="003A7DDE" w14:paraId="13A5538B" w14:textId="77777777">
          <w:pPr>
            <w:pStyle w:val="Frslagstext"/>
            <w:numPr>
              <w:ilvl w:val="0"/>
              <w:numId w:val="0"/>
            </w:numPr>
          </w:pPr>
          <w:r>
            <w:t>Riksdagen ställer sig bakom det som anförs i motionen om en översyn av hur äldres rätt till offentlig service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16FF7FC071458E88267B75D74BC513"/>
        </w:placeholder>
        <w:text/>
      </w:sdtPr>
      <w:sdtEndPr/>
      <w:sdtContent>
        <w:p w:rsidRPr="009B062B" w:rsidR="006D79C9" w:rsidP="00333E95" w:rsidRDefault="006D79C9" w14:paraId="1C84095B" w14:textId="77777777">
          <w:pPr>
            <w:pStyle w:val="Rubrik1"/>
          </w:pPr>
          <w:r>
            <w:t>Motivering</w:t>
          </w:r>
        </w:p>
      </w:sdtContent>
    </w:sdt>
    <w:p w:rsidR="00EC4AA1" w:rsidP="00EC4AA1" w:rsidRDefault="00EC4AA1" w14:paraId="1067A2CE" w14:textId="5D165D0F">
      <w:pPr>
        <w:pStyle w:val="Normalutanindragellerluft"/>
      </w:pPr>
      <w:r>
        <w:t>Det är de äldre som byggt upp det svenska samhället och det borde vara en självklarhet att deras vardag i högre grad ska kunna präglas av valfrihet i den offentliga service som erbjuds. Många kommuner och regioner har arbetat med frågan om att stärka de äldres rätt att välja boende, vårdform och mat men mer arbete återstår.</w:t>
      </w:r>
    </w:p>
    <w:p w:rsidRPr="00EC4AA1" w:rsidR="00EC4AA1" w:rsidP="00EC4AA1" w:rsidRDefault="00EC4AA1" w14:paraId="72DD7BE5" w14:textId="64E03951">
      <w:r w:rsidRPr="00EC4AA1">
        <w:t>Tyvärr är det också många äldre i landet som vill få en plats på ett boende, oavsett om det är på grund av sjukdom, otrygghet eller ensamhet, men som nekas detta av sin kommun. Istället tvingas alltför många äldre att bo kvar hemma mot sin vilja eller bo någonstans där de inte trivs. Det är inte rimligt att människor under sin sista tid inte k</w:t>
      </w:r>
      <w:r w:rsidR="00B872D4">
        <w:t>an</w:t>
      </w:r>
      <w:r w:rsidRPr="00EC4AA1">
        <w:t xml:space="preserve"> få äta det </w:t>
      </w:r>
      <w:r w:rsidR="00B872D4">
        <w:t>de</w:t>
      </w:r>
      <w:r w:rsidRPr="00EC4AA1">
        <w:t xml:space="preserve"> vill eller inte få bo där </w:t>
      </w:r>
      <w:r w:rsidR="00B872D4">
        <w:t>de</w:t>
      </w:r>
      <w:r w:rsidRPr="00EC4AA1">
        <w:t xml:space="preserve"> vill eller </w:t>
      </w:r>
      <w:r w:rsidR="00B872D4">
        <w:t xml:space="preserve">att de </w:t>
      </w:r>
      <w:r w:rsidRPr="00EC4AA1">
        <w:t>inte trivs.</w:t>
      </w:r>
    </w:p>
    <w:p w:rsidRPr="00EC4AA1" w:rsidR="00422B9E" w:rsidP="00EC4AA1" w:rsidRDefault="00EC4AA1" w14:paraId="35E6EFD6" w14:textId="2D6A8C78">
      <w:r w:rsidRPr="00EC4AA1">
        <w:t>Flera andra länder i Europa ligger före Sverige när det kommer till valfrihet för äldre beträffande boendeformer, vårdformer och kost. Det finns därför skäl att göra en om</w:t>
      </w:r>
      <w:r w:rsidR="003624C4">
        <w:softHyphen/>
      </w:r>
      <w:r w:rsidRPr="00EC4AA1">
        <w:t>världsbevakning av hur andra länder har förbättrat äldres rätt till valfrihet. Ytterst handlar det om att det offentliga Sverige har ett ansvar att tillgodose äldres rätt att bestämma över sina liv. Därför bör regeringen se över hur äldres rätt att välja den offentliga service som erbjuds på kommunal, regional och statlig nivå kan vidare</w:t>
      </w:r>
      <w:r w:rsidR="003624C4">
        <w:softHyphen/>
      </w:r>
      <w:bookmarkStart w:name="_GoBack" w:id="1"/>
      <w:bookmarkEnd w:id="1"/>
      <w:r w:rsidRPr="00EC4AA1">
        <w:t>utvecklas.</w:t>
      </w:r>
    </w:p>
    <w:sdt>
      <w:sdtPr>
        <w:rPr>
          <w:i/>
          <w:noProof/>
        </w:rPr>
        <w:alias w:val="CC_Underskrifter"/>
        <w:tag w:val="CC_Underskrifter"/>
        <w:id w:val="583496634"/>
        <w:lock w:val="sdtContentLocked"/>
        <w:placeholder>
          <w:docPart w:val="EE70143BF9244911A7D46E93D851C60F"/>
        </w:placeholder>
      </w:sdtPr>
      <w:sdtEndPr>
        <w:rPr>
          <w:i w:val="0"/>
          <w:noProof w:val="0"/>
        </w:rPr>
      </w:sdtEndPr>
      <w:sdtContent>
        <w:p w:rsidR="00C16384" w:rsidP="0065795F" w:rsidRDefault="00C16384" w14:paraId="5544C98A" w14:textId="77777777"/>
        <w:p w:rsidRPr="008E0FE2" w:rsidR="004801AC" w:rsidP="0065795F" w:rsidRDefault="00AF6F51" w14:paraId="26AE25EF" w14:textId="0D46392B"/>
      </w:sdtContent>
    </w:sdt>
    <w:tbl>
      <w:tblPr>
        <w:tblW w:w="5000" w:type="pct"/>
        <w:tblLook w:val="04A0" w:firstRow="1" w:lastRow="0" w:firstColumn="1" w:lastColumn="0" w:noHBand="0" w:noVBand="1"/>
        <w:tblCaption w:val="underskrifter"/>
      </w:tblPr>
      <w:tblGrid>
        <w:gridCol w:w="4252"/>
        <w:gridCol w:w="4252"/>
      </w:tblGrid>
      <w:tr w:rsidR="00864ACC" w14:paraId="3B1CD06B" w14:textId="77777777">
        <w:trPr>
          <w:cantSplit/>
        </w:trPr>
        <w:tc>
          <w:tcPr>
            <w:tcW w:w="50" w:type="pct"/>
            <w:vAlign w:val="bottom"/>
          </w:tcPr>
          <w:p w:rsidR="00864ACC" w:rsidRDefault="00CE782B" w14:paraId="2B25ECB0" w14:textId="77777777">
            <w:pPr>
              <w:pStyle w:val="Underskrifter"/>
            </w:pPr>
            <w:r>
              <w:t>Pål Jonson (M)</w:t>
            </w:r>
          </w:p>
        </w:tc>
        <w:tc>
          <w:tcPr>
            <w:tcW w:w="50" w:type="pct"/>
            <w:vAlign w:val="bottom"/>
          </w:tcPr>
          <w:p w:rsidR="00864ACC" w:rsidRDefault="00864ACC" w14:paraId="68F5DC99" w14:textId="77777777">
            <w:pPr>
              <w:pStyle w:val="Underskrifter"/>
            </w:pPr>
          </w:p>
        </w:tc>
      </w:tr>
    </w:tbl>
    <w:p w:rsidR="00EC2484" w:rsidRDefault="00EC2484" w14:paraId="5A5628CB" w14:textId="77777777"/>
    <w:sectPr w:rsidR="00EC24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4990C" w14:textId="77777777" w:rsidR="00F74B3B" w:rsidRDefault="00F74B3B" w:rsidP="000C1CAD">
      <w:pPr>
        <w:spacing w:line="240" w:lineRule="auto"/>
      </w:pPr>
      <w:r>
        <w:separator/>
      </w:r>
    </w:p>
  </w:endnote>
  <w:endnote w:type="continuationSeparator" w:id="0">
    <w:p w14:paraId="7CEC2FFD" w14:textId="77777777" w:rsidR="00F74B3B" w:rsidRDefault="00F74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FE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DD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4F8E" w14:textId="7E290D19" w:rsidR="00262EA3" w:rsidRPr="0065795F" w:rsidRDefault="00262EA3" w:rsidP="00657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C234" w14:textId="77777777" w:rsidR="00F74B3B" w:rsidRDefault="00F74B3B" w:rsidP="000C1CAD">
      <w:pPr>
        <w:spacing w:line="240" w:lineRule="auto"/>
      </w:pPr>
      <w:r>
        <w:separator/>
      </w:r>
    </w:p>
  </w:footnote>
  <w:footnote w:type="continuationSeparator" w:id="0">
    <w:p w14:paraId="0E94A1AD" w14:textId="77777777" w:rsidR="00F74B3B" w:rsidRDefault="00F74B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B9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3BA44" wp14:editId="4D6D9F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F1A3A" w14:textId="77777777" w:rsidR="00262EA3" w:rsidRDefault="00AF6F51" w:rsidP="008103B5">
                          <w:pPr>
                            <w:jc w:val="right"/>
                          </w:pPr>
                          <w:sdt>
                            <w:sdtPr>
                              <w:alias w:val="CC_Noformat_Partikod"/>
                              <w:tag w:val="CC_Noformat_Partikod"/>
                              <w:id w:val="-53464382"/>
                              <w:placeholder>
                                <w:docPart w:val="25BE292B038B4A4A8631A461197A21FE"/>
                              </w:placeholder>
                              <w:text/>
                            </w:sdtPr>
                            <w:sdtEndPr/>
                            <w:sdtContent>
                              <w:r w:rsidR="00EC4AA1">
                                <w:t>M</w:t>
                              </w:r>
                            </w:sdtContent>
                          </w:sdt>
                          <w:sdt>
                            <w:sdtPr>
                              <w:alias w:val="CC_Noformat_Partinummer"/>
                              <w:tag w:val="CC_Noformat_Partinummer"/>
                              <w:id w:val="-1709555926"/>
                              <w:placeholder>
                                <w:docPart w:val="EA9FE720EFD5428ABEACE45BAA15F03B"/>
                              </w:placeholder>
                              <w:text/>
                            </w:sdtPr>
                            <w:sdtEndPr/>
                            <w:sdtContent>
                              <w:r w:rsidR="00EC4AA1">
                                <w:t>2331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3BA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F1A3A" w14:textId="77777777" w:rsidR="00262EA3" w:rsidRDefault="00AF6F51" w:rsidP="008103B5">
                    <w:pPr>
                      <w:jc w:val="right"/>
                    </w:pPr>
                    <w:sdt>
                      <w:sdtPr>
                        <w:alias w:val="CC_Noformat_Partikod"/>
                        <w:tag w:val="CC_Noformat_Partikod"/>
                        <w:id w:val="-53464382"/>
                        <w:placeholder>
                          <w:docPart w:val="25BE292B038B4A4A8631A461197A21FE"/>
                        </w:placeholder>
                        <w:text/>
                      </w:sdtPr>
                      <w:sdtEndPr/>
                      <w:sdtContent>
                        <w:r w:rsidR="00EC4AA1">
                          <w:t>M</w:t>
                        </w:r>
                      </w:sdtContent>
                    </w:sdt>
                    <w:sdt>
                      <w:sdtPr>
                        <w:alias w:val="CC_Noformat_Partinummer"/>
                        <w:tag w:val="CC_Noformat_Partinummer"/>
                        <w:id w:val="-1709555926"/>
                        <w:placeholder>
                          <w:docPart w:val="EA9FE720EFD5428ABEACE45BAA15F03B"/>
                        </w:placeholder>
                        <w:text/>
                      </w:sdtPr>
                      <w:sdtEndPr/>
                      <w:sdtContent>
                        <w:r w:rsidR="00EC4AA1">
                          <w:t>2331</w:t>
                        </w:r>
                      </w:sdtContent>
                    </w:sdt>
                  </w:p>
                </w:txbxContent>
              </v:textbox>
              <w10:wrap anchorx="page"/>
            </v:shape>
          </w:pict>
        </mc:Fallback>
      </mc:AlternateContent>
    </w:r>
  </w:p>
  <w:p w14:paraId="5442D4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632D" w14:textId="77777777" w:rsidR="00262EA3" w:rsidRDefault="00262EA3" w:rsidP="008563AC">
    <w:pPr>
      <w:jc w:val="right"/>
    </w:pPr>
  </w:p>
  <w:p w14:paraId="43AA80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A05F" w14:textId="77777777" w:rsidR="00262EA3" w:rsidRDefault="00AF6F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B6D21" wp14:editId="5CE636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4932AF" w14:textId="77777777" w:rsidR="00262EA3" w:rsidRDefault="00AF6F51" w:rsidP="00A314CF">
    <w:pPr>
      <w:pStyle w:val="FSHNormal"/>
      <w:spacing w:before="40"/>
    </w:pPr>
    <w:sdt>
      <w:sdtPr>
        <w:alias w:val="CC_Noformat_Motionstyp"/>
        <w:tag w:val="CC_Noformat_Motionstyp"/>
        <w:id w:val="1162973129"/>
        <w:lock w:val="sdtContentLocked"/>
        <w15:appearance w15:val="hidden"/>
        <w:text/>
      </w:sdtPr>
      <w:sdtEndPr/>
      <w:sdtContent>
        <w:r w:rsidR="00B872D4">
          <w:t>Enskild motion</w:t>
        </w:r>
      </w:sdtContent>
    </w:sdt>
    <w:r w:rsidR="00821B36">
      <w:t xml:space="preserve"> </w:t>
    </w:r>
    <w:sdt>
      <w:sdtPr>
        <w:alias w:val="CC_Noformat_Partikod"/>
        <w:tag w:val="CC_Noformat_Partikod"/>
        <w:id w:val="1471015553"/>
        <w:text/>
      </w:sdtPr>
      <w:sdtEndPr/>
      <w:sdtContent>
        <w:r w:rsidR="00EC4AA1">
          <w:t>M</w:t>
        </w:r>
      </w:sdtContent>
    </w:sdt>
    <w:sdt>
      <w:sdtPr>
        <w:alias w:val="CC_Noformat_Partinummer"/>
        <w:tag w:val="CC_Noformat_Partinummer"/>
        <w:id w:val="-2014525982"/>
        <w:text/>
      </w:sdtPr>
      <w:sdtEndPr/>
      <w:sdtContent>
        <w:r w:rsidR="00EC4AA1">
          <w:t>2331</w:t>
        </w:r>
      </w:sdtContent>
    </w:sdt>
  </w:p>
  <w:p w14:paraId="062A12B5" w14:textId="77777777" w:rsidR="00262EA3" w:rsidRPr="008227B3" w:rsidRDefault="00AF6F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1C66E6" w14:textId="77777777" w:rsidR="00262EA3" w:rsidRPr="008227B3" w:rsidRDefault="00AF6F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2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2D4">
          <w:t>:2166</w:t>
        </w:r>
      </w:sdtContent>
    </w:sdt>
  </w:p>
  <w:p w14:paraId="37A4416C" w14:textId="77777777" w:rsidR="00262EA3" w:rsidRDefault="00AF6F51" w:rsidP="00E03A3D">
    <w:pPr>
      <w:pStyle w:val="Motionr"/>
    </w:pPr>
    <w:sdt>
      <w:sdtPr>
        <w:alias w:val="CC_Noformat_Avtext"/>
        <w:tag w:val="CC_Noformat_Avtext"/>
        <w:id w:val="-2020768203"/>
        <w:lock w:val="sdtContentLocked"/>
        <w15:appearance w15:val="hidden"/>
        <w:text/>
      </w:sdtPr>
      <w:sdtEndPr/>
      <w:sdtContent>
        <w:r w:rsidR="00B872D4">
          <w:t>av Pål Jonson (M)</w:t>
        </w:r>
      </w:sdtContent>
    </w:sdt>
  </w:p>
  <w:sdt>
    <w:sdtPr>
      <w:alias w:val="CC_Noformat_Rubtext"/>
      <w:tag w:val="CC_Noformat_Rubtext"/>
      <w:id w:val="-218060500"/>
      <w:lock w:val="sdtLocked"/>
      <w:text/>
    </w:sdtPr>
    <w:sdtEndPr/>
    <w:sdtContent>
      <w:p w14:paraId="336EAB18" w14:textId="77777777" w:rsidR="00262EA3" w:rsidRDefault="00EC4AA1" w:rsidP="00283E0F">
        <w:pPr>
          <w:pStyle w:val="FSHRub2"/>
        </w:pPr>
        <w:r>
          <w:t>Äldres valfrihet</w:t>
        </w:r>
      </w:p>
    </w:sdtContent>
  </w:sdt>
  <w:sdt>
    <w:sdtPr>
      <w:alias w:val="CC_Boilerplate_3"/>
      <w:tag w:val="CC_Boilerplate_3"/>
      <w:id w:val="1606463544"/>
      <w:lock w:val="sdtContentLocked"/>
      <w15:appearance w15:val="hidden"/>
      <w:text w:multiLine="1"/>
    </w:sdtPr>
    <w:sdtEndPr/>
    <w:sdtContent>
      <w:p w14:paraId="37A68F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4A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5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C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DDE"/>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5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A4"/>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AC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8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5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0C"/>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D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12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84"/>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82B"/>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84"/>
    <w:rsid w:val="00EC2840"/>
    <w:rsid w:val="00EC29D7"/>
    <w:rsid w:val="00EC3198"/>
    <w:rsid w:val="00EC397D"/>
    <w:rsid w:val="00EC3C67"/>
    <w:rsid w:val="00EC41CD"/>
    <w:rsid w:val="00EC47B0"/>
    <w:rsid w:val="00EC4AA1"/>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3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BC30D4"/>
  <w15:chartTrackingRefBased/>
  <w15:docId w15:val="{FC6205A5-E4CB-4EC3-B47C-40AE41C8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BD5900F4264A7BA5CFB1842F41B333"/>
        <w:category>
          <w:name w:val="Allmänt"/>
          <w:gallery w:val="placeholder"/>
        </w:category>
        <w:types>
          <w:type w:val="bbPlcHdr"/>
        </w:types>
        <w:behaviors>
          <w:behavior w:val="content"/>
        </w:behaviors>
        <w:guid w:val="{53607040-1A86-4751-A672-B25F17FF1946}"/>
      </w:docPartPr>
      <w:docPartBody>
        <w:p w:rsidR="005D65E1" w:rsidRDefault="006B550A">
          <w:pPr>
            <w:pStyle w:val="B6BD5900F4264A7BA5CFB1842F41B333"/>
          </w:pPr>
          <w:r w:rsidRPr="005A0A93">
            <w:rPr>
              <w:rStyle w:val="Platshllartext"/>
            </w:rPr>
            <w:t>Förslag till riksdagsbeslut</w:t>
          </w:r>
        </w:p>
      </w:docPartBody>
    </w:docPart>
    <w:docPart>
      <w:docPartPr>
        <w:name w:val="B316FF7FC071458E88267B75D74BC513"/>
        <w:category>
          <w:name w:val="Allmänt"/>
          <w:gallery w:val="placeholder"/>
        </w:category>
        <w:types>
          <w:type w:val="bbPlcHdr"/>
        </w:types>
        <w:behaviors>
          <w:behavior w:val="content"/>
        </w:behaviors>
        <w:guid w:val="{D24C8B12-67BE-45FC-A153-229FBC7180B8}"/>
      </w:docPartPr>
      <w:docPartBody>
        <w:p w:rsidR="005D65E1" w:rsidRDefault="006B550A">
          <w:pPr>
            <w:pStyle w:val="B316FF7FC071458E88267B75D74BC513"/>
          </w:pPr>
          <w:r w:rsidRPr="005A0A93">
            <w:rPr>
              <w:rStyle w:val="Platshllartext"/>
            </w:rPr>
            <w:t>Motivering</w:t>
          </w:r>
        </w:p>
      </w:docPartBody>
    </w:docPart>
    <w:docPart>
      <w:docPartPr>
        <w:name w:val="25BE292B038B4A4A8631A461197A21FE"/>
        <w:category>
          <w:name w:val="Allmänt"/>
          <w:gallery w:val="placeholder"/>
        </w:category>
        <w:types>
          <w:type w:val="bbPlcHdr"/>
        </w:types>
        <w:behaviors>
          <w:behavior w:val="content"/>
        </w:behaviors>
        <w:guid w:val="{2740F5B4-2E5A-4FB2-808F-403B796ECE50}"/>
      </w:docPartPr>
      <w:docPartBody>
        <w:p w:rsidR="005D65E1" w:rsidRDefault="006B550A">
          <w:pPr>
            <w:pStyle w:val="25BE292B038B4A4A8631A461197A21FE"/>
          </w:pPr>
          <w:r>
            <w:rPr>
              <w:rStyle w:val="Platshllartext"/>
            </w:rPr>
            <w:t xml:space="preserve"> </w:t>
          </w:r>
        </w:p>
      </w:docPartBody>
    </w:docPart>
    <w:docPart>
      <w:docPartPr>
        <w:name w:val="EA9FE720EFD5428ABEACE45BAA15F03B"/>
        <w:category>
          <w:name w:val="Allmänt"/>
          <w:gallery w:val="placeholder"/>
        </w:category>
        <w:types>
          <w:type w:val="bbPlcHdr"/>
        </w:types>
        <w:behaviors>
          <w:behavior w:val="content"/>
        </w:behaviors>
        <w:guid w:val="{94675987-38DD-4467-9BA3-83FC517B9599}"/>
      </w:docPartPr>
      <w:docPartBody>
        <w:p w:rsidR="005D65E1" w:rsidRDefault="006B550A">
          <w:pPr>
            <w:pStyle w:val="EA9FE720EFD5428ABEACE45BAA15F03B"/>
          </w:pPr>
          <w:r>
            <w:t xml:space="preserve"> </w:t>
          </w:r>
        </w:p>
      </w:docPartBody>
    </w:docPart>
    <w:docPart>
      <w:docPartPr>
        <w:name w:val="EE70143BF9244911A7D46E93D851C60F"/>
        <w:category>
          <w:name w:val="Allmänt"/>
          <w:gallery w:val="placeholder"/>
        </w:category>
        <w:types>
          <w:type w:val="bbPlcHdr"/>
        </w:types>
        <w:behaviors>
          <w:behavior w:val="content"/>
        </w:behaviors>
        <w:guid w:val="{07269AE7-2350-4D18-ADDC-58C42B3A39A8}"/>
      </w:docPartPr>
      <w:docPartBody>
        <w:p w:rsidR="008169C3" w:rsidRDefault="0081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E1"/>
    <w:rsid w:val="005D65E1"/>
    <w:rsid w:val="006B550A"/>
    <w:rsid w:val="00816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D5900F4264A7BA5CFB1842F41B333">
    <w:name w:val="B6BD5900F4264A7BA5CFB1842F41B333"/>
  </w:style>
  <w:style w:type="paragraph" w:customStyle="1" w:styleId="AFF023B3B9CB40E4BD1F8D8AE411925E">
    <w:name w:val="AFF023B3B9CB40E4BD1F8D8AE41192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46FE6799044B2DAC20EAD87822EF51">
    <w:name w:val="4446FE6799044B2DAC20EAD87822EF51"/>
  </w:style>
  <w:style w:type="paragraph" w:customStyle="1" w:styleId="B316FF7FC071458E88267B75D74BC513">
    <w:name w:val="B316FF7FC071458E88267B75D74BC513"/>
  </w:style>
  <w:style w:type="paragraph" w:customStyle="1" w:styleId="AD311373118545FA8A65AC16A8173AF4">
    <w:name w:val="AD311373118545FA8A65AC16A8173AF4"/>
  </w:style>
  <w:style w:type="paragraph" w:customStyle="1" w:styleId="9F8ED3EEFDC146EAB6F1D405C1FAAA2A">
    <w:name w:val="9F8ED3EEFDC146EAB6F1D405C1FAAA2A"/>
  </w:style>
  <w:style w:type="paragraph" w:customStyle="1" w:styleId="25BE292B038B4A4A8631A461197A21FE">
    <w:name w:val="25BE292B038B4A4A8631A461197A21FE"/>
  </w:style>
  <w:style w:type="paragraph" w:customStyle="1" w:styleId="EA9FE720EFD5428ABEACE45BAA15F03B">
    <w:name w:val="EA9FE720EFD5428ABEACE45BAA15F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E2BD8-19FA-41D2-9D42-83AC62C17375}"/>
</file>

<file path=customXml/itemProps2.xml><?xml version="1.0" encoding="utf-8"?>
<ds:datastoreItem xmlns:ds="http://schemas.openxmlformats.org/officeDocument/2006/customXml" ds:itemID="{16220682-6E26-4A55-8130-9B28E3341282}"/>
</file>

<file path=customXml/itemProps3.xml><?xml version="1.0" encoding="utf-8"?>
<ds:datastoreItem xmlns:ds="http://schemas.openxmlformats.org/officeDocument/2006/customXml" ds:itemID="{FD8BF104-917B-4A96-BFA7-ADFD4959D024}"/>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1243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M2331 Äldres valfrihet</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