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0585D893AE24907AF42E7B2D0F95DB5"/>
        </w:placeholder>
        <w:text/>
      </w:sdtPr>
      <w:sdtEndPr/>
      <w:sdtContent>
        <w:p w:rsidRPr="009B062B" w:rsidR="00AF30DD" w:rsidP="00B35919" w:rsidRDefault="00AF30DD" w14:paraId="258E8A74" w14:textId="77777777">
          <w:pPr>
            <w:pStyle w:val="Rubrik1"/>
            <w:spacing w:after="300"/>
          </w:pPr>
          <w:r w:rsidRPr="009B062B">
            <w:t>Förslag till riksdagsbeslut</w:t>
          </w:r>
        </w:p>
      </w:sdtContent>
    </w:sdt>
    <w:sdt>
      <w:sdtPr>
        <w:alias w:val="Yrkande 1"/>
        <w:tag w:val="546e5e6a-c64f-41f9-b519-b305a7417695"/>
        <w:id w:val="587501191"/>
        <w:lock w:val="sdtLocked"/>
      </w:sdtPr>
      <w:sdtEndPr/>
      <w:sdtContent>
        <w:p w:rsidR="007A05A0" w:rsidRDefault="00DA2E1D" w14:paraId="6A9ADDD3" w14:textId="77777777">
          <w:pPr>
            <w:pStyle w:val="Frslagstext"/>
          </w:pPr>
          <w:r>
            <w:t>Riksdagen ställer sig bakom det som anförs i motionen om att regeringen bör utreda indexreglering av de totalförsvarspliktigas dagersättning och tillkännager detta för regeringen.</w:t>
          </w:r>
        </w:p>
      </w:sdtContent>
    </w:sdt>
    <w:sdt>
      <w:sdtPr>
        <w:alias w:val="Yrkande 2"/>
        <w:tag w:val="bc98715f-1736-4838-89ab-338fbaa1e047"/>
        <w:id w:val="1848136262"/>
        <w:lock w:val="sdtLocked"/>
      </w:sdtPr>
      <w:sdtEndPr/>
      <w:sdtContent>
        <w:p w:rsidR="007A05A0" w:rsidRDefault="00DA2E1D" w14:paraId="1D2F3517" w14:textId="77777777">
          <w:pPr>
            <w:pStyle w:val="Frslagstext"/>
          </w:pPr>
          <w:r>
            <w:t>Riksdagen ställer sig bakom det som anförs i motionen om att regeringen bör utreda en höjning av förplägnadsersättningen, den ersättning värnpliktiga får när de inte är i tjänst, och tillkännager detta för regeringen.</w:t>
          </w:r>
        </w:p>
      </w:sdtContent>
    </w:sdt>
    <w:sdt>
      <w:sdtPr>
        <w:alias w:val="Yrkande 3"/>
        <w:tag w:val="75e28fb4-2b69-4db3-ae1b-5c6121e860f8"/>
        <w:id w:val="1329557196"/>
        <w:lock w:val="sdtLocked"/>
      </w:sdtPr>
      <w:sdtEndPr/>
      <w:sdtContent>
        <w:p w:rsidR="007A05A0" w:rsidRDefault="00DA2E1D" w14:paraId="50C81A24" w14:textId="77777777">
          <w:pPr>
            <w:pStyle w:val="Frslagstext"/>
          </w:pPr>
          <w:r>
            <w:t>Riksdagen ställer sig bakom det som anförs i motionen om att regeringen bör utreda ersättning för när totalförsvarspliktiga genomför skarp tjänst,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565C411192438D8BEF7AD37A3E9C64"/>
        </w:placeholder>
        <w:text/>
      </w:sdtPr>
      <w:sdtEndPr/>
      <w:sdtContent>
        <w:p w:rsidRPr="009B062B" w:rsidR="006D79C9" w:rsidP="00333E95" w:rsidRDefault="001F2ED9" w14:paraId="3833BE84" w14:textId="77777777">
          <w:pPr>
            <w:pStyle w:val="Rubrik1"/>
          </w:pPr>
          <w:r>
            <w:t>Värnpliktigas ersättningar</w:t>
          </w:r>
        </w:p>
      </w:sdtContent>
    </w:sdt>
    <w:bookmarkEnd w:displacedByCustomXml="prev" w:id="3"/>
    <w:bookmarkEnd w:displacedByCustomXml="prev" w:id="4"/>
    <w:p w:rsidRPr="001F2ED9" w:rsidR="001F2ED9" w:rsidP="00E2430C" w:rsidRDefault="001F2ED9" w14:paraId="3420AB64" w14:textId="58BD5ACE">
      <w:pPr>
        <w:pStyle w:val="Normalutanindragellerluft"/>
      </w:pPr>
      <w:r w:rsidRPr="001F2ED9">
        <w:t>Vänsterpartiet anser att värnplikten är en mycket viktig grundpelare för Sveriges total</w:t>
      </w:r>
      <w:r w:rsidR="00E2430C">
        <w:softHyphen/>
      </w:r>
      <w:r w:rsidRPr="001F2ED9">
        <w:t>försvar och Sveriges säkerhet. Värnplikten gör att ungdomar med olika kunskaper, erfarenheter och bakgrund träffas och utbildas tillsammans, och är en bra grund för Försvarsmaktens rekrytering. Det är därför mycket viktigt att värnpliktsutbildningen inte bara är bra i sig utan att de värnpliktiga också har de allra bästa förutsättningar, villkor och arbetsmiljö.</w:t>
      </w:r>
    </w:p>
    <w:p w:rsidR="001F2ED9" w:rsidP="00E2430C" w:rsidRDefault="001F2ED9" w14:paraId="645BE235" w14:textId="735163A1">
      <w:r>
        <w:t xml:space="preserve">Pliktrådet, de totalförsvarspliktigas organ för medinflytande, för de värnpliktigas talan gentemot försvarsmyndigheterna, riksdag och regering. </w:t>
      </w:r>
      <w:r w:rsidR="007A4588">
        <w:t>De</w:t>
      </w:r>
      <w:r>
        <w:t xml:space="preserve"> frågor som Pliktrådet </w:t>
      </w:r>
      <w:r w:rsidRPr="00E2430C">
        <w:rPr>
          <w:spacing w:val="-1"/>
        </w:rPr>
        <w:t>för fram är väldigt viktiga, framför</w:t>
      </w:r>
      <w:r w:rsidRPr="00E2430C" w:rsidR="009B7125">
        <w:rPr>
          <w:spacing w:val="-1"/>
        </w:rPr>
        <w:t xml:space="preserve"> </w:t>
      </w:r>
      <w:r w:rsidRPr="00E2430C">
        <w:rPr>
          <w:spacing w:val="-1"/>
        </w:rPr>
        <w:t>allt behov av säker och anpassad utrustning inklusive</w:t>
      </w:r>
      <w:r>
        <w:t xml:space="preserve"> kläder till alla värnpliktiga. En annan fråga</w:t>
      </w:r>
      <w:r w:rsidR="00FE7AB6">
        <w:t xml:space="preserve"> som lyfts upp</w:t>
      </w:r>
      <w:r>
        <w:t xml:space="preserve"> är de värnpliktigas kompen</w:t>
      </w:r>
      <w:r w:rsidR="00E2430C">
        <w:softHyphen/>
      </w:r>
      <w:r>
        <w:t xml:space="preserve">sationer och ersättningar och att dessa måste spegla </w:t>
      </w:r>
      <w:r w:rsidR="00DA2E1D">
        <w:t xml:space="preserve">både </w:t>
      </w:r>
      <w:r>
        <w:t>utbildningen och uppgiften men också följa med i samhällets kostnadsutveckling.</w:t>
      </w:r>
    </w:p>
    <w:p w:rsidRPr="009B7125" w:rsidR="00C97459" w:rsidP="00E2430C" w:rsidRDefault="001F2ED9" w14:paraId="34020503" w14:textId="77777777">
      <w:r>
        <w:t>Dagersättningen på 146 kronor har inte justerats sedan 2018. Vänsterpartiet anser att</w:t>
      </w:r>
      <w:r w:rsidR="006C4E02">
        <w:t xml:space="preserve"> </w:t>
      </w:r>
      <w:r w:rsidRPr="00E2430C">
        <w:rPr>
          <w:spacing w:val="-1"/>
        </w:rPr>
        <w:t>Pliktrådets krav på indexreglering av de värnpliktigas dagersättning</w:t>
      </w:r>
      <w:r w:rsidRPr="00E2430C" w:rsidR="000E34C4">
        <w:rPr>
          <w:spacing w:val="-1"/>
        </w:rPr>
        <w:t xml:space="preserve"> bör utredas närmare.</w:t>
      </w:r>
      <w:r w:rsidRPr="009B7125" w:rsidR="000E34C4">
        <w:t xml:space="preserve"> Syftet ska vara att se över förutsättningarna för att ersättningen ska </w:t>
      </w:r>
      <w:r w:rsidRPr="009B7125">
        <w:t>följ</w:t>
      </w:r>
      <w:r w:rsidRPr="009B7125" w:rsidR="000E34C4">
        <w:t>a</w:t>
      </w:r>
      <w:r w:rsidRPr="009B7125">
        <w:t xml:space="preserve"> prisutveckling och inflationstakt. </w:t>
      </w:r>
    </w:p>
    <w:p w:rsidRPr="009B7125" w:rsidR="008E39E0" w:rsidP="00E2430C" w:rsidRDefault="008E39E0" w14:paraId="4C87244C" w14:textId="77777777">
      <w:r w:rsidRPr="009B7125">
        <w:lastRenderedPageBreak/>
        <w:t>Regeringen bör utreda indexreglering av de totalförsvarspliktigas dagersättning. Detta bör riksdagen ställa sig bakom och ge regeringen till</w:t>
      </w:r>
      <w:r w:rsidRPr="009B7125" w:rsidR="00C004CD">
        <w:t xml:space="preserve"> </w:t>
      </w:r>
      <w:r w:rsidRPr="009B7125">
        <w:t xml:space="preserve">känna.  </w:t>
      </w:r>
    </w:p>
    <w:p w:rsidRPr="009B7125" w:rsidR="001F2ED9" w:rsidP="00E2430C" w:rsidRDefault="001F2ED9" w14:paraId="77885A23" w14:textId="1BFE1F4E">
      <w:r w:rsidRPr="009B7125">
        <w:t xml:space="preserve">Regeringen bör även utreda </w:t>
      </w:r>
      <w:r w:rsidR="00F3730F">
        <w:t>en</w:t>
      </w:r>
      <w:r w:rsidRPr="009B7125">
        <w:t xml:space="preserve"> höjning av förplägnadsersättning</w:t>
      </w:r>
      <w:r w:rsidR="00DA2E1D">
        <w:t>en</w:t>
      </w:r>
      <w:r w:rsidRPr="009B7125">
        <w:t>, den ersättning värnpliktiga får när de inte är i tjänst. Detta bör riksdagen ställa sig bakom och ge regeringen till</w:t>
      </w:r>
      <w:r w:rsidRPr="009B7125" w:rsidR="00C004CD">
        <w:t xml:space="preserve"> </w:t>
      </w:r>
      <w:r w:rsidRPr="009B7125">
        <w:t xml:space="preserve">känna. </w:t>
      </w:r>
    </w:p>
    <w:p w:rsidRPr="009B7125" w:rsidR="009B7125" w:rsidP="00E2430C" w:rsidRDefault="001F2ED9" w14:paraId="4ABF1F53" w14:textId="07A1731E">
      <w:r w:rsidRPr="009B7125">
        <w:t xml:space="preserve">Vidare anser Vänsterpartiet </w:t>
      </w:r>
      <w:r w:rsidRPr="009B7125" w:rsidR="009B7125">
        <w:t xml:space="preserve">att </w:t>
      </w:r>
      <w:r w:rsidRPr="009B7125">
        <w:t>Pliktrådets förslag om ersättning för värnpliktiga vid skarp tjänst, t</w:t>
      </w:r>
      <w:r w:rsidRPr="009B7125" w:rsidR="009B7125">
        <w:t>.ex.</w:t>
      </w:r>
      <w:r w:rsidRPr="009B7125">
        <w:t xml:space="preserve"> vid högvakt</w:t>
      </w:r>
      <w:r w:rsidRPr="009B7125" w:rsidR="009B7125">
        <w:t>, bör utredas</w:t>
      </w:r>
      <w:r w:rsidRPr="009B7125">
        <w:t>. Det är mycket viktigt att värnpliktiga inte utnyttjas som billig arbetskraft i</w:t>
      </w:r>
      <w:r w:rsidRPr="009B7125" w:rsidR="009B7125">
        <w:t> </w:t>
      </w:r>
      <w:r w:rsidRPr="009B7125">
        <w:t>stället för anställd personal.</w:t>
      </w:r>
      <w:bookmarkStart w:name="_Hlk116553575" w:id="5"/>
    </w:p>
    <w:p w:rsidRPr="009B7125" w:rsidR="00422B9E" w:rsidP="00E2430C" w:rsidRDefault="008E39E0" w14:paraId="44F6EB73" w14:textId="7EE7D287">
      <w:r w:rsidRPr="009B7125">
        <w:t xml:space="preserve">Regeringen bör utreda </w:t>
      </w:r>
      <w:r w:rsidRPr="009B7125" w:rsidR="001F2ED9">
        <w:t>ersättning för när totalförsvarspliktiga genomför</w:t>
      </w:r>
      <w:r w:rsidRPr="009B7125">
        <w:t xml:space="preserve"> </w:t>
      </w:r>
      <w:r w:rsidRPr="009B7125" w:rsidR="001F2ED9">
        <w:t>skarp tjänst.</w:t>
      </w:r>
      <w:r w:rsidRPr="009B7125">
        <w:t xml:space="preserve"> Detta bör riksdagen ställa sig bakom och ge regeringen till</w:t>
      </w:r>
      <w:r w:rsidRPr="009B7125" w:rsidR="00C004CD">
        <w:t xml:space="preserve"> </w:t>
      </w:r>
      <w:r w:rsidRPr="009B7125">
        <w:t xml:space="preserve">känna.  </w:t>
      </w:r>
    </w:p>
    <w:bookmarkEnd w:displacedByCustomXml="next" w:id="5"/>
    <w:sdt>
      <w:sdtPr>
        <w:alias w:val="CC_Underskrifter"/>
        <w:tag w:val="CC_Underskrifter"/>
        <w:id w:val="583496634"/>
        <w:lock w:val="sdtContentLocked"/>
        <w:placeholder>
          <w:docPart w:val="3A23C59EBD1D443589EC6FE54930E507"/>
        </w:placeholder>
      </w:sdtPr>
      <w:sdtEndPr/>
      <w:sdtContent>
        <w:p w:rsidR="00B35919" w:rsidP="00B35919" w:rsidRDefault="00B35919" w14:paraId="1A5EE4F7" w14:textId="77777777"/>
        <w:p w:rsidRPr="008E0FE2" w:rsidR="004801AC" w:rsidP="00B35919" w:rsidRDefault="00E2430C" w14:paraId="3DAFFC09" w14:textId="5FF7DB9B"/>
      </w:sdtContent>
    </w:sdt>
    <w:tbl>
      <w:tblPr>
        <w:tblW w:w="5000" w:type="pct"/>
        <w:tblLook w:val="04A0" w:firstRow="1" w:lastRow="0" w:firstColumn="1" w:lastColumn="0" w:noHBand="0" w:noVBand="1"/>
        <w:tblCaption w:val="underskrifter"/>
      </w:tblPr>
      <w:tblGrid>
        <w:gridCol w:w="4252"/>
        <w:gridCol w:w="4252"/>
      </w:tblGrid>
      <w:tr w:rsidR="007A05A0" w14:paraId="6CE8CECE" w14:textId="77777777">
        <w:trPr>
          <w:cantSplit/>
        </w:trPr>
        <w:tc>
          <w:tcPr>
            <w:tcW w:w="50" w:type="pct"/>
            <w:vAlign w:val="bottom"/>
          </w:tcPr>
          <w:p w:rsidR="007A05A0" w:rsidRDefault="00DA2E1D" w14:paraId="75864A6D" w14:textId="77777777">
            <w:pPr>
              <w:pStyle w:val="Underskrifter"/>
            </w:pPr>
            <w:r>
              <w:t>Hanna Gunnarsson (V)</w:t>
            </w:r>
          </w:p>
        </w:tc>
        <w:tc>
          <w:tcPr>
            <w:tcW w:w="50" w:type="pct"/>
            <w:vAlign w:val="bottom"/>
          </w:tcPr>
          <w:p w:rsidR="007A05A0" w:rsidRDefault="00DA2E1D" w14:paraId="3BE21FC0" w14:textId="77777777">
            <w:pPr>
              <w:pStyle w:val="Underskrifter"/>
            </w:pPr>
            <w:r>
              <w:t>Andrea Andersson Tay (V)</w:t>
            </w:r>
          </w:p>
        </w:tc>
      </w:tr>
      <w:tr w:rsidR="007A05A0" w14:paraId="5787AAC2" w14:textId="77777777">
        <w:trPr>
          <w:cantSplit/>
        </w:trPr>
        <w:tc>
          <w:tcPr>
            <w:tcW w:w="50" w:type="pct"/>
            <w:vAlign w:val="bottom"/>
          </w:tcPr>
          <w:p w:rsidR="007A05A0" w:rsidRDefault="00DA2E1D" w14:paraId="3A52AEAC" w14:textId="77777777">
            <w:pPr>
              <w:pStyle w:val="Underskrifter"/>
            </w:pPr>
            <w:r>
              <w:t>Kajsa Fredholm (V)</w:t>
            </w:r>
          </w:p>
        </w:tc>
        <w:tc>
          <w:tcPr>
            <w:tcW w:w="50" w:type="pct"/>
            <w:vAlign w:val="bottom"/>
          </w:tcPr>
          <w:p w:rsidR="007A05A0" w:rsidRDefault="00DA2E1D" w14:paraId="1103BD73" w14:textId="77777777">
            <w:pPr>
              <w:pStyle w:val="Underskrifter"/>
            </w:pPr>
            <w:r>
              <w:t>Lotta Johnsson Fornarve (V)</w:t>
            </w:r>
          </w:p>
        </w:tc>
      </w:tr>
      <w:tr w:rsidR="007A05A0" w14:paraId="32FA5EF4" w14:textId="77777777">
        <w:trPr>
          <w:cantSplit/>
        </w:trPr>
        <w:tc>
          <w:tcPr>
            <w:tcW w:w="50" w:type="pct"/>
            <w:vAlign w:val="bottom"/>
          </w:tcPr>
          <w:p w:rsidR="007A05A0" w:rsidRDefault="00DA2E1D" w14:paraId="0AAEC758" w14:textId="77777777">
            <w:pPr>
              <w:pStyle w:val="Underskrifter"/>
            </w:pPr>
            <w:r>
              <w:t>Håkan Svenneling (V)</w:t>
            </w:r>
          </w:p>
        </w:tc>
        <w:tc>
          <w:tcPr>
            <w:tcW w:w="50" w:type="pct"/>
            <w:vAlign w:val="bottom"/>
          </w:tcPr>
          <w:p w:rsidR="007A05A0" w:rsidRDefault="00DA2E1D" w14:paraId="6E223FE6" w14:textId="77777777">
            <w:pPr>
              <w:pStyle w:val="Underskrifter"/>
            </w:pPr>
            <w:r>
              <w:t>Linda Westerlund Snecker (V)</w:t>
            </w:r>
          </w:p>
        </w:tc>
      </w:tr>
    </w:tbl>
    <w:p w:rsidR="00123516" w:rsidRDefault="00123516" w14:paraId="71D7743C" w14:textId="77777777"/>
    <w:sectPr w:rsidR="0012351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59E2" w14:textId="77777777" w:rsidR="001F2ED9" w:rsidRDefault="001F2ED9" w:rsidP="000C1CAD">
      <w:pPr>
        <w:spacing w:line="240" w:lineRule="auto"/>
      </w:pPr>
      <w:r>
        <w:separator/>
      </w:r>
    </w:p>
  </w:endnote>
  <w:endnote w:type="continuationSeparator" w:id="0">
    <w:p w14:paraId="58A08AF8" w14:textId="77777777" w:rsidR="001F2ED9" w:rsidRDefault="001F2E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2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CB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794F" w14:textId="5E68ABF9" w:rsidR="00262EA3" w:rsidRPr="00B35919" w:rsidRDefault="00262EA3" w:rsidP="00B359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3D67" w14:textId="77777777" w:rsidR="001F2ED9" w:rsidRDefault="001F2ED9" w:rsidP="000C1CAD">
      <w:pPr>
        <w:spacing w:line="240" w:lineRule="auto"/>
      </w:pPr>
      <w:r>
        <w:separator/>
      </w:r>
    </w:p>
  </w:footnote>
  <w:footnote w:type="continuationSeparator" w:id="0">
    <w:p w14:paraId="0149B61A" w14:textId="77777777" w:rsidR="001F2ED9" w:rsidRDefault="001F2E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32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868178" wp14:editId="61219D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DA5766" w14:textId="77777777" w:rsidR="00262EA3" w:rsidRDefault="00E2430C" w:rsidP="008103B5">
                          <w:pPr>
                            <w:jc w:val="right"/>
                          </w:pPr>
                          <w:sdt>
                            <w:sdtPr>
                              <w:alias w:val="CC_Noformat_Partikod"/>
                              <w:tag w:val="CC_Noformat_Partikod"/>
                              <w:id w:val="-53464382"/>
                              <w:text/>
                            </w:sdtPr>
                            <w:sdtEndPr/>
                            <w:sdtContent>
                              <w:r w:rsidR="001F2ED9">
                                <w:t>V</w:t>
                              </w:r>
                            </w:sdtContent>
                          </w:sdt>
                          <w:sdt>
                            <w:sdtPr>
                              <w:alias w:val="CC_Noformat_Partinummer"/>
                              <w:tag w:val="CC_Noformat_Partinummer"/>
                              <w:id w:val="-1709555926"/>
                              <w:text/>
                            </w:sdtPr>
                            <w:sdtEndPr/>
                            <w:sdtContent>
                              <w:r w:rsidR="008E39E0">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681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DA5766" w14:textId="77777777" w:rsidR="00262EA3" w:rsidRDefault="00E2430C" w:rsidP="008103B5">
                    <w:pPr>
                      <w:jc w:val="right"/>
                    </w:pPr>
                    <w:sdt>
                      <w:sdtPr>
                        <w:alias w:val="CC_Noformat_Partikod"/>
                        <w:tag w:val="CC_Noformat_Partikod"/>
                        <w:id w:val="-53464382"/>
                        <w:text/>
                      </w:sdtPr>
                      <w:sdtEndPr/>
                      <w:sdtContent>
                        <w:r w:rsidR="001F2ED9">
                          <w:t>V</w:t>
                        </w:r>
                      </w:sdtContent>
                    </w:sdt>
                    <w:sdt>
                      <w:sdtPr>
                        <w:alias w:val="CC_Noformat_Partinummer"/>
                        <w:tag w:val="CC_Noformat_Partinummer"/>
                        <w:id w:val="-1709555926"/>
                        <w:text/>
                      </w:sdtPr>
                      <w:sdtEndPr/>
                      <w:sdtContent>
                        <w:r w:rsidR="008E39E0">
                          <w:t>321</w:t>
                        </w:r>
                      </w:sdtContent>
                    </w:sdt>
                  </w:p>
                </w:txbxContent>
              </v:textbox>
              <w10:wrap anchorx="page"/>
            </v:shape>
          </w:pict>
        </mc:Fallback>
      </mc:AlternateContent>
    </w:r>
  </w:p>
  <w:p w14:paraId="532853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F13E" w14:textId="77777777" w:rsidR="00262EA3" w:rsidRDefault="00262EA3" w:rsidP="008563AC">
    <w:pPr>
      <w:jc w:val="right"/>
    </w:pPr>
  </w:p>
  <w:p w14:paraId="3DE3B0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E918" w14:textId="77777777" w:rsidR="00262EA3" w:rsidRDefault="00E243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801F2" wp14:editId="055F9B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C05A6" w14:textId="77777777" w:rsidR="00262EA3" w:rsidRDefault="00E2430C" w:rsidP="00A314CF">
    <w:pPr>
      <w:pStyle w:val="FSHNormal"/>
      <w:spacing w:before="40"/>
    </w:pPr>
    <w:sdt>
      <w:sdtPr>
        <w:alias w:val="CC_Noformat_Motionstyp"/>
        <w:tag w:val="CC_Noformat_Motionstyp"/>
        <w:id w:val="1162973129"/>
        <w:lock w:val="sdtContentLocked"/>
        <w15:appearance w15:val="hidden"/>
        <w:text/>
      </w:sdtPr>
      <w:sdtEndPr/>
      <w:sdtContent>
        <w:r w:rsidR="00B35919">
          <w:t>Kommittémotion</w:t>
        </w:r>
      </w:sdtContent>
    </w:sdt>
    <w:r w:rsidR="00821B36">
      <w:t xml:space="preserve"> </w:t>
    </w:r>
    <w:sdt>
      <w:sdtPr>
        <w:alias w:val="CC_Noformat_Partikod"/>
        <w:tag w:val="CC_Noformat_Partikod"/>
        <w:id w:val="1471015553"/>
        <w:text/>
      </w:sdtPr>
      <w:sdtEndPr/>
      <w:sdtContent>
        <w:r w:rsidR="001F2ED9">
          <w:t>V</w:t>
        </w:r>
      </w:sdtContent>
    </w:sdt>
    <w:sdt>
      <w:sdtPr>
        <w:alias w:val="CC_Noformat_Partinummer"/>
        <w:tag w:val="CC_Noformat_Partinummer"/>
        <w:id w:val="-2014525982"/>
        <w:text/>
      </w:sdtPr>
      <w:sdtEndPr/>
      <w:sdtContent>
        <w:r w:rsidR="008E39E0">
          <w:t>321</w:t>
        </w:r>
      </w:sdtContent>
    </w:sdt>
  </w:p>
  <w:p w14:paraId="21519988" w14:textId="77777777" w:rsidR="00262EA3" w:rsidRPr="008227B3" w:rsidRDefault="00E243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7BC35B" w14:textId="77777777" w:rsidR="00262EA3" w:rsidRPr="008227B3" w:rsidRDefault="00E243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591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5919">
          <w:t>:249</w:t>
        </w:r>
      </w:sdtContent>
    </w:sdt>
  </w:p>
  <w:p w14:paraId="710268CD" w14:textId="77777777" w:rsidR="00262EA3" w:rsidRDefault="00E2430C" w:rsidP="00E03A3D">
    <w:pPr>
      <w:pStyle w:val="Motionr"/>
    </w:pPr>
    <w:sdt>
      <w:sdtPr>
        <w:alias w:val="CC_Noformat_Avtext"/>
        <w:tag w:val="CC_Noformat_Avtext"/>
        <w:id w:val="-2020768203"/>
        <w:lock w:val="sdtContentLocked"/>
        <w15:appearance w15:val="hidden"/>
        <w:text/>
      </w:sdtPr>
      <w:sdtEndPr/>
      <w:sdtContent>
        <w:r w:rsidR="00B35919">
          <w:t>av Hanna Gunnarsson m.fl. (V)</w:t>
        </w:r>
      </w:sdtContent>
    </w:sdt>
  </w:p>
  <w:sdt>
    <w:sdtPr>
      <w:alias w:val="CC_Noformat_Rubtext"/>
      <w:tag w:val="CC_Noformat_Rubtext"/>
      <w:id w:val="-218060500"/>
      <w:lock w:val="sdtLocked"/>
      <w:text/>
    </w:sdtPr>
    <w:sdtEndPr/>
    <w:sdtContent>
      <w:p w14:paraId="047B6C26" w14:textId="77777777" w:rsidR="00262EA3" w:rsidRDefault="008E39E0" w:rsidP="00283E0F">
        <w:pPr>
          <w:pStyle w:val="FSHRub2"/>
        </w:pPr>
        <w:r>
          <w:t>Bättre ekonomi för värnpliktiga</w:t>
        </w:r>
      </w:p>
    </w:sdtContent>
  </w:sdt>
  <w:sdt>
    <w:sdtPr>
      <w:alias w:val="CC_Boilerplate_3"/>
      <w:tag w:val="CC_Boilerplate_3"/>
      <w:id w:val="1606463544"/>
      <w:lock w:val="sdtContentLocked"/>
      <w15:appearance w15:val="hidden"/>
      <w:text w:multiLine="1"/>
    </w:sdtPr>
    <w:sdtEndPr/>
    <w:sdtContent>
      <w:p w14:paraId="0DF0A2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F2E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4C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516"/>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D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E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D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5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02"/>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A0"/>
    <w:rsid w:val="007A1098"/>
    <w:rsid w:val="007A1337"/>
    <w:rsid w:val="007A35D2"/>
    <w:rsid w:val="007A3769"/>
    <w:rsid w:val="007A37CB"/>
    <w:rsid w:val="007A3A83"/>
    <w:rsid w:val="007A3DA1"/>
    <w:rsid w:val="007A458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9E0"/>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1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2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19"/>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4C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459"/>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E1D"/>
    <w:rsid w:val="00DA300C"/>
    <w:rsid w:val="00DA38BD"/>
    <w:rsid w:val="00DA3EBA"/>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0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F"/>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AB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3E48E4"/>
  <w15:chartTrackingRefBased/>
  <w15:docId w15:val="{B330743F-6989-45A1-9346-A41EFD62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E39E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85D893AE24907AF42E7B2D0F95DB5"/>
        <w:category>
          <w:name w:val="Allmänt"/>
          <w:gallery w:val="placeholder"/>
        </w:category>
        <w:types>
          <w:type w:val="bbPlcHdr"/>
        </w:types>
        <w:behaviors>
          <w:behavior w:val="content"/>
        </w:behaviors>
        <w:guid w:val="{7F4F5352-A5FF-41D4-A323-9BEF52FA6536}"/>
      </w:docPartPr>
      <w:docPartBody>
        <w:p w:rsidR="00311F55" w:rsidRDefault="00311F55">
          <w:pPr>
            <w:pStyle w:val="D0585D893AE24907AF42E7B2D0F95DB5"/>
          </w:pPr>
          <w:r w:rsidRPr="005A0A93">
            <w:rPr>
              <w:rStyle w:val="Platshllartext"/>
            </w:rPr>
            <w:t>Förslag till riksdagsbeslut</w:t>
          </w:r>
        </w:p>
      </w:docPartBody>
    </w:docPart>
    <w:docPart>
      <w:docPartPr>
        <w:name w:val="07565C411192438D8BEF7AD37A3E9C64"/>
        <w:category>
          <w:name w:val="Allmänt"/>
          <w:gallery w:val="placeholder"/>
        </w:category>
        <w:types>
          <w:type w:val="bbPlcHdr"/>
        </w:types>
        <w:behaviors>
          <w:behavior w:val="content"/>
        </w:behaviors>
        <w:guid w:val="{978133E8-3C91-410C-9533-23EF284C33F7}"/>
      </w:docPartPr>
      <w:docPartBody>
        <w:p w:rsidR="00311F55" w:rsidRDefault="00311F55">
          <w:pPr>
            <w:pStyle w:val="07565C411192438D8BEF7AD37A3E9C64"/>
          </w:pPr>
          <w:r w:rsidRPr="005A0A93">
            <w:rPr>
              <w:rStyle w:val="Platshllartext"/>
            </w:rPr>
            <w:t>Motivering</w:t>
          </w:r>
        </w:p>
      </w:docPartBody>
    </w:docPart>
    <w:docPart>
      <w:docPartPr>
        <w:name w:val="3A23C59EBD1D443589EC6FE54930E507"/>
        <w:category>
          <w:name w:val="Allmänt"/>
          <w:gallery w:val="placeholder"/>
        </w:category>
        <w:types>
          <w:type w:val="bbPlcHdr"/>
        </w:types>
        <w:behaviors>
          <w:behavior w:val="content"/>
        </w:behaviors>
        <w:guid w:val="{8E7FC9A8-9655-4711-B12B-AF4E2E36A5AC}"/>
      </w:docPartPr>
      <w:docPartBody>
        <w:p w:rsidR="00EA52CD" w:rsidRDefault="00EA52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55"/>
    <w:rsid w:val="000568D3"/>
    <w:rsid w:val="00311F55"/>
    <w:rsid w:val="00EA52C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68D3"/>
    <w:rPr>
      <w:color w:val="F4B083" w:themeColor="accent2" w:themeTint="99"/>
    </w:rPr>
  </w:style>
  <w:style w:type="paragraph" w:customStyle="1" w:styleId="D0585D893AE24907AF42E7B2D0F95DB5">
    <w:name w:val="D0585D893AE24907AF42E7B2D0F95DB5"/>
  </w:style>
  <w:style w:type="paragraph" w:customStyle="1" w:styleId="07565C411192438D8BEF7AD37A3E9C64">
    <w:name w:val="07565C411192438D8BEF7AD37A3E9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BE4E3-4E38-4497-ACC8-40F8CA714034}"/>
</file>

<file path=customXml/itemProps2.xml><?xml version="1.0" encoding="utf-8"?>
<ds:datastoreItem xmlns:ds="http://schemas.openxmlformats.org/officeDocument/2006/customXml" ds:itemID="{562B867A-9577-4652-980B-F5CF5CCAB6A0}"/>
</file>

<file path=customXml/itemProps3.xml><?xml version="1.0" encoding="utf-8"?>
<ds:datastoreItem xmlns:ds="http://schemas.openxmlformats.org/officeDocument/2006/customXml" ds:itemID="{4ACA7130-2BD5-49F3-93B5-36E8CBEE35D9}"/>
</file>

<file path=docProps/app.xml><?xml version="1.0" encoding="utf-8"?>
<Properties xmlns="http://schemas.openxmlformats.org/officeDocument/2006/extended-properties" xmlns:vt="http://schemas.openxmlformats.org/officeDocument/2006/docPropsVTypes">
  <Template>Normal</Template>
  <TotalTime>10</TotalTime>
  <Pages>2</Pages>
  <Words>384</Words>
  <Characters>2392</Characters>
  <Application>Microsoft Office Word</Application>
  <DocSecurity>0</DocSecurity>
  <Lines>46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V321 Bättre ekonomi för värnpliktiga</vt:lpstr>
      <vt:lpstr>
      </vt:lpstr>
    </vt:vector>
  </TitlesOfParts>
  <Company>Sveriges riksdag</Company>
  <LinksUpToDate>false</LinksUpToDate>
  <CharactersWithSpaces>2756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