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0D53E25C594088A9C8998B8A83E3DE"/>
        </w:placeholder>
        <w:text/>
      </w:sdtPr>
      <w:sdtEndPr/>
      <w:sdtContent>
        <w:p w:rsidRPr="009B062B" w:rsidR="00AF30DD" w:rsidP="003D2123" w:rsidRDefault="00AF30DD" w14:paraId="611014F1" w14:textId="77777777">
          <w:pPr>
            <w:pStyle w:val="Rubrik1"/>
            <w:spacing w:after="300"/>
          </w:pPr>
          <w:r w:rsidRPr="009B062B">
            <w:t>Förslag till riksdagsbeslut</w:t>
          </w:r>
        </w:p>
      </w:sdtContent>
    </w:sdt>
    <w:sdt>
      <w:sdtPr>
        <w:alias w:val="Yrkande 1"/>
        <w:tag w:val="118715a8-fce0-4d0b-9863-721e459e631a"/>
        <w:id w:val="-1309931526"/>
        <w:lock w:val="sdtLocked"/>
      </w:sdtPr>
      <w:sdtEndPr/>
      <w:sdtContent>
        <w:p w:rsidR="00A002B0" w:rsidRDefault="00B46F98" w14:paraId="611014F2" w14:textId="77777777">
          <w:pPr>
            <w:pStyle w:val="Frslagstext"/>
            <w:numPr>
              <w:ilvl w:val="0"/>
              <w:numId w:val="0"/>
            </w:numPr>
          </w:pPr>
          <w:r>
            <w:t>Riksdagen ställer sig bakom det som anförs i motionen om att inrätta en cybersolidaritetspakt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771C2174A04D27BA41030052955F1C"/>
        </w:placeholder>
        <w:text/>
      </w:sdtPr>
      <w:sdtEndPr/>
      <w:sdtContent>
        <w:p w:rsidRPr="009B062B" w:rsidR="006D79C9" w:rsidP="00333E95" w:rsidRDefault="006D79C9" w14:paraId="611014F3" w14:textId="77777777">
          <w:pPr>
            <w:pStyle w:val="Rubrik1"/>
          </w:pPr>
          <w:r>
            <w:t>Motivering</w:t>
          </w:r>
        </w:p>
      </w:sdtContent>
    </w:sdt>
    <w:p w:rsidR="00350B62" w:rsidP="00B20935" w:rsidRDefault="00E1293D" w14:paraId="611014F4" w14:textId="69CAC8A5">
      <w:pPr>
        <w:tabs>
          <w:tab w:val="clear" w:pos="284"/>
        </w:tabs>
        <w:spacing w:before="80"/>
        <w:ind w:firstLine="0"/>
      </w:pPr>
      <w:r>
        <w:t xml:space="preserve">Det har skrivits mycket om den så kallade gråzonen </w:t>
      </w:r>
      <w:r w:rsidR="00E46A4E">
        <w:t xml:space="preserve">dvs. </w:t>
      </w:r>
      <w:r>
        <w:t>de hot som inte kan klassificer</w:t>
      </w:r>
      <w:r w:rsidR="00D1618A">
        <w:softHyphen/>
      </w:r>
      <w:r>
        <w:t>as som konventionella krigshandlingar men som ofta är diffusa och komplexa och kan riktas mot en rad samhällssektorer till exempel cyberattacker mot myndigheter, företag, elnät, fientliga företagsuppköp osv. Syftet med angrepp i den så kallade gråzonen är att linjerna mellan krig och fred blir otydliga. S</w:t>
      </w:r>
      <w:r w:rsidR="003A1FF2">
        <w:t>äpo</w:t>
      </w:r>
      <w:r>
        <w:t xml:space="preserve"> har i sina senaste årsrapporter åter</w:t>
      </w:r>
      <w:r w:rsidR="00D1618A">
        <w:softHyphen/>
      </w:r>
      <w:bookmarkStart w:name="_GoBack" w:id="1"/>
      <w:bookmarkEnd w:id="1"/>
      <w:r>
        <w:t>kommande tagit upp de hot som stater som Kina, Ryssland och Iran utgör för Sverige i gråzonen.</w:t>
      </w:r>
    </w:p>
    <w:p w:rsidR="00350B62" w:rsidP="00B20935" w:rsidRDefault="00E1293D" w14:paraId="611014F5" w14:textId="77777777">
      <w:r w:rsidRPr="00350B62">
        <w:t xml:space="preserve">Ofta handlar attackerna i gråzonen om cyberintrång. För snart ett år sedan drabbades det norska Stortinget av ett omfattande cyberintrång som går att spåra till den ryska militära underrättelsetjänsten GRU. Detsamma har tidigare hänt tyska förbundsdagen och naturligtvis det demokratiska partiet i USA under valrörelsen 2016. Även den finska riksdagen har varit utsatt för dataintrång men har inte officiellt anklagat någon stat för att ligga bakom det. </w:t>
      </w:r>
    </w:p>
    <w:p w:rsidRPr="00350B62" w:rsidR="00E1293D" w:rsidP="00B20935" w:rsidRDefault="00E1293D" w14:paraId="611014F6" w14:textId="0DA0D219">
      <w:r w:rsidRPr="00350B62">
        <w:t>I officerstidningen nr 3 2021 skriver den kände försvars</w:t>
      </w:r>
      <w:r w:rsidR="0065396B">
        <w:t>-</w:t>
      </w:r>
      <w:r w:rsidR="003A1FF2">
        <w:t xml:space="preserve"> </w:t>
      </w:r>
      <w:r w:rsidRPr="00350B62">
        <w:t>och säkerhetsjournalisten Patrik Oksanen att priset för dessa cyberintrång är mycket lågt jämfört med handlingar i den verkliga världen. De orsak</w:t>
      </w:r>
      <w:r w:rsidR="00350B62">
        <w:t>a</w:t>
      </w:r>
      <w:r w:rsidRPr="00350B62">
        <w:t>r också mycket begränsade fördömande</w:t>
      </w:r>
      <w:r w:rsidR="003A1FF2">
        <w:t>n</w:t>
      </w:r>
      <w:r w:rsidRPr="00350B62">
        <w:t xml:space="preserve"> från allierade. Oksanen för därför fram förslaget om e</w:t>
      </w:r>
      <w:r w:rsidR="003A1FF2">
        <w:t>n</w:t>
      </w:r>
      <w:r w:rsidRPr="00350B62">
        <w:t xml:space="preserve"> cybersolidaritetspakt mellan demokratier som ökar angriparen</w:t>
      </w:r>
      <w:r w:rsidR="0065396B">
        <w:t>s</w:t>
      </w:r>
      <w:r w:rsidRPr="00350B62">
        <w:t xml:space="preserve"> ”kostnad” vid en attack. Det är ett förslag som Sveriges riksdag bör anta. </w:t>
      </w:r>
    </w:p>
    <w:sdt>
      <w:sdtPr>
        <w:rPr>
          <w:i/>
          <w:noProof/>
        </w:rPr>
        <w:alias w:val="CC_Underskrifter"/>
        <w:tag w:val="CC_Underskrifter"/>
        <w:id w:val="583496634"/>
        <w:lock w:val="sdtContentLocked"/>
        <w:placeholder>
          <w:docPart w:val="5DB8414B951740BA9A8BDD4AB5FE5AE1"/>
        </w:placeholder>
      </w:sdtPr>
      <w:sdtEndPr>
        <w:rPr>
          <w:i w:val="0"/>
          <w:noProof w:val="0"/>
        </w:rPr>
      </w:sdtEndPr>
      <w:sdtContent>
        <w:p w:rsidR="003D2123" w:rsidP="003D2123" w:rsidRDefault="003D2123" w14:paraId="611014F8" w14:textId="77777777"/>
        <w:p w:rsidRPr="008E0FE2" w:rsidR="004801AC" w:rsidP="003D2123" w:rsidRDefault="009574D1" w14:paraId="611014F9" w14:textId="77777777"/>
      </w:sdtContent>
    </w:sdt>
    <w:tbl>
      <w:tblPr>
        <w:tblW w:w="5000" w:type="pct"/>
        <w:tblLook w:val="04A0" w:firstRow="1" w:lastRow="0" w:firstColumn="1" w:lastColumn="0" w:noHBand="0" w:noVBand="1"/>
        <w:tblCaption w:val="underskrifter"/>
      </w:tblPr>
      <w:tblGrid>
        <w:gridCol w:w="4252"/>
        <w:gridCol w:w="4252"/>
      </w:tblGrid>
      <w:tr w:rsidR="009E3A0B" w14:paraId="0EBA25AD" w14:textId="77777777">
        <w:trPr>
          <w:cantSplit/>
        </w:trPr>
        <w:tc>
          <w:tcPr>
            <w:tcW w:w="50" w:type="pct"/>
            <w:vAlign w:val="bottom"/>
          </w:tcPr>
          <w:p w:rsidR="009E3A0B" w:rsidRDefault="003A1FF2" w14:paraId="0A268EC2" w14:textId="77777777">
            <w:pPr>
              <w:pStyle w:val="Underskrifter"/>
            </w:pPr>
            <w:r>
              <w:t>Maria Nilsson (L)</w:t>
            </w:r>
          </w:p>
        </w:tc>
        <w:tc>
          <w:tcPr>
            <w:tcW w:w="50" w:type="pct"/>
            <w:vAlign w:val="bottom"/>
          </w:tcPr>
          <w:p w:rsidR="009E3A0B" w:rsidRDefault="009E3A0B" w14:paraId="043F62B3" w14:textId="77777777">
            <w:pPr>
              <w:pStyle w:val="Underskrifter"/>
            </w:pPr>
          </w:p>
        </w:tc>
      </w:tr>
    </w:tbl>
    <w:p w:rsidR="00902083" w:rsidRDefault="00902083" w14:paraId="611014FD" w14:textId="77777777"/>
    <w:sectPr w:rsidR="009020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014FF" w14:textId="77777777" w:rsidR="00EE6226" w:rsidRDefault="00EE6226" w:rsidP="000C1CAD">
      <w:pPr>
        <w:spacing w:line="240" w:lineRule="auto"/>
      </w:pPr>
      <w:r>
        <w:separator/>
      </w:r>
    </w:p>
  </w:endnote>
  <w:endnote w:type="continuationSeparator" w:id="0">
    <w:p w14:paraId="61101500" w14:textId="77777777" w:rsidR="00EE6226" w:rsidRDefault="00EE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15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15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150E" w14:textId="77777777" w:rsidR="00262EA3" w:rsidRPr="003D2123" w:rsidRDefault="00262EA3" w:rsidP="003D21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014FD" w14:textId="77777777" w:rsidR="00EE6226" w:rsidRDefault="00EE6226" w:rsidP="000C1CAD">
      <w:pPr>
        <w:spacing w:line="240" w:lineRule="auto"/>
      </w:pPr>
      <w:r>
        <w:separator/>
      </w:r>
    </w:p>
  </w:footnote>
  <w:footnote w:type="continuationSeparator" w:id="0">
    <w:p w14:paraId="611014FE" w14:textId="77777777" w:rsidR="00EE6226" w:rsidRDefault="00EE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15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0150F" wp14:editId="61101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101513" w14:textId="77777777" w:rsidR="00262EA3" w:rsidRDefault="009574D1" w:rsidP="008103B5">
                          <w:pPr>
                            <w:jc w:val="right"/>
                          </w:pPr>
                          <w:sdt>
                            <w:sdtPr>
                              <w:alias w:val="CC_Noformat_Partikod"/>
                              <w:tag w:val="CC_Noformat_Partikod"/>
                              <w:id w:val="-53464382"/>
                              <w:placeholder>
                                <w:docPart w:val="9BE6683D5B774056BC01C4603C324764"/>
                              </w:placeholder>
                              <w:text/>
                            </w:sdtPr>
                            <w:sdtEndPr/>
                            <w:sdtContent>
                              <w:r w:rsidR="00E1293D">
                                <w:t>L</w:t>
                              </w:r>
                            </w:sdtContent>
                          </w:sdt>
                          <w:sdt>
                            <w:sdtPr>
                              <w:alias w:val="CC_Noformat_Partinummer"/>
                              <w:tag w:val="CC_Noformat_Partinummer"/>
                              <w:id w:val="-1709555926"/>
                              <w:placeholder>
                                <w:docPart w:val="EE5E5E3983D64582959EAEAA66F07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015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101513" w14:textId="77777777" w:rsidR="00262EA3" w:rsidRDefault="009574D1" w:rsidP="008103B5">
                    <w:pPr>
                      <w:jc w:val="right"/>
                    </w:pPr>
                    <w:sdt>
                      <w:sdtPr>
                        <w:alias w:val="CC_Noformat_Partikod"/>
                        <w:tag w:val="CC_Noformat_Partikod"/>
                        <w:id w:val="-53464382"/>
                        <w:placeholder>
                          <w:docPart w:val="9BE6683D5B774056BC01C4603C324764"/>
                        </w:placeholder>
                        <w:text/>
                      </w:sdtPr>
                      <w:sdtEndPr/>
                      <w:sdtContent>
                        <w:r w:rsidR="00E1293D">
                          <w:t>L</w:t>
                        </w:r>
                      </w:sdtContent>
                    </w:sdt>
                    <w:sdt>
                      <w:sdtPr>
                        <w:alias w:val="CC_Noformat_Partinummer"/>
                        <w:tag w:val="CC_Noformat_Partinummer"/>
                        <w:id w:val="-1709555926"/>
                        <w:placeholder>
                          <w:docPart w:val="EE5E5E3983D64582959EAEAA66F07D6A"/>
                        </w:placeholder>
                        <w:showingPlcHdr/>
                        <w:text/>
                      </w:sdtPr>
                      <w:sdtEndPr/>
                      <w:sdtContent>
                        <w:r w:rsidR="00262EA3">
                          <w:t xml:space="preserve"> </w:t>
                        </w:r>
                      </w:sdtContent>
                    </w:sdt>
                  </w:p>
                </w:txbxContent>
              </v:textbox>
              <w10:wrap anchorx="page"/>
            </v:shape>
          </w:pict>
        </mc:Fallback>
      </mc:AlternateContent>
    </w:r>
  </w:p>
  <w:p w14:paraId="611015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1503" w14:textId="77777777" w:rsidR="00262EA3" w:rsidRDefault="00262EA3" w:rsidP="008563AC">
    <w:pPr>
      <w:jc w:val="right"/>
    </w:pPr>
  </w:p>
  <w:p w14:paraId="611015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1507" w14:textId="77777777" w:rsidR="00262EA3" w:rsidRDefault="009574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01511" wp14:editId="611015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101508" w14:textId="77777777" w:rsidR="00262EA3" w:rsidRDefault="009574D1" w:rsidP="00A314CF">
    <w:pPr>
      <w:pStyle w:val="FSHNormal"/>
      <w:spacing w:before="40"/>
    </w:pPr>
    <w:sdt>
      <w:sdtPr>
        <w:alias w:val="CC_Noformat_Motionstyp"/>
        <w:tag w:val="CC_Noformat_Motionstyp"/>
        <w:id w:val="1162973129"/>
        <w:lock w:val="sdtContentLocked"/>
        <w15:appearance w15:val="hidden"/>
        <w:text/>
      </w:sdtPr>
      <w:sdtEndPr/>
      <w:sdtContent>
        <w:r w:rsidR="0088759E">
          <w:t>Enskild motion</w:t>
        </w:r>
      </w:sdtContent>
    </w:sdt>
    <w:r w:rsidR="00821B36">
      <w:t xml:space="preserve"> </w:t>
    </w:r>
    <w:sdt>
      <w:sdtPr>
        <w:alias w:val="CC_Noformat_Partikod"/>
        <w:tag w:val="CC_Noformat_Partikod"/>
        <w:id w:val="1471015553"/>
        <w:text/>
      </w:sdtPr>
      <w:sdtEndPr/>
      <w:sdtContent>
        <w:r w:rsidR="00E1293D">
          <w:t>L</w:t>
        </w:r>
      </w:sdtContent>
    </w:sdt>
    <w:sdt>
      <w:sdtPr>
        <w:alias w:val="CC_Noformat_Partinummer"/>
        <w:tag w:val="CC_Noformat_Partinummer"/>
        <w:id w:val="-2014525982"/>
        <w:showingPlcHdr/>
        <w:text/>
      </w:sdtPr>
      <w:sdtEndPr/>
      <w:sdtContent>
        <w:r w:rsidR="00821B36">
          <w:t xml:space="preserve"> </w:t>
        </w:r>
      </w:sdtContent>
    </w:sdt>
  </w:p>
  <w:p w14:paraId="61101509" w14:textId="77777777" w:rsidR="00262EA3" w:rsidRPr="008227B3" w:rsidRDefault="009574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10150A" w14:textId="77777777" w:rsidR="00262EA3" w:rsidRPr="008227B3" w:rsidRDefault="009574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5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59E">
          <w:t>:2279</w:t>
        </w:r>
      </w:sdtContent>
    </w:sdt>
  </w:p>
  <w:p w14:paraId="6110150B" w14:textId="77777777" w:rsidR="00262EA3" w:rsidRDefault="009574D1" w:rsidP="00E03A3D">
    <w:pPr>
      <w:pStyle w:val="Motionr"/>
    </w:pPr>
    <w:sdt>
      <w:sdtPr>
        <w:alias w:val="CC_Noformat_Avtext"/>
        <w:tag w:val="CC_Noformat_Avtext"/>
        <w:id w:val="-2020768203"/>
        <w:lock w:val="sdtContentLocked"/>
        <w15:appearance w15:val="hidden"/>
        <w:text/>
      </w:sdtPr>
      <w:sdtEndPr/>
      <w:sdtContent>
        <w:r w:rsidR="0088759E">
          <w:t>av Maria Nilsson (L)</w:t>
        </w:r>
      </w:sdtContent>
    </w:sdt>
  </w:p>
  <w:sdt>
    <w:sdtPr>
      <w:alias w:val="CC_Noformat_Rubtext"/>
      <w:tag w:val="CC_Noformat_Rubtext"/>
      <w:id w:val="-218060500"/>
      <w:lock w:val="sdtLocked"/>
      <w:text/>
    </w:sdtPr>
    <w:sdtEndPr/>
    <w:sdtContent>
      <w:p w14:paraId="6110150C" w14:textId="77777777" w:rsidR="00262EA3" w:rsidRDefault="00350B62" w:rsidP="00283E0F">
        <w:pPr>
          <w:pStyle w:val="FSHRub2"/>
        </w:pPr>
        <w:r>
          <w:t>Inrätta en cybersolidaritetspakt</w:t>
        </w:r>
      </w:p>
    </w:sdtContent>
  </w:sdt>
  <w:sdt>
    <w:sdtPr>
      <w:alias w:val="CC_Boilerplate_3"/>
      <w:tag w:val="CC_Boilerplate_3"/>
      <w:id w:val="1606463544"/>
      <w:lock w:val="sdtContentLocked"/>
      <w15:appearance w15:val="hidden"/>
      <w:text w:multiLine="1"/>
    </w:sdtPr>
    <w:sdtEndPr/>
    <w:sdtContent>
      <w:p w14:paraId="611015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29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6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93"/>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62"/>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F2"/>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12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8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6B"/>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49"/>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DB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9E"/>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083"/>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4D1"/>
    <w:rsid w:val="00957742"/>
    <w:rsid w:val="009606E5"/>
    <w:rsid w:val="00961460"/>
    <w:rsid w:val="009616DC"/>
    <w:rsid w:val="009618CD"/>
    <w:rsid w:val="00961AD8"/>
    <w:rsid w:val="00961B93"/>
    <w:rsid w:val="00961DB8"/>
    <w:rsid w:val="00962D20"/>
    <w:rsid w:val="0096372B"/>
    <w:rsid w:val="009639BD"/>
    <w:rsid w:val="00964828"/>
    <w:rsid w:val="009658B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B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0B"/>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2B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73"/>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F3"/>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3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F98"/>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18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10"/>
    <w:rsid w:val="00D57842"/>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8E0"/>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3D"/>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A4E"/>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226"/>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4D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1014F0"/>
  <w15:chartTrackingRefBased/>
  <w15:docId w15:val="{BB819BA5-E644-45C1-9985-C2FF84738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D53E25C594088A9C8998B8A83E3DE"/>
        <w:category>
          <w:name w:val="Allmänt"/>
          <w:gallery w:val="placeholder"/>
        </w:category>
        <w:types>
          <w:type w:val="bbPlcHdr"/>
        </w:types>
        <w:behaviors>
          <w:behavior w:val="content"/>
        </w:behaviors>
        <w:guid w:val="{AD13E058-11AF-4ABB-9E66-2E4A4AA3E27F}"/>
      </w:docPartPr>
      <w:docPartBody>
        <w:p w:rsidR="00BE4658" w:rsidRDefault="00891A62">
          <w:pPr>
            <w:pStyle w:val="060D53E25C594088A9C8998B8A83E3DE"/>
          </w:pPr>
          <w:r w:rsidRPr="005A0A93">
            <w:rPr>
              <w:rStyle w:val="Platshllartext"/>
            </w:rPr>
            <w:t>Förslag till riksdagsbeslut</w:t>
          </w:r>
        </w:p>
      </w:docPartBody>
    </w:docPart>
    <w:docPart>
      <w:docPartPr>
        <w:name w:val="A6771C2174A04D27BA41030052955F1C"/>
        <w:category>
          <w:name w:val="Allmänt"/>
          <w:gallery w:val="placeholder"/>
        </w:category>
        <w:types>
          <w:type w:val="bbPlcHdr"/>
        </w:types>
        <w:behaviors>
          <w:behavior w:val="content"/>
        </w:behaviors>
        <w:guid w:val="{4E614FE0-230B-4C65-B88D-30F9B011651E}"/>
      </w:docPartPr>
      <w:docPartBody>
        <w:p w:rsidR="00BE4658" w:rsidRDefault="00891A62">
          <w:pPr>
            <w:pStyle w:val="A6771C2174A04D27BA41030052955F1C"/>
          </w:pPr>
          <w:r w:rsidRPr="005A0A93">
            <w:rPr>
              <w:rStyle w:val="Platshllartext"/>
            </w:rPr>
            <w:t>Motivering</w:t>
          </w:r>
        </w:p>
      </w:docPartBody>
    </w:docPart>
    <w:docPart>
      <w:docPartPr>
        <w:name w:val="9BE6683D5B774056BC01C4603C324764"/>
        <w:category>
          <w:name w:val="Allmänt"/>
          <w:gallery w:val="placeholder"/>
        </w:category>
        <w:types>
          <w:type w:val="bbPlcHdr"/>
        </w:types>
        <w:behaviors>
          <w:behavior w:val="content"/>
        </w:behaviors>
        <w:guid w:val="{F1480FD1-8283-4C69-92DA-5DE957D0DEB8}"/>
      </w:docPartPr>
      <w:docPartBody>
        <w:p w:rsidR="00BE4658" w:rsidRDefault="00891A62">
          <w:pPr>
            <w:pStyle w:val="9BE6683D5B774056BC01C4603C324764"/>
          </w:pPr>
          <w:r>
            <w:rPr>
              <w:rStyle w:val="Platshllartext"/>
            </w:rPr>
            <w:t xml:space="preserve"> </w:t>
          </w:r>
        </w:p>
      </w:docPartBody>
    </w:docPart>
    <w:docPart>
      <w:docPartPr>
        <w:name w:val="EE5E5E3983D64582959EAEAA66F07D6A"/>
        <w:category>
          <w:name w:val="Allmänt"/>
          <w:gallery w:val="placeholder"/>
        </w:category>
        <w:types>
          <w:type w:val="bbPlcHdr"/>
        </w:types>
        <w:behaviors>
          <w:behavior w:val="content"/>
        </w:behaviors>
        <w:guid w:val="{861E8B9A-506F-4DD8-B719-43810AD17C27}"/>
      </w:docPartPr>
      <w:docPartBody>
        <w:p w:rsidR="00BE4658" w:rsidRDefault="00891A62">
          <w:pPr>
            <w:pStyle w:val="EE5E5E3983D64582959EAEAA66F07D6A"/>
          </w:pPr>
          <w:r>
            <w:t xml:space="preserve"> </w:t>
          </w:r>
        </w:p>
      </w:docPartBody>
    </w:docPart>
    <w:docPart>
      <w:docPartPr>
        <w:name w:val="5DB8414B951740BA9A8BDD4AB5FE5AE1"/>
        <w:category>
          <w:name w:val="Allmänt"/>
          <w:gallery w:val="placeholder"/>
        </w:category>
        <w:types>
          <w:type w:val="bbPlcHdr"/>
        </w:types>
        <w:behaviors>
          <w:behavior w:val="content"/>
        </w:behaviors>
        <w:guid w:val="{09F3FF01-7C81-4979-BA92-E126DC3743DF}"/>
      </w:docPartPr>
      <w:docPartBody>
        <w:p w:rsidR="006D6C72" w:rsidRDefault="006D6C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58"/>
    <w:rsid w:val="00043933"/>
    <w:rsid w:val="00193A8C"/>
    <w:rsid w:val="001E49FC"/>
    <w:rsid w:val="003C5867"/>
    <w:rsid w:val="00584006"/>
    <w:rsid w:val="006D6C72"/>
    <w:rsid w:val="008740F3"/>
    <w:rsid w:val="00891A62"/>
    <w:rsid w:val="00AA4FFB"/>
    <w:rsid w:val="00BE4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0D53E25C594088A9C8998B8A83E3DE">
    <w:name w:val="060D53E25C594088A9C8998B8A83E3DE"/>
  </w:style>
  <w:style w:type="paragraph" w:customStyle="1" w:styleId="94FB9C059716428AABB48A12B02AF422">
    <w:name w:val="94FB9C059716428AABB48A12B02AF4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7A1467018845FD879F87C1E8252CE2">
    <w:name w:val="9B7A1467018845FD879F87C1E8252CE2"/>
  </w:style>
  <w:style w:type="paragraph" w:customStyle="1" w:styleId="A6771C2174A04D27BA41030052955F1C">
    <w:name w:val="A6771C2174A04D27BA41030052955F1C"/>
  </w:style>
  <w:style w:type="paragraph" w:customStyle="1" w:styleId="80CFA0631E634CDC811CAF2334AC1F6B">
    <w:name w:val="80CFA0631E634CDC811CAF2334AC1F6B"/>
  </w:style>
  <w:style w:type="paragraph" w:customStyle="1" w:styleId="8D9B96658D574E189E71EA0A9F101702">
    <w:name w:val="8D9B96658D574E189E71EA0A9F101702"/>
  </w:style>
  <w:style w:type="paragraph" w:customStyle="1" w:styleId="9BE6683D5B774056BC01C4603C324764">
    <w:name w:val="9BE6683D5B774056BC01C4603C324764"/>
  </w:style>
  <w:style w:type="paragraph" w:customStyle="1" w:styleId="EE5E5E3983D64582959EAEAA66F07D6A">
    <w:name w:val="EE5E5E3983D64582959EAEAA66F07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8E6D4-F842-4B5F-803D-50C652986EA7}"/>
</file>

<file path=customXml/itemProps2.xml><?xml version="1.0" encoding="utf-8"?>
<ds:datastoreItem xmlns:ds="http://schemas.openxmlformats.org/officeDocument/2006/customXml" ds:itemID="{0C1D94BB-6460-4837-BDAF-C56D6B727F28}"/>
</file>

<file path=customXml/itemProps3.xml><?xml version="1.0" encoding="utf-8"?>
<ds:datastoreItem xmlns:ds="http://schemas.openxmlformats.org/officeDocument/2006/customXml" ds:itemID="{557FEA8A-CD8F-4B9E-95B6-DA0F0D15FDED}"/>
</file>

<file path=docProps/app.xml><?xml version="1.0" encoding="utf-8"?>
<Properties xmlns="http://schemas.openxmlformats.org/officeDocument/2006/extended-properties" xmlns:vt="http://schemas.openxmlformats.org/officeDocument/2006/docPropsVTypes">
  <Template>Normal</Template>
  <TotalTime>8</TotalTime>
  <Pages>2</Pages>
  <Words>240</Words>
  <Characters>1384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en cybersolidaritetspakt</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