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988F" w14:textId="01CCBDFD" w:rsidR="00E371EF" w:rsidRDefault="00E371EF" w:rsidP="00B753F3">
      <w:pPr>
        <w:pStyle w:val="Rubrik"/>
      </w:pPr>
      <w:r w:rsidRPr="00E371EF">
        <w:t>Svar på fråga 201</w:t>
      </w:r>
      <w:r w:rsidR="00907DBE">
        <w:t>8</w:t>
      </w:r>
      <w:r w:rsidRPr="00E371EF">
        <w:t>/1</w:t>
      </w:r>
      <w:r w:rsidR="00907DBE">
        <w:t>9</w:t>
      </w:r>
      <w:r w:rsidRPr="00E371EF">
        <w:t>:</w:t>
      </w:r>
      <w:r w:rsidR="0067297E">
        <w:t>90</w:t>
      </w:r>
      <w:r w:rsidR="005B3604">
        <w:t>1</w:t>
      </w:r>
      <w:r w:rsidRPr="00E371EF">
        <w:t xml:space="preserve"> av </w:t>
      </w:r>
      <w:r w:rsidR="00F91CAE">
        <w:t xml:space="preserve">Markus </w:t>
      </w:r>
      <w:proofErr w:type="spellStart"/>
      <w:r w:rsidR="00F91CAE">
        <w:t>Wiechel</w:t>
      </w:r>
      <w:proofErr w:type="spellEnd"/>
      <w:r w:rsidR="00907DBE">
        <w:t xml:space="preserve"> </w:t>
      </w:r>
      <w:r w:rsidRPr="00E371EF">
        <w:t>(</w:t>
      </w:r>
      <w:r w:rsidR="00461ADA">
        <w:t>SD</w:t>
      </w:r>
      <w:r w:rsidRPr="00E371EF">
        <w:t xml:space="preserve">) </w:t>
      </w:r>
      <w:r w:rsidR="00461ADA">
        <w:t>Åtgärder efter händelserna vid Hormuz</w:t>
      </w:r>
      <w:r w:rsidR="00B753F3">
        <w:t>sundet</w:t>
      </w:r>
    </w:p>
    <w:p w14:paraId="3DEE8BAD" w14:textId="683D6A34" w:rsidR="00E371EF" w:rsidRDefault="00461ADA" w:rsidP="00B753F3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</w:t>
      </w:r>
      <w:r w:rsidR="003B1855" w:rsidRPr="00D205F5">
        <w:t xml:space="preserve">har frågat </w:t>
      </w:r>
      <w:r>
        <w:t xml:space="preserve">om jag och regeringen avser sätta press på Iran efter händelser i Hormuzsundet; inte minst det iranska beslaget av svenskägda fartyget Stena </w:t>
      </w:r>
      <w:proofErr w:type="spellStart"/>
      <w:r>
        <w:t>Impero</w:t>
      </w:r>
      <w:proofErr w:type="spellEnd"/>
      <w:r>
        <w:t xml:space="preserve">. </w:t>
      </w:r>
    </w:p>
    <w:p w14:paraId="146575CB" w14:textId="7DE4BAE8" w:rsidR="001837B6" w:rsidRDefault="001837B6" w:rsidP="00B753F3">
      <w:pPr>
        <w:pStyle w:val="Brdtext"/>
      </w:pPr>
      <w:r>
        <w:t xml:space="preserve">Regeringen ser med oro på händelseutvecklingen kring Hormuzsundet och Persiska viken. </w:t>
      </w:r>
    </w:p>
    <w:p w14:paraId="69C029E9" w14:textId="4F86B543" w:rsidR="001837B6" w:rsidRDefault="00461ADA" w:rsidP="00B753F3">
      <w:pPr>
        <w:pStyle w:val="Brdtext"/>
      </w:pPr>
      <w:r>
        <w:t xml:space="preserve">Under det nyliga besöket av Irans </w:t>
      </w:r>
      <w:r w:rsidR="00320171">
        <w:t>u</w:t>
      </w:r>
      <w:r>
        <w:t xml:space="preserve">trikesminister </w:t>
      </w:r>
      <w:proofErr w:type="spellStart"/>
      <w:r>
        <w:t>Javad</w:t>
      </w:r>
      <w:proofErr w:type="spellEnd"/>
      <w:r>
        <w:t xml:space="preserve"> </w:t>
      </w:r>
      <w:proofErr w:type="spellStart"/>
      <w:r w:rsidR="001837B6">
        <w:t>Z</w:t>
      </w:r>
      <w:r>
        <w:t>arif</w:t>
      </w:r>
      <w:proofErr w:type="spellEnd"/>
      <w:r>
        <w:t xml:space="preserve"> </w:t>
      </w:r>
      <w:r w:rsidR="004F3240">
        <w:t>diskuterades</w:t>
      </w:r>
      <w:r>
        <w:t xml:space="preserve"> den senaste tidens ökade spänningar</w:t>
      </w:r>
      <w:r w:rsidR="001837B6">
        <w:t xml:space="preserve"> i området </w:t>
      </w:r>
      <w:r w:rsidR="0051195A">
        <w:t xml:space="preserve">mycket ingående </w:t>
      </w:r>
      <w:r w:rsidR="001837B6">
        <w:t>och jag framförde en rad budskap</w:t>
      </w:r>
      <w:r w:rsidR="0051195A">
        <w:t xml:space="preserve"> även kring enskilda incidenter</w:t>
      </w:r>
      <w:r w:rsidR="001837B6">
        <w:t>.</w:t>
      </w:r>
      <w:r>
        <w:t xml:space="preserve"> </w:t>
      </w:r>
    </w:p>
    <w:p w14:paraId="65DBC068" w14:textId="0F20C791" w:rsidR="004F3240" w:rsidRDefault="00461ADA" w:rsidP="00B753F3">
      <w:pPr>
        <w:pStyle w:val="Brdtext"/>
      </w:pPr>
      <w:r>
        <w:t xml:space="preserve">Det ligger i Sveriges och övriga Europas intresse att spänningarna dämpas och att situationen </w:t>
      </w:r>
      <w:r w:rsidR="004F3240">
        <w:t xml:space="preserve">kring Hormuzsundet </w:t>
      </w:r>
      <w:r>
        <w:t>stabiliseras</w:t>
      </w:r>
      <w:r w:rsidR="00C8651B">
        <w:t>. Iran och USA har ett ansvar i detta avseende</w:t>
      </w:r>
      <w:bookmarkStart w:id="0" w:name="_GoBack"/>
      <w:bookmarkEnd w:id="0"/>
      <w:r w:rsidR="00C8651B">
        <w:t>,</w:t>
      </w:r>
      <w:r>
        <w:t xml:space="preserve"> viket framfördes till utrikesminister </w:t>
      </w:r>
      <w:proofErr w:type="spellStart"/>
      <w:r>
        <w:t>Zarif</w:t>
      </w:r>
      <w:proofErr w:type="spellEnd"/>
      <w:r w:rsidR="001837B6">
        <w:t>. D</w:t>
      </w:r>
      <w:r w:rsidR="004F3240">
        <w:t xml:space="preserve">e åtgärder som </w:t>
      </w:r>
      <w:r w:rsidR="001837B6">
        <w:t>nu vid</w:t>
      </w:r>
      <w:r w:rsidR="004F3240">
        <w:t xml:space="preserve">tas </w:t>
      </w:r>
      <w:r w:rsidR="001837B6">
        <w:t xml:space="preserve">måste </w:t>
      </w:r>
      <w:r w:rsidR="004F3240">
        <w:t>bidra till avspänning i ett mycket allvarligt regionalt läge.</w:t>
      </w:r>
      <w:r>
        <w:t xml:space="preserve"> </w:t>
      </w:r>
    </w:p>
    <w:p w14:paraId="161EA088" w14:textId="6F8EC423" w:rsidR="00461ADA" w:rsidRDefault="00461ADA" w:rsidP="00B753F3">
      <w:pPr>
        <w:pStyle w:val="Brdtext"/>
      </w:pPr>
      <w:r>
        <w:t xml:space="preserve">Jag underströk också </w:t>
      </w:r>
      <w:r w:rsidR="004F3240">
        <w:t>hur viktigt det är för Sverige och övriga EU att fri sjöfart säkras och att folkrätten inklusive havsrätten respekteras</w:t>
      </w:r>
      <w:r w:rsidR="0051195A">
        <w:t>. A</w:t>
      </w:r>
      <w:r w:rsidR="001837B6">
        <w:t xml:space="preserve">tt </w:t>
      </w:r>
      <w:r w:rsidR="004F3240">
        <w:t>regeringen är djupt oroad över beslagtagandet av det brittisk-flaggade fartyget</w:t>
      </w:r>
      <w:r w:rsidR="001837B6">
        <w:t xml:space="preserve"> Stena </w:t>
      </w:r>
      <w:proofErr w:type="spellStart"/>
      <w:r w:rsidR="001837B6">
        <w:t>Impero</w:t>
      </w:r>
      <w:proofErr w:type="spellEnd"/>
      <w:r w:rsidR="0051195A">
        <w:t xml:space="preserve"> framfördes också</w:t>
      </w:r>
      <w:r w:rsidR="004F3240">
        <w:t>.</w:t>
      </w:r>
      <w:r>
        <w:t xml:space="preserve">  </w:t>
      </w:r>
    </w:p>
    <w:p w14:paraId="4734F6E0" w14:textId="23F2BD60" w:rsidR="004F3240" w:rsidRDefault="0051195A" w:rsidP="00B753F3">
      <w:pPr>
        <w:pStyle w:val="Brdtext"/>
      </w:pPr>
      <w:r>
        <w:t>Det kan tilläggas att r</w:t>
      </w:r>
      <w:r w:rsidR="001837B6">
        <w:t xml:space="preserve">egeringen </w:t>
      </w:r>
      <w:r w:rsidR="004F3240">
        <w:t>för dialog med Storbritannien</w:t>
      </w:r>
      <w:r w:rsidR="001628CF">
        <w:t>,</w:t>
      </w:r>
      <w:r w:rsidR="001628CF" w:rsidRPr="001628CF">
        <w:t xml:space="preserve"> </w:t>
      </w:r>
      <w:r w:rsidR="001628CF">
        <w:t xml:space="preserve">som är flaggstat och därmed har ett särskilt </w:t>
      </w:r>
      <w:r w:rsidR="004F3240">
        <w:t>ansvar för fartyget, och andra berörda aktörer, där</w:t>
      </w:r>
      <w:r w:rsidR="001837B6">
        <w:t>ibland Stena Bulk.</w:t>
      </w:r>
      <w:r w:rsidR="00BC6714">
        <w:t xml:space="preserve"> </w:t>
      </w:r>
    </w:p>
    <w:p w14:paraId="5C9C2F2C" w14:textId="2941A3DA" w:rsidR="00E371EF" w:rsidRDefault="00C27307" w:rsidP="00B753F3">
      <w:pPr>
        <w:pStyle w:val="Brdtext"/>
      </w:pPr>
      <w:r w:rsidRPr="00D205F5">
        <w:t xml:space="preserve">Stockholm den </w:t>
      </w:r>
      <w:r w:rsidR="00E371EF">
        <w:t>2</w:t>
      </w:r>
      <w:r w:rsidR="00B753F3">
        <w:t>9</w:t>
      </w:r>
      <w:r w:rsidR="00E371EF">
        <w:t xml:space="preserve"> </w:t>
      </w:r>
      <w:r w:rsidR="00907DBE">
        <w:t>augusti</w:t>
      </w:r>
      <w:r w:rsidRPr="00D205F5">
        <w:t xml:space="preserve"> 201</w:t>
      </w:r>
      <w:r w:rsidR="00907DBE">
        <w:t>9</w:t>
      </w:r>
    </w:p>
    <w:p w14:paraId="062F8708" w14:textId="15597456" w:rsidR="000F6427" w:rsidRPr="006273E4" w:rsidRDefault="00E371EF" w:rsidP="00B753F3">
      <w:pPr>
        <w:pStyle w:val="Brdtext"/>
      </w:pPr>
      <w:r>
        <w:t>Margot Wallström</w:t>
      </w:r>
    </w:p>
    <w:sectPr w:rsidR="000F6427" w:rsidRPr="006273E4" w:rsidSect="008C611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56BF5" w14:textId="77777777" w:rsidR="00064C68" w:rsidRDefault="00064C68" w:rsidP="00A87A54">
      <w:pPr>
        <w:spacing w:after="0" w:line="240" w:lineRule="auto"/>
      </w:pPr>
      <w:r>
        <w:separator/>
      </w:r>
    </w:p>
  </w:endnote>
  <w:endnote w:type="continuationSeparator" w:id="0">
    <w:p w14:paraId="2F9BB814" w14:textId="77777777" w:rsidR="00064C68" w:rsidRDefault="00064C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23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9DFFA" w14:textId="078826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64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36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7769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C91D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0C88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347E11" w14:paraId="296E4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ED8759" w14:textId="77777777" w:rsidR="008C6115" w:rsidRPr="00347E11" w:rsidRDefault="008C6115" w:rsidP="00347E11">
          <w:pPr>
            <w:pStyle w:val="Sidfot"/>
            <w:rPr>
              <w:sz w:val="8"/>
            </w:rPr>
          </w:pPr>
        </w:p>
      </w:tc>
    </w:tr>
    <w:tr w:rsidR="008C6115" w:rsidRPr="00B753F3" w14:paraId="3C652FD1" w14:textId="77777777" w:rsidTr="00C26068">
      <w:trPr>
        <w:trHeight w:val="227"/>
      </w:trPr>
      <w:tc>
        <w:tcPr>
          <w:tcW w:w="4074" w:type="dxa"/>
        </w:tcPr>
        <w:p w14:paraId="71600C01" w14:textId="0A7FCDA8" w:rsidR="008C6115" w:rsidRPr="00F53AEA" w:rsidRDefault="008C6115" w:rsidP="00C26068">
          <w:pPr>
            <w:pStyle w:val="Sidfot"/>
          </w:pPr>
        </w:p>
      </w:tc>
      <w:tc>
        <w:tcPr>
          <w:tcW w:w="4451" w:type="dxa"/>
        </w:tcPr>
        <w:p w14:paraId="0F47466B" w14:textId="2FAEEABC" w:rsidR="008C6115" w:rsidRPr="008C6115" w:rsidRDefault="008C6115" w:rsidP="00F53AEA">
          <w:pPr>
            <w:pStyle w:val="Sidfot"/>
            <w:rPr>
              <w:lang w:val="de-DE"/>
            </w:rPr>
          </w:pPr>
        </w:p>
      </w:tc>
    </w:tr>
  </w:tbl>
  <w:p w14:paraId="10E84091" w14:textId="77777777"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4D6C6" w14:textId="77777777" w:rsidR="00064C68" w:rsidRDefault="00064C68" w:rsidP="00A87A54">
      <w:pPr>
        <w:spacing w:after="0" w:line="240" w:lineRule="auto"/>
      </w:pPr>
      <w:r>
        <w:separator/>
      </w:r>
    </w:p>
  </w:footnote>
  <w:footnote w:type="continuationSeparator" w:id="0">
    <w:p w14:paraId="15B87651" w14:textId="77777777" w:rsidR="00064C68" w:rsidRDefault="00064C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14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21"/>
      <w:gridCol w:w="3162"/>
      <w:gridCol w:w="1131"/>
    </w:tblGrid>
    <w:tr w:rsidR="008C6115" w14:paraId="6EEF9924" w14:textId="77777777" w:rsidTr="00C8651B">
      <w:trPr>
        <w:trHeight w:val="150"/>
      </w:trPr>
      <w:tc>
        <w:tcPr>
          <w:tcW w:w="5521" w:type="dxa"/>
        </w:tcPr>
        <w:p w14:paraId="3F5FF142" w14:textId="77777777" w:rsidR="008C6115" w:rsidRPr="007D73AB" w:rsidRDefault="008C611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EndPr/>
        <w:sdtContent>
          <w:tc>
            <w:tcPr>
              <w:tcW w:w="3162" w:type="dxa"/>
              <w:vAlign w:val="bottom"/>
            </w:tcPr>
            <w:p w14:paraId="5EB748A4" w14:textId="77777777" w:rsidR="008C6115" w:rsidRPr="007D73AB" w:rsidRDefault="00016EB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1" w:type="dxa"/>
        </w:tcPr>
        <w:p w14:paraId="386AA959" w14:textId="77777777" w:rsidR="008C6115" w:rsidRDefault="008C6115" w:rsidP="005A703A">
          <w:pPr>
            <w:pStyle w:val="Sidhuvud"/>
          </w:pPr>
        </w:p>
      </w:tc>
    </w:tr>
    <w:tr w:rsidR="008C6115" w14:paraId="06269DD3" w14:textId="77777777" w:rsidTr="00C8651B">
      <w:trPr>
        <w:trHeight w:val="1279"/>
      </w:trPr>
      <w:tc>
        <w:tcPr>
          <w:tcW w:w="5521" w:type="dxa"/>
        </w:tcPr>
        <w:p w14:paraId="78D2E3CC" w14:textId="77777777" w:rsidR="008C6115" w:rsidRPr="00340DE0" w:rsidRDefault="008C61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31A4B" wp14:editId="18C4999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2" w:type="dxa"/>
        </w:tcPr>
        <w:p w14:paraId="579756E8" w14:textId="77777777" w:rsidR="008C6115" w:rsidRDefault="008C6115" w:rsidP="00EE3C0F">
          <w:pPr>
            <w:pStyle w:val="Sidhuvud"/>
          </w:pPr>
        </w:p>
      </w:tc>
      <w:tc>
        <w:tcPr>
          <w:tcW w:w="1131" w:type="dxa"/>
        </w:tcPr>
        <w:p w14:paraId="63EDD9A5" w14:textId="77777777" w:rsidR="008C6115" w:rsidRDefault="008C611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prefixMappings="xmlns:ns0='http://lp/documentinfo/RK' " w:xpath="/ns0:DocumentInfo[1]/ns0:BaseInfo[1]/ns0:Appendix[1]" w:storeItemID="{D21351B5-CAEF-4298-889E-54DB87F3D900}"/>
            <w:text/>
          </w:sdtPr>
          <w:sdtEndPr/>
          <w:sdtContent>
            <w:p w14:paraId="36C38734" w14:textId="77777777" w:rsidR="008C6115" w:rsidRPr="0094502D" w:rsidRDefault="008C611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C6115" w14:paraId="4CDB827C" w14:textId="77777777" w:rsidTr="00C8651B">
      <w:trPr>
        <w:trHeight w:val="1504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A6018BB36FB240398887D46130F5CCB1"/>
          </w:placeholder>
        </w:sdtPr>
        <w:sdtEndPr/>
        <w:sdtContent>
          <w:tc>
            <w:tcPr>
              <w:tcW w:w="5521" w:type="dxa"/>
              <w:tcMar>
                <w:right w:w="1134" w:type="dxa"/>
              </w:tcMar>
            </w:tcPr>
            <w:p w14:paraId="12816984" w14:textId="77777777" w:rsidR="00016EB5" w:rsidRPr="00016EB5" w:rsidRDefault="00016EB5" w:rsidP="00340DE0">
              <w:pPr>
                <w:pStyle w:val="Sidhuvud"/>
                <w:rPr>
                  <w:b/>
                </w:rPr>
              </w:pPr>
              <w:r w:rsidRPr="00016EB5">
                <w:rPr>
                  <w:b/>
                </w:rPr>
                <w:t>Utrikesdepartementet</w:t>
              </w:r>
            </w:p>
            <w:p w14:paraId="2D8642C7" w14:textId="6DF39503" w:rsidR="00B753F3" w:rsidRDefault="00E371EF" w:rsidP="00340DE0">
              <w:pPr>
                <w:pStyle w:val="Sidhuvud"/>
              </w:pPr>
              <w:r>
                <w:t>Utrikesministern</w:t>
              </w:r>
            </w:p>
            <w:p w14:paraId="34A89066" w14:textId="41B859B8" w:rsidR="00B753F3" w:rsidRDefault="00B753F3" w:rsidP="00340DE0">
              <w:pPr>
                <w:pStyle w:val="Sidhuvud"/>
              </w:pPr>
            </w:p>
            <w:p w14:paraId="695B223D" w14:textId="77777777" w:rsidR="00B753F3" w:rsidRPr="00B753F3" w:rsidRDefault="00B753F3" w:rsidP="00340DE0">
              <w:pPr>
                <w:pStyle w:val="Sidhuvud"/>
              </w:pPr>
            </w:p>
            <w:p w14:paraId="09B9B9D5" w14:textId="12BCA037" w:rsidR="008C6115" w:rsidRPr="00016EB5" w:rsidRDefault="008C6115" w:rsidP="00340DE0">
              <w:pPr>
                <w:pStyle w:val="Sidhuvud"/>
                <w:rPr>
                  <w:b/>
                </w:rPr>
              </w:pPr>
            </w:p>
          </w:tc>
        </w:sdtContent>
      </w:sdt>
      <w:tc>
        <w:tcPr>
          <w:tcW w:w="3162" w:type="dxa"/>
        </w:tcPr>
        <w:sdt>
          <w:sdtPr>
            <w:alias w:val="Recipient"/>
            <w:tag w:val="ccRKShow_Recipient"/>
            <w:id w:val="-934290281"/>
            <w:placeholder>
              <w:docPart w:val="44F5B5A6100844E98574A23558FB5116"/>
            </w:placeholder>
            <w:dataBinding w:prefixMappings="xmlns:ns0='http://lp/documentinfo/RK' " w:xpath="/ns0:DocumentInfo[1]/ns0:BaseInfo[1]/ns0:Recipient[1]" w:storeItemID="{D21351B5-CAEF-4298-889E-54DB87F3D900}"/>
            <w:text w:multiLine="1"/>
          </w:sdtPr>
          <w:sdtEndPr/>
          <w:sdtContent>
            <w:p w14:paraId="0159C451" w14:textId="77777777" w:rsidR="008C6115" w:rsidRDefault="00016EB5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365E581D" w14:textId="77777777" w:rsidR="00B753F3" w:rsidRDefault="00B753F3" w:rsidP="00B753F3">
          <w:pPr>
            <w:rPr>
              <w:rFonts w:asciiTheme="majorHAnsi" w:hAnsiTheme="majorHAnsi"/>
              <w:sz w:val="19"/>
            </w:rPr>
          </w:pPr>
        </w:p>
        <w:p w14:paraId="7D8F2E02" w14:textId="77777777" w:rsidR="00B753F3" w:rsidRDefault="00B753F3" w:rsidP="00B753F3">
          <w:pPr>
            <w:rPr>
              <w:rFonts w:asciiTheme="majorHAnsi" w:hAnsiTheme="majorHAnsi"/>
              <w:sz w:val="19"/>
            </w:rPr>
          </w:pPr>
        </w:p>
        <w:p w14:paraId="351AE1CB" w14:textId="541D1CED" w:rsidR="00B753F3" w:rsidRPr="00B753F3" w:rsidRDefault="00B753F3" w:rsidP="00B753F3">
          <w:r>
            <w:t>.</w:t>
          </w:r>
        </w:p>
      </w:tc>
      <w:tc>
        <w:tcPr>
          <w:tcW w:w="1131" w:type="dxa"/>
        </w:tcPr>
        <w:p w14:paraId="6354F22D" w14:textId="77777777" w:rsidR="008C6115" w:rsidRDefault="008C6115" w:rsidP="003E6020">
          <w:pPr>
            <w:pStyle w:val="Sidhuvud"/>
          </w:pPr>
        </w:p>
      </w:tc>
    </w:tr>
  </w:tbl>
  <w:p w14:paraId="1C29BC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15"/>
    <w:rsid w:val="00000290"/>
    <w:rsid w:val="00004D5C"/>
    <w:rsid w:val="00005F68"/>
    <w:rsid w:val="00006CA7"/>
    <w:rsid w:val="00012B00"/>
    <w:rsid w:val="00014EF6"/>
    <w:rsid w:val="00016EB5"/>
    <w:rsid w:val="00017197"/>
    <w:rsid w:val="0001725B"/>
    <w:rsid w:val="000203B0"/>
    <w:rsid w:val="00025992"/>
    <w:rsid w:val="00026711"/>
    <w:rsid w:val="00030899"/>
    <w:rsid w:val="000350A2"/>
    <w:rsid w:val="0003679E"/>
    <w:rsid w:val="00041EDC"/>
    <w:rsid w:val="0004352E"/>
    <w:rsid w:val="0005316D"/>
    <w:rsid w:val="00053CAA"/>
    <w:rsid w:val="00057FE0"/>
    <w:rsid w:val="000620FD"/>
    <w:rsid w:val="00063DCB"/>
    <w:rsid w:val="00064C68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27"/>
    <w:rsid w:val="000F6462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28CF"/>
    <w:rsid w:val="00167FA8"/>
    <w:rsid w:val="00170CE4"/>
    <w:rsid w:val="0017300E"/>
    <w:rsid w:val="00173126"/>
    <w:rsid w:val="00176A26"/>
    <w:rsid w:val="001813DF"/>
    <w:rsid w:val="001837B6"/>
    <w:rsid w:val="0019051C"/>
    <w:rsid w:val="0019127B"/>
    <w:rsid w:val="00192350"/>
    <w:rsid w:val="00192E34"/>
    <w:rsid w:val="00197A8A"/>
    <w:rsid w:val="001A2A61"/>
    <w:rsid w:val="001B4824"/>
    <w:rsid w:val="001C04DE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B70EF"/>
    <w:rsid w:val="002C5B48"/>
    <w:rsid w:val="002D2647"/>
    <w:rsid w:val="002D4298"/>
    <w:rsid w:val="002D4829"/>
    <w:rsid w:val="002D4AA6"/>
    <w:rsid w:val="002E2C89"/>
    <w:rsid w:val="002E3609"/>
    <w:rsid w:val="002E4D3F"/>
    <w:rsid w:val="002E61A5"/>
    <w:rsid w:val="002F3675"/>
    <w:rsid w:val="002F59E0"/>
    <w:rsid w:val="002F66A6"/>
    <w:rsid w:val="003050DB"/>
    <w:rsid w:val="00306735"/>
    <w:rsid w:val="00310561"/>
    <w:rsid w:val="00311D8C"/>
    <w:rsid w:val="003128E2"/>
    <w:rsid w:val="003153D9"/>
    <w:rsid w:val="00320171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7B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855"/>
    <w:rsid w:val="003C428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1ADA"/>
    <w:rsid w:val="0046337E"/>
    <w:rsid w:val="00464CA1"/>
    <w:rsid w:val="004660C8"/>
    <w:rsid w:val="00466A0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3240"/>
    <w:rsid w:val="004F6525"/>
    <w:rsid w:val="004F6FE2"/>
    <w:rsid w:val="00505905"/>
    <w:rsid w:val="0051195A"/>
    <w:rsid w:val="00511A1B"/>
    <w:rsid w:val="00511A68"/>
    <w:rsid w:val="00513E7D"/>
    <w:rsid w:val="0052127C"/>
    <w:rsid w:val="00524178"/>
    <w:rsid w:val="005302E0"/>
    <w:rsid w:val="005373F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B9B"/>
    <w:rsid w:val="00595EDE"/>
    <w:rsid w:val="00596E2B"/>
    <w:rsid w:val="005A0CBA"/>
    <w:rsid w:val="005A2022"/>
    <w:rsid w:val="005A5193"/>
    <w:rsid w:val="005B115A"/>
    <w:rsid w:val="005B3604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16E1"/>
    <w:rsid w:val="006175D7"/>
    <w:rsid w:val="006208E5"/>
    <w:rsid w:val="006273E4"/>
    <w:rsid w:val="00631F82"/>
    <w:rsid w:val="00633DFA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97E"/>
    <w:rsid w:val="00672F6F"/>
    <w:rsid w:val="00674C2F"/>
    <w:rsid w:val="00674C8B"/>
    <w:rsid w:val="0069523C"/>
    <w:rsid w:val="006962CA"/>
    <w:rsid w:val="006A09DA"/>
    <w:rsid w:val="006A0B83"/>
    <w:rsid w:val="006A1835"/>
    <w:rsid w:val="006B4A30"/>
    <w:rsid w:val="006B7569"/>
    <w:rsid w:val="006C28EE"/>
    <w:rsid w:val="006C6C36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6E7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42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6A6"/>
    <w:rsid w:val="0084476E"/>
    <w:rsid w:val="00846E9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115"/>
    <w:rsid w:val="008C6717"/>
    <w:rsid w:val="008D2D6B"/>
    <w:rsid w:val="008D3090"/>
    <w:rsid w:val="008D4306"/>
    <w:rsid w:val="008D4508"/>
    <w:rsid w:val="008D4DC4"/>
    <w:rsid w:val="008D7CAF"/>
    <w:rsid w:val="008E02EE"/>
    <w:rsid w:val="008E21CD"/>
    <w:rsid w:val="008E65A8"/>
    <w:rsid w:val="008E77D6"/>
    <w:rsid w:val="009036E7"/>
    <w:rsid w:val="00907DBE"/>
    <w:rsid w:val="0091053B"/>
    <w:rsid w:val="00912945"/>
    <w:rsid w:val="00915D4C"/>
    <w:rsid w:val="0092605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2A31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2505"/>
    <w:rsid w:val="00AB36F7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160"/>
    <w:rsid w:val="00AF368D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53F3"/>
    <w:rsid w:val="00B80840"/>
    <w:rsid w:val="00B815FC"/>
    <w:rsid w:val="00B82A05"/>
    <w:rsid w:val="00B84409"/>
    <w:rsid w:val="00B84E2D"/>
    <w:rsid w:val="00B927C9"/>
    <w:rsid w:val="00B96EFA"/>
    <w:rsid w:val="00BB302B"/>
    <w:rsid w:val="00BB4AC0"/>
    <w:rsid w:val="00BB5683"/>
    <w:rsid w:val="00BC112B"/>
    <w:rsid w:val="00BC17DF"/>
    <w:rsid w:val="00BC6714"/>
    <w:rsid w:val="00BD0826"/>
    <w:rsid w:val="00BD15AB"/>
    <w:rsid w:val="00BD181D"/>
    <w:rsid w:val="00BE0567"/>
    <w:rsid w:val="00BE3210"/>
    <w:rsid w:val="00BE350E"/>
    <w:rsid w:val="00BE4BF7"/>
    <w:rsid w:val="00BE5120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27307"/>
    <w:rsid w:val="00C32067"/>
    <w:rsid w:val="00C32F8E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651B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D77EC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5F5"/>
    <w:rsid w:val="00D20DA7"/>
    <w:rsid w:val="00D279D8"/>
    <w:rsid w:val="00D27C8E"/>
    <w:rsid w:val="00D360E0"/>
    <w:rsid w:val="00D4141B"/>
    <w:rsid w:val="00D4145D"/>
    <w:rsid w:val="00D458F0"/>
    <w:rsid w:val="00D50B3B"/>
    <w:rsid w:val="00D517CA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50D"/>
    <w:rsid w:val="00D95424"/>
    <w:rsid w:val="00DA5C0D"/>
    <w:rsid w:val="00DB714B"/>
    <w:rsid w:val="00DC10F6"/>
    <w:rsid w:val="00DC1ED8"/>
    <w:rsid w:val="00DC3E45"/>
    <w:rsid w:val="00DC4598"/>
    <w:rsid w:val="00DC59F5"/>
    <w:rsid w:val="00DD0722"/>
    <w:rsid w:val="00DD212F"/>
    <w:rsid w:val="00DF2A97"/>
    <w:rsid w:val="00DF5BFB"/>
    <w:rsid w:val="00DF5CD6"/>
    <w:rsid w:val="00E022DA"/>
    <w:rsid w:val="00E03BCB"/>
    <w:rsid w:val="00E124DC"/>
    <w:rsid w:val="00E26DDF"/>
    <w:rsid w:val="00E30167"/>
    <w:rsid w:val="00E33493"/>
    <w:rsid w:val="00E371EF"/>
    <w:rsid w:val="00E37845"/>
    <w:rsid w:val="00E37922"/>
    <w:rsid w:val="00E406DF"/>
    <w:rsid w:val="00E415D3"/>
    <w:rsid w:val="00E469E4"/>
    <w:rsid w:val="00E475C3"/>
    <w:rsid w:val="00E509B0"/>
    <w:rsid w:val="00E54246"/>
    <w:rsid w:val="00E55D8E"/>
    <w:rsid w:val="00E564AA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AEC"/>
    <w:rsid w:val="00F73A60"/>
    <w:rsid w:val="00F77107"/>
    <w:rsid w:val="00F829C7"/>
    <w:rsid w:val="00F834AA"/>
    <w:rsid w:val="00F848D6"/>
    <w:rsid w:val="00F91CAE"/>
    <w:rsid w:val="00F943C8"/>
    <w:rsid w:val="00F96B28"/>
    <w:rsid w:val="00FA41B4"/>
    <w:rsid w:val="00FA5DDD"/>
    <w:rsid w:val="00FA7644"/>
    <w:rsid w:val="00FB64BC"/>
    <w:rsid w:val="00FC069A"/>
    <w:rsid w:val="00FD0B7B"/>
    <w:rsid w:val="00FE1DCC"/>
    <w:rsid w:val="00FF0538"/>
    <w:rsid w:val="00FF06D3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466D18"/>
  <w15:docId w15:val="{341DAC78-9ACE-4C42-B527-25B206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RDefault="00D7316F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RDefault="00D7316F" w:rsidP="00D7316F">
          <w:pPr>
            <w:pStyle w:val="40FFD34D4CDD4CB6A3EB2B1361601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018BB36FB240398887D46130F5C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2729E-F36F-4055-BEFB-A666CBBB860F}"/>
      </w:docPartPr>
      <w:docPartBody>
        <w:p w:rsidR="00EC6976" w:rsidRDefault="00D7316F" w:rsidP="00D7316F">
          <w:pPr>
            <w:pStyle w:val="A6018BB36FB240398887D46130F5C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RDefault="00D7316F" w:rsidP="00D7316F">
          <w:pPr>
            <w:pStyle w:val="44F5B5A6100844E98574A23558FB51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6F"/>
    <w:rsid w:val="00D7316F"/>
    <w:rsid w:val="00EC6976"/>
    <w:rsid w:val="00F1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tshllartext">
    <w:name w:val="Placeholder Text"/>
    <w:basedOn w:val="Standardstycketeckensnit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56bb8b8c-a139-4163-a86b-0c971db56b19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2019-08-21T00:00:00</HeaderDate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  <_dlc_DocId xmlns="a9ec56ab-dea3-443b-ae99-35f2199b5204">SY2CVNDC5XDY-369191429-7423</_dlc_DocId>
    <_dlc_DocIdUrl xmlns="a9ec56ab-dea3-443b-ae99-35f2199b5204">
      <Url>https://dhs.sp.regeringskansliet.se/yta/ud-mk_ur/_layouts/15/DocIdRedir.aspx?ID=SY2CVNDC5XDY-369191429-7423</Url>
      <Description>SY2CVNDC5XDY-369191429-7423</Description>
    </_dlc_DocIdUrl>
    <RKOrdnaClass xmlns="895cbeb3-73d6-4f86-a3cd-6ba0466d6097" xsi:nil="true"/>
    <RKOrdnaCheckInComment xmlns="895cbeb3-73d6-4f86-a3cd-6ba0466d609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47A5C2A38786F4B9A08ED7B8D85E5A9" ma:contentTypeVersion="12" ma:contentTypeDescription="Skapa ett nytt dokument." ma:contentTypeScope="" ma:versionID="973fba0c035dcc9dd36699c711b257be">
  <xsd:schema xmlns:xsd="http://www.w3.org/2001/XMLSchema" xmlns:xs="http://www.w3.org/2001/XMLSchema" xmlns:p="http://schemas.microsoft.com/office/2006/metadata/properties" xmlns:ns2="a9ec56ab-dea3-443b-ae99-35f2199b5204" xmlns:ns3="cc625d36-bb37-4650-91b9-0c96159295ba" xmlns:ns5="895cbeb3-73d6-4f86-a3cd-6ba0466d6097" xmlns:ns7="4e9c2f0c-7bf8-49af-8356-cbf363fc78a7" xmlns:ns8="18f3d968-6251-40b0-9f11-012b293496c2" targetNamespace="http://schemas.microsoft.com/office/2006/metadata/properties" ma:root="true" ma:fieldsID="291fc4e090490440d26fe036287a0a4d" ns2:_="" ns3:_="" ns5:_="" ns7:_="" ns8:_="">
    <xsd:import namespace="a9ec56ab-dea3-443b-ae99-35f2199b5204"/>
    <xsd:import namespace="cc625d36-bb37-4650-91b9-0c96159295ba"/>
    <xsd:import namespace="895cbeb3-73d6-4f86-a3cd-6ba0466d6097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a31beca4-e323-49a4-9396-14f198d16afa}" ma:internalName="TaxCatchAll" ma:readOnly="false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2150F-87FA-463E-B525-C8D8198D0B0A}"/>
</file>

<file path=customXml/itemProps2.xml><?xml version="1.0" encoding="utf-8"?>
<ds:datastoreItem xmlns:ds="http://schemas.openxmlformats.org/officeDocument/2006/customXml" ds:itemID="{8F6995C4-F964-4179-8732-2657A622AFED}"/>
</file>

<file path=customXml/itemProps3.xml><?xml version="1.0" encoding="utf-8"?>
<ds:datastoreItem xmlns:ds="http://schemas.openxmlformats.org/officeDocument/2006/customXml" ds:itemID="{D21351B5-CAEF-4298-889E-54DB87F3D900}"/>
</file>

<file path=customXml/itemProps4.xml><?xml version="1.0" encoding="utf-8"?>
<ds:datastoreItem xmlns:ds="http://schemas.openxmlformats.org/officeDocument/2006/customXml" ds:itemID="{8F6995C4-F964-4179-8732-2657A622AFED}"/>
</file>

<file path=customXml/itemProps5.xml><?xml version="1.0" encoding="utf-8"?>
<ds:datastoreItem xmlns:ds="http://schemas.openxmlformats.org/officeDocument/2006/customXml" ds:itemID="{9031D10E-3873-4010-BAFF-F932820F5ECF}"/>
</file>

<file path=customXml/itemProps6.xml><?xml version="1.0" encoding="utf-8"?>
<ds:datastoreItem xmlns:ds="http://schemas.openxmlformats.org/officeDocument/2006/customXml" ds:itemID="{5F2F45D9-ED33-444E-826D-5231FE5DA148}"/>
</file>

<file path=customXml/itemProps7.xml><?xml version="1.0" encoding="utf-8"?>
<ds:datastoreItem xmlns:ds="http://schemas.openxmlformats.org/officeDocument/2006/customXml" ds:itemID="{9031D10E-3873-4010-BAFF-F932820F5ECF}"/>
</file>

<file path=customXml/itemProps8.xml><?xml version="1.0" encoding="utf-8"?>
<ds:datastoreItem xmlns:ds="http://schemas.openxmlformats.org/officeDocument/2006/customXml" ds:itemID="{2BE705C0-0D13-470A-8A5D-B03F952F60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901 av Markus Wiechel (SD) Åtgärder efter händelserna vid Hormuzsundet.docx</dc:title>
  <dc:subject/>
  <dc:creator>Arash Bolouri</dc:creator>
  <cp:keywords/>
  <dc:description/>
  <cp:lastModifiedBy>Carina Stålberg</cp:lastModifiedBy>
  <cp:revision>2</cp:revision>
  <cp:lastPrinted>2019-08-29T11:56:00Z</cp:lastPrinted>
  <dcterms:created xsi:type="dcterms:W3CDTF">2019-08-29T11:59:00Z</dcterms:created>
  <dcterms:modified xsi:type="dcterms:W3CDTF">2019-08-29T11:59:00Z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1f245519-7b17-4290-8429-b6c6bbacbb76</vt:lpwstr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