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5249C1">
        <w:tc>
          <w:tcPr>
            <w:tcW w:w="9141" w:type="dxa"/>
          </w:tcPr>
          <w:p w:rsidR="00177FF8" w:rsidRPr="005249C1" w:rsidRDefault="00177FF8">
            <w:pPr>
              <w:rPr>
                <w:sz w:val="22"/>
                <w:szCs w:val="22"/>
              </w:rPr>
            </w:pPr>
            <w:r w:rsidRPr="005249C1">
              <w:rPr>
                <w:sz w:val="22"/>
                <w:szCs w:val="22"/>
              </w:rPr>
              <w:t>RIKSDAGEN</w:t>
            </w:r>
          </w:p>
          <w:p w:rsidR="00177FF8" w:rsidRPr="005249C1" w:rsidRDefault="00177FF8">
            <w:pPr>
              <w:rPr>
                <w:sz w:val="22"/>
                <w:szCs w:val="22"/>
              </w:rPr>
            </w:pPr>
            <w:r w:rsidRPr="005249C1">
              <w:rPr>
                <w:sz w:val="22"/>
                <w:szCs w:val="22"/>
              </w:rPr>
              <w:t>MILJÖ- OCH JORDBRUKSUTSKOTTET</w:t>
            </w:r>
          </w:p>
        </w:tc>
      </w:tr>
    </w:tbl>
    <w:p w:rsidR="00177FF8" w:rsidRPr="005249C1" w:rsidRDefault="00177FF8">
      <w:pPr>
        <w:rPr>
          <w:sz w:val="22"/>
          <w:szCs w:val="22"/>
        </w:rPr>
      </w:pPr>
    </w:p>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5249C1">
        <w:trPr>
          <w:cantSplit/>
          <w:trHeight w:val="742"/>
        </w:trPr>
        <w:tc>
          <w:tcPr>
            <w:tcW w:w="1985" w:type="dxa"/>
          </w:tcPr>
          <w:p w:rsidR="00177FF8" w:rsidRPr="005249C1" w:rsidRDefault="00177FF8">
            <w:pPr>
              <w:rPr>
                <w:b/>
                <w:sz w:val="22"/>
                <w:szCs w:val="22"/>
              </w:rPr>
            </w:pPr>
            <w:r w:rsidRPr="005249C1">
              <w:rPr>
                <w:b/>
                <w:sz w:val="22"/>
                <w:szCs w:val="22"/>
              </w:rPr>
              <w:t xml:space="preserve">PROTOKOLL </w:t>
            </w:r>
          </w:p>
        </w:tc>
        <w:tc>
          <w:tcPr>
            <w:tcW w:w="6463" w:type="dxa"/>
          </w:tcPr>
          <w:p w:rsidR="00177FF8" w:rsidRPr="005249C1" w:rsidRDefault="00626575">
            <w:pPr>
              <w:rPr>
                <w:b/>
                <w:sz w:val="22"/>
                <w:szCs w:val="22"/>
              </w:rPr>
            </w:pPr>
            <w:r w:rsidRPr="005249C1">
              <w:rPr>
                <w:b/>
                <w:sz w:val="22"/>
                <w:szCs w:val="22"/>
              </w:rPr>
              <w:t>UTSKOTTSSAMMANTRÄDE 201</w:t>
            </w:r>
            <w:r w:rsidR="00DC48A8">
              <w:rPr>
                <w:b/>
                <w:sz w:val="22"/>
                <w:szCs w:val="22"/>
              </w:rPr>
              <w:t>8</w:t>
            </w:r>
            <w:r w:rsidR="0003479D" w:rsidRPr="005249C1">
              <w:rPr>
                <w:b/>
                <w:sz w:val="22"/>
                <w:szCs w:val="22"/>
              </w:rPr>
              <w:t>/1</w:t>
            </w:r>
            <w:r w:rsidR="00DC48A8">
              <w:rPr>
                <w:b/>
                <w:sz w:val="22"/>
                <w:szCs w:val="22"/>
              </w:rPr>
              <w:t>9</w:t>
            </w:r>
            <w:r w:rsidR="0003479D" w:rsidRPr="005249C1">
              <w:rPr>
                <w:b/>
                <w:sz w:val="22"/>
                <w:szCs w:val="22"/>
              </w:rPr>
              <w:t>:</w:t>
            </w:r>
            <w:r w:rsidR="00F20246">
              <w:rPr>
                <w:b/>
                <w:sz w:val="22"/>
                <w:szCs w:val="22"/>
              </w:rPr>
              <w:t>23</w:t>
            </w:r>
          </w:p>
          <w:p w:rsidR="00177FF8" w:rsidRPr="005249C1" w:rsidRDefault="00177FF8">
            <w:pPr>
              <w:rPr>
                <w:b/>
                <w:sz w:val="22"/>
                <w:szCs w:val="22"/>
              </w:rPr>
            </w:pPr>
          </w:p>
        </w:tc>
      </w:tr>
      <w:tr w:rsidR="00177FF8" w:rsidRPr="005249C1">
        <w:tc>
          <w:tcPr>
            <w:tcW w:w="1985" w:type="dxa"/>
          </w:tcPr>
          <w:p w:rsidR="00177FF8" w:rsidRPr="005249C1" w:rsidRDefault="00177FF8">
            <w:pPr>
              <w:rPr>
                <w:sz w:val="22"/>
                <w:szCs w:val="22"/>
              </w:rPr>
            </w:pPr>
            <w:r w:rsidRPr="005249C1">
              <w:rPr>
                <w:sz w:val="22"/>
                <w:szCs w:val="22"/>
              </w:rPr>
              <w:t>DATUM</w:t>
            </w:r>
          </w:p>
        </w:tc>
        <w:tc>
          <w:tcPr>
            <w:tcW w:w="6463" w:type="dxa"/>
          </w:tcPr>
          <w:p w:rsidR="00177FF8" w:rsidRPr="005249C1" w:rsidRDefault="00626575" w:rsidP="00FB0559">
            <w:pPr>
              <w:rPr>
                <w:sz w:val="22"/>
                <w:szCs w:val="22"/>
              </w:rPr>
            </w:pPr>
            <w:r w:rsidRPr="005249C1">
              <w:rPr>
                <w:sz w:val="22"/>
                <w:szCs w:val="22"/>
              </w:rPr>
              <w:t>201</w:t>
            </w:r>
            <w:r w:rsidR="001238B9">
              <w:rPr>
                <w:sz w:val="22"/>
                <w:szCs w:val="22"/>
              </w:rPr>
              <w:t>9</w:t>
            </w:r>
            <w:r w:rsidR="008C2D5B" w:rsidRPr="005249C1">
              <w:rPr>
                <w:sz w:val="22"/>
                <w:szCs w:val="22"/>
              </w:rPr>
              <w:t>-</w:t>
            </w:r>
            <w:r w:rsidR="00D27BCE">
              <w:rPr>
                <w:sz w:val="22"/>
                <w:szCs w:val="22"/>
              </w:rPr>
              <w:t>0</w:t>
            </w:r>
            <w:r w:rsidR="00F20246">
              <w:rPr>
                <w:sz w:val="22"/>
                <w:szCs w:val="22"/>
              </w:rPr>
              <w:t>3-14</w:t>
            </w:r>
          </w:p>
        </w:tc>
      </w:tr>
      <w:tr w:rsidR="00177FF8" w:rsidRPr="005249C1">
        <w:tc>
          <w:tcPr>
            <w:tcW w:w="1985" w:type="dxa"/>
          </w:tcPr>
          <w:p w:rsidR="00177FF8" w:rsidRPr="005249C1" w:rsidRDefault="00177FF8">
            <w:pPr>
              <w:rPr>
                <w:sz w:val="22"/>
                <w:szCs w:val="22"/>
              </w:rPr>
            </w:pPr>
            <w:r w:rsidRPr="005249C1">
              <w:rPr>
                <w:sz w:val="22"/>
                <w:szCs w:val="22"/>
              </w:rPr>
              <w:t>TID</w:t>
            </w:r>
          </w:p>
        </w:tc>
        <w:tc>
          <w:tcPr>
            <w:tcW w:w="6463" w:type="dxa"/>
          </w:tcPr>
          <w:p w:rsidR="00177FF8" w:rsidRPr="005249C1" w:rsidRDefault="00E44E30" w:rsidP="00231475">
            <w:pPr>
              <w:rPr>
                <w:sz w:val="22"/>
                <w:szCs w:val="22"/>
              </w:rPr>
            </w:pPr>
            <w:r>
              <w:rPr>
                <w:sz w:val="22"/>
                <w:szCs w:val="22"/>
              </w:rPr>
              <w:t>0</w:t>
            </w:r>
            <w:r w:rsidR="00FB0559">
              <w:rPr>
                <w:sz w:val="22"/>
                <w:szCs w:val="22"/>
              </w:rPr>
              <w:t>8</w:t>
            </w:r>
            <w:r w:rsidR="00B54A57" w:rsidRPr="005249C1">
              <w:rPr>
                <w:sz w:val="22"/>
                <w:szCs w:val="22"/>
              </w:rPr>
              <w:t>.</w:t>
            </w:r>
            <w:r w:rsidR="0021176A" w:rsidRPr="005249C1">
              <w:rPr>
                <w:sz w:val="22"/>
                <w:szCs w:val="22"/>
              </w:rPr>
              <w:t>0</w:t>
            </w:r>
            <w:r w:rsidR="00B5691D" w:rsidRPr="005249C1">
              <w:rPr>
                <w:sz w:val="22"/>
                <w:szCs w:val="22"/>
              </w:rPr>
              <w:t>0</w:t>
            </w:r>
            <w:r w:rsidR="00762508" w:rsidRPr="005249C1">
              <w:rPr>
                <w:sz w:val="22"/>
                <w:szCs w:val="22"/>
              </w:rPr>
              <w:t xml:space="preserve"> </w:t>
            </w:r>
            <w:r w:rsidR="00302EBE" w:rsidRPr="005249C1">
              <w:rPr>
                <w:sz w:val="22"/>
                <w:szCs w:val="22"/>
              </w:rPr>
              <w:t>–</w:t>
            </w:r>
            <w:r w:rsidR="00AE1542">
              <w:rPr>
                <w:sz w:val="22"/>
                <w:szCs w:val="22"/>
              </w:rPr>
              <w:t xml:space="preserve"> 10.</w:t>
            </w:r>
            <w:r w:rsidR="001B03AD">
              <w:rPr>
                <w:sz w:val="22"/>
                <w:szCs w:val="22"/>
              </w:rPr>
              <w:t>35</w:t>
            </w:r>
          </w:p>
        </w:tc>
      </w:tr>
      <w:tr w:rsidR="00177FF8" w:rsidRPr="005249C1">
        <w:tc>
          <w:tcPr>
            <w:tcW w:w="1985" w:type="dxa"/>
          </w:tcPr>
          <w:p w:rsidR="00177FF8" w:rsidRPr="005249C1" w:rsidRDefault="00177FF8">
            <w:pPr>
              <w:rPr>
                <w:sz w:val="22"/>
                <w:szCs w:val="22"/>
              </w:rPr>
            </w:pPr>
            <w:r w:rsidRPr="005249C1">
              <w:rPr>
                <w:sz w:val="22"/>
                <w:szCs w:val="22"/>
              </w:rPr>
              <w:t>NÄRVARANDE</w:t>
            </w:r>
          </w:p>
        </w:tc>
        <w:tc>
          <w:tcPr>
            <w:tcW w:w="6463" w:type="dxa"/>
          </w:tcPr>
          <w:p w:rsidR="00177FF8" w:rsidRPr="005249C1" w:rsidRDefault="00177FF8">
            <w:pPr>
              <w:rPr>
                <w:sz w:val="22"/>
                <w:szCs w:val="22"/>
              </w:rPr>
            </w:pPr>
            <w:r w:rsidRPr="005249C1">
              <w:rPr>
                <w:sz w:val="22"/>
                <w:szCs w:val="22"/>
              </w:rPr>
              <w:t>Se bilaga 1</w:t>
            </w:r>
          </w:p>
        </w:tc>
      </w:tr>
    </w:tbl>
    <w:p w:rsidR="00177FF8" w:rsidRPr="005249C1"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5249C1" w:rsidTr="002241EF">
        <w:tc>
          <w:tcPr>
            <w:tcW w:w="567" w:type="dxa"/>
          </w:tcPr>
          <w:p w:rsidR="00177FF8" w:rsidRPr="005249C1" w:rsidRDefault="00177FF8">
            <w:pPr>
              <w:tabs>
                <w:tab w:val="left" w:pos="1701"/>
              </w:tabs>
              <w:rPr>
                <w:b/>
                <w:snapToGrid w:val="0"/>
                <w:sz w:val="22"/>
                <w:szCs w:val="22"/>
              </w:rPr>
            </w:pPr>
            <w:r w:rsidRPr="005249C1">
              <w:rPr>
                <w:b/>
                <w:snapToGrid w:val="0"/>
                <w:sz w:val="22"/>
                <w:szCs w:val="22"/>
              </w:rPr>
              <w:t>§ 1</w:t>
            </w:r>
          </w:p>
        </w:tc>
        <w:tc>
          <w:tcPr>
            <w:tcW w:w="6946" w:type="dxa"/>
            <w:gridSpan w:val="2"/>
          </w:tcPr>
          <w:p w:rsidR="00DC48A8" w:rsidRDefault="00F20246" w:rsidP="00FB0559">
            <w:pPr>
              <w:rPr>
                <w:b/>
                <w:bCs/>
                <w:color w:val="000000"/>
                <w:sz w:val="22"/>
                <w:szCs w:val="22"/>
              </w:rPr>
            </w:pPr>
            <w:r>
              <w:rPr>
                <w:b/>
                <w:bCs/>
                <w:color w:val="000000"/>
                <w:sz w:val="22"/>
                <w:szCs w:val="22"/>
              </w:rPr>
              <w:t>Jordbruks- och fiskeråd 18 mars 2019</w:t>
            </w:r>
          </w:p>
          <w:p w:rsidR="00F20246" w:rsidRDefault="00F20246" w:rsidP="00FB0559">
            <w:pPr>
              <w:rPr>
                <w:snapToGrid w:val="0"/>
                <w:sz w:val="22"/>
                <w:szCs w:val="22"/>
              </w:rPr>
            </w:pPr>
          </w:p>
          <w:p w:rsidR="00DF5539" w:rsidRDefault="00DF5539" w:rsidP="00FB0559">
            <w:pPr>
              <w:rPr>
                <w:snapToGrid w:val="0"/>
                <w:sz w:val="22"/>
                <w:szCs w:val="22"/>
              </w:rPr>
            </w:pPr>
            <w:r>
              <w:rPr>
                <w:snapToGrid w:val="0"/>
                <w:sz w:val="22"/>
                <w:szCs w:val="22"/>
              </w:rPr>
              <w:t>Landsbygdsminister Jennie Nilsson med medarbetare lämnade information inför Jordbruks- och fiskeråd</w:t>
            </w:r>
            <w:r w:rsidR="001B03AD">
              <w:rPr>
                <w:snapToGrid w:val="0"/>
                <w:sz w:val="22"/>
                <w:szCs w:val="22"/>
              </w:rPr>
              <w:t xml:space="preserve">et den 18 </w:t>
            </w:r>
            <w:r>
              <w:rPr>
                <w:snapToGrid w:val="0"/>
                <w:sz w:val="22"/>
                <w:szCs w:val="22"/>
              </w:rPr>
              <w:t>mars 2019.</w:t>
            </w:r>
          </w:p>
          <w:p w:rsidR="00F20246" w:rsidRPr="005249C1" w:rsidRDefault="00F20246" w:rsidP="00FB0559">
            <w:pPr>
              <w:rPr>
                <w:snapToGrid w:val="0"/>
                <w:sz w:val="22"/>
                <w:szCs w:val="22"/>
              </w:rPr>
            </w:pPr>
          </w:p>
        </w:tc>
      </w:tr>
      <w:tr w:rsidR="00CC5952" w:rsidRPr="005249C1" w:rsidTr="002241EF">
        <w:tc>
          <w:tcPr>
            <w:tcW w:w="567" w:type="dxa"/>
          </w:tcPr>
          <w:p w:rsidR="00CC5952" w:rsidRPr="005249C1" w:rsidRDefault="00CC5952">
            <w:pPr>
              <w:tabs>
                <w:tab w:val="left" w:pos="1701"/>
              </w:tabs>
              <w:rPr>
                <w:b/>
                <w:snapToGrid w:val="0"/>
                <w:sz w:val="22"/>
                <w:szCs w:val="22"/>
              </w:rPr>
            </w:pPr>
            <w:r w:rsidRPr="005249C1">
              <w:rPr>
                <w:b/>
                <w:snapToGrid w:val="0"/>
                <w:sz w:val="22"/>
                <w:szCs w:val="22"/>
              </w:rPr>
              <w:t xml:space="preserve">§ </w:t>
            </w:r>
            <w:r w:rsidR="00D30A97" w:rsidRPr="005249C1">
              <w:rPr>
                <w:b/>
                <w:snapToGrid w:val="0"/>
                <w:sz w:val="22"/>
                <w:szCs w:val="22"/>
              </w:rPr>
              <w:t>2</w:t>
            </w:r>
          </w:p>
        </w:tc>
        <w:tc>
          <w:tcPr>
            <w:tcW w:w="6946" w:type="dxa"/>
            <w:gridSpan w:val="2"/>
          </w:tcPr>
          <w:p w:rsidR="001A35A0" w:rsidRDefault="00F20246" w:rsidP="002A14AC">
            <w:pPr>
              <w:tabs>
                <w:tab w:val="left" w:pos="1701"/>
              </w:tabs>
              <w:rPr>
                <w:b/>
                <w:snapToGrid w:val="0"/>
                <w:sz w:val="22"/>
                <w:szCs w:val="22"/>
              </w:rPr>
            </w:pPr>
            <w:r>
              <w:rPr>
                <w:b/>
                <w:bCs/>
                <w:color w:val="000000"/>
                <w:sz w:val="22"/>
                <w:szCs w:val="22"/>
              </w:rPr>
              <w:t xml:space="preserve">EU:s skogsstrategi </w:t>
            </w:r>
          </w:p>
          <w:p w:rsidR="00F20246" w:rsidRDefault="00F20246" w:rsidP="002A14AC">
            <w:pPr>
              <w:tabs>
                <w:tab w:val="left" w:pos="1701"/>
              </w:tabs>
              <w:rPr>
                <w:b/>
                <w:snapToGrid w:val="0"/>
                <w:sz w:val="22"/>
                <w:szCs w:val="22"/>
              </w:rPr>
            </w:pPr>
          </w:p>
          <w:p w:rsidR="00D87D66" w:rsidRDefault="00DF5539" w:rsidP="002A14AC">
            <w:pPr>
              <w:tabs>
                <w:tab w:val="left" w:pos="1701"/>
              </w:tabs>
              <w:rPr>
                <w:snapToGrid w:val="0"/>
                <w:sz w:val="22"/>
                <w:szCs w:val="22"/>
              </w:rPr>
            </w:pPr>
            <w:r>
              <w:rPr>
                <w:snapToGrid w:val="0"/>
                <w:sz w:val="22"/>
                <w:szCs w:val="22"/>
              </w:rPr>
              <w:t xml:space="preserve">Landsbygdsminister Jennie </w:t>
            </w:r>
            <w:r w:rsidRPr="00964552">
              <w:rPr>
                <w:snapToGrid w:val="0"/>
                <w:sz w:val="22"/>
                <w:szCs w:val="22"/>
              </w:rPr>
              <w:t>Nilsson med medarbetare läm</w:t>
            </w:r>
            <w:r>
              <w:rPr>
                <w:snapToGrid w:val="0"/>
                <w:sz w:val="22"/>
                <w:szCs w:val="22"/>
              </w:rPr>
              <w:t xml:space="preserve">nade information om </w:t>
            </w:r>
            <w:r w:rsidRPr="00DF5539">
              <w:rPr>
                <w:snapToGrid w:val="0"/>
                <w:sz w:val="22"/>
                <w:szCs w:val="22"/>
              </w:rPr>
              <w:t>EU:s skogsstrategi</w:t>
            </w:r>
            <w:r>
              <w:rPr>
                <w:snapToGrid w:val="0"/>
                <w:sz w:val="22"/>
                <w:szCs w:val="22"/>
              </w:rPr>
              <w:t>.</w:t>
            </w:r>
          </w:p>
          <w:p w:rsidR="00DF5539" w:rsidRPr="005249C1" w:rsidRDefault="00DF5539" w:rsidP="002A14AC">
            <w:pPr>
              <w:tabs>
                <w:tab w:val="left" w:pos="1701"/>
              </w:tabs>
              <w:rPr>
                <w:b/>
                <w:snapToGrid w:val="0"/>
                <w:sz w:val="22"/>
                <w:szCs w:val="22"/>
              </w:rPr>
            </w:pPr>
          </w:p>
        </w:tc>
      </w:tr>
      <w:tr w:rsidR="00D30A97" w:rsidRPr="005249C1" w:rsidTr="00384530">
        <w:tc>
          <w:tcPr>
            <w:tcW w:w="567" w:type="dxa"/>
          </w:tcPr>
          <w:p w:rsidR="00D30A97" w:rsidRPr="005249C1" w:rsidRDefault="00D30A97" w:rsidP="00384530">
            <w:pPr>
              <w:tabs>
                <w:tab w:val="left" w:pos="1701"/>
              </w:tabs>
              <w:rPr>
                <w:b/>
                <w:snapToGrid w:val="0"/>
                <w:sz w:val="22"/>
                <w:szCs w:val="22"/>
              </w:rPr>
            </w:pPr>
            <w:r w:rsidRPr="005249C1">
              <w:rPr>
                <w:b/>
                <w:snapToGrid w:val="0"/>
                <w:sz w:val="22"/>
                <w:szCs w:val="22"/>
              </w:rPr>
              <w:t>§ 3</w:t>
            </w:r>
          </w:p>
        </w:tc>
        <w:tc>
          <w:tcPr>
            <w:tcW w:w="6946" w:type="dxa"/>
            <w:gridSpan w:val="2"/>
          </w:tcPr>
          <w:p w:rsidR="001A35A0" w:rsidRDefault="00F20246" w:rsidP="002A14AC">
            <w:pPr>
              <w:rPr>
                <w:b/>
                <w:bCs/>
                <w:color w:val="000000"/>
                <w:sz w:val="22"/>
                <w:szCs w:val="22"/>
              </w:rPr>
            </w:pPr>
            <w:r>
              <w:rPr>
                <w:b/>
                <w:bCs/>
                <w:color w:val="000000"/>
                <w:sz w:val="22"/>
                <w:szCs w:val="22"/>
              </w:rPr>
              <w:t>Justering av protokoll</w:t>
            </w:r>
          </w:p>
          <w:p w:rsidR="00DF5539" w:rsidRDefault="00DF5539" w:rsidP="002A14AC">
            <w:pPr>
              <w:rPr>
                <w:b/>
                <w:bCs/>
                <w:color w:val="000000"/>
                <w:sz w:val="22"/>
                <w:szCs w:val="22"/>
              </w:rPr>
            </w:pPr>
          </w:p>
          <w:p w:rsidR="00DF5539" w:rsidRPr="00DF5539" w:rsidRDefault="00DF5539" w:rsidP="002A14AC">
            <w:pPr>
              <w:rPr>
                <w:snapToGrid w:val="0"/>
                <w:sz w:val="22"/>
                <w:szCs w:val="22"/>
              </w:rPr>
            </w:pPr>
            <w:r>
              <w:rPr>
                <w:bCs/>
                <w:color w:val="000000"/>
                <w:sz w:val="22"/>
                <w:szCs w:val="22"/>
              </w:rPr>
              <w:t>Utskottet justerade protokoll 2018/19:21</w:t>
            </w:r>
          </w:p>
          <w:p w:rsidR="00D87D66" w:rsidRPr="005249C1" w:rsidRDefault="00D87D66" w:rsidP="002A14AC">
            <w:pPr>
              <w:rPr>
                <w:b/>
                <w:snapToGrid w:val="0"/>
                <w:sz w:val="22"/>
                <w:szCs w:val="22"/>
              </w:rPr>
            </w:pPr>
          </w:p>
        </w:tc>
      </w:tr>
      <w:tr w:rsidR="001A35A0" w:rsidRPr="005249C1" w:rsidTr="00384530">
        <w:tc>
          <w:tcPr>
            <w:tcW w:w="567" w:type="dxa"/>
          </w:tcPr>
          <w:p w:rsidR="001A35A0" w:rsidRPr="005249C1" w:rsidRDefault="001A35A0" w:rsidP="00384530">
            <w:pPr>
              <w:tabs>
                <w:tab w:val="left" w:pos="1701"/>
              </w:tabs>
              <w:rPr>
                <w:b/>
                <w:snapToGrid w:val="0"/>
                <w:sz w:val="22"/>
                <w:szCs w:val="22"/>
              </w:rPr>
            </w:pPr>
            <w:r w:rsidRPr="005249C1">
              <w:rPr>
                <w:b/>
                <w:snapToGrid w:val="0"/>
                <w:sz w:val="22"/>
                <w:szCs w:val="22"/>
              </w:rPr>
              <w:t xml:space="preserve">§ 4 </w:t>
            </w:r>
          </w:p>
        </w:tc>
        <w:tc>
          <w:tcPr>
            <w:tcW w:w="6946" w:type="dxa"/>
            <w:gridSpan w:val="2"/>
          </w:tcPr>
          <w:p w:rsidR="00384530" w:rsidRDefault="00F20246" w:rsidP="00675F6F">
            <w:pPr>
              <w:rPr>
                <w:b/>
                <w:bCs/>
                <w:color w:val="000000"/>
                <w:sz w:val="22"/>
                <w:szCs w:val="22"/>
              </w:rPr>
            </w:pPr>
            <w:r>
              <w:rPr>
                <w:b/>
                <w:bCs/>
                <w:color w:val="000000"/>
                <w:sz w:val="22"/>
                <w:szCs w:val="22"/>
              </w:rPr>
              <w:t>Mot en heltäckande EU-ram för hormonstörande ämnen (MJU10)</w:t>
            </w:r>
            <w:r w:rsidR="00DF5539">
              <w:rPr>
                <w:b/>
                <w:bCs/>
                <w:color w:val="000000"/>
                <w:sz w:val="22"/>
                <w:szCs w:val="22"/>
              </w:rPr>
              <w:br/>
            </w:r>
          </w:p>
          <w:p w:rsidR="002968EE" w:rsidRPr="00384530" w:rsidRDefault="00384530" w:rsidP="00675F6F">
            <w:pPr>
              <w:rPr>
                <w:rFonts w:eastAsiaTheme="minorHAnsi"/>
                <w:bCs/>
                <w:color w:val="000000"/>
                <w:sz w:val="22"/>
                <w:szCs w:val="22"/>
                <w:lang w:eastAsia="en-US"/>
              </w:rPr>
            </w:pPr>
            <w:r w:rsidRPr="00384530">
              <w:rPr>
                <w:bCs/>
                <w:color w:val="000000"/>
                <w:sz w:val="22"/>
                <w:szCs w:val="22"/>
              </w:rPr>
              <w:t xml:space="preserve">Utskottet inledde granskningen av </w:t>
            </w:r>
            <w:r w:rsidR="001A0AD2">
              <w:rPr>
                <w:bCs/>
                <w:color w:val="000000"/>
                <w:sz w:val="22"/>
                <w:szCs w:val="22"/>
              </w:rPr>
              <w:t>COM(</w:t>
            </w:r>
            <w:r>
              <w:rPr>
                <w:bCs/>
                <w:color w:val="000000"/>
                <w:sz w:val="22"/>
                <w:szCs w:val="22"/>
              </w:rPr>
              <w:t>2018) 734.</w:t>
            </w:r>
            <w:r w:rsidR="00DF5539" w:rsidRPr="00384530">
              <w:rPr>
                <w:bCs/>
                <w:color w:val="000000"/>
                <w:sz w:val="22"/>
                <w:szCs w:val="22"/>
              </w:rPr>
              <w:br/>
            </w:r>
          </w:p>
          <w:p w:rsidR="00D87D66" w:rsidRDefault="00DF5539" w:rsidP="00675F6F">
            <w:pPr>
              <w:rPr>
                <w:rFonts w:eastAsiaTheme="minorHAnsi"/>
                <w:bCs/>
                <w:color w:val="000000"/>
                <w:sz w:val="22"/>
                <w:szCs w:val="22"/>
                <w:lang w:eastAsia="en-US"/>
              </w:rPr>
            </w:pPr>
            <w:r>
              <w:rPr>
                <w:rFonts w:eastAsiaTheme="minorHAnsi"/>
                <w:bCs/>
                <w:color w:val="000000"/>
                <w:sz w:val="22"/>
                <w:szCs w:val="22"/>
                <w:lang w:eastAsia="en-US"/>
              </w:rPr>
              <w:t>Ärendet bordlades.</w:t>
            </w:r>
          </w:p>
          <w:p w:rsidR="00DF5539" w:rsidRPr="00DF5539" w:rsidRDefault="00DF5539" w:rsidP="00675F6F">
            <w:pPr>
              <w:rPr>
                <w:rFonts w:eastAsiaTheme="minorHAnsi"/>
                <w:bCs/>
                <w:color w:val="000000"/>
                <w:sz w:val="22"/>
                <w:szCs w:val="22"/>
                <w:lang w:eastAsia="en-US"/>
              </w:rPr>
            </w:pPr>
          </w:p>
        </w:tc>
      </w:tr>
      <w:tr w:rsidR="001A35A0" w:rsidRPr="005249C1" w:rsidTr="00384530">
        <w:tc>
          <w:tcPr>
            <w:tcW w:w="567" w:type="dxa"/>
          </w:tcPr>
          <w:p w:rsidR="001A35A0" w:rsidRPr="005249C1" w:rsidRDefault="001A35A0" w:rsidP="00384530">
            <w:pPr>
              <w:tabs>
                <w:tab w:val="left" w:pos="1701"/>
              </w:tabs>
              <w:rPr>
                <w:b/>
                <w:snapToGrid w:val="0"/>
                <w:sz w:val="22"/>
                <w:szCs w:val="22"/>
              </w:rPr>
            </w:pPr>
            <w:r w:rsidRPr="005249C1">
              <w:rPr>
                <w:b/>
                <w:snapToGrid w:val="0"/>
                <w:sz w:val="22"/>
                <w:szCs w:val="22"/>
              </w:rPr>
              <w:t xml:space="preserve">§ </w:t>
            </w:r>
            <w:r w:rsidR="00A746E4">
              <w:rPr>
                <w:b/>
                <w:snapToGrid w:val="0"/>
                <w:sz w:val="22"/>
                <w:szCs w:val="22"/>
              </w:rPr>
              <w:t>5</w:t>
            </w:r>
          </w:p>
        </w:tc>
        <w:tc>
          <w:tcPr>
            <w:tcW w:w="6946" w:type="dxa"/>
            <w:gridSpan w:val="2"/>
          </w:tcPr>
          <w:p w:rsidR="001A35A0" w:rsidRDefault="00F20246" w:rsidP="002A14AC">
            <w:pPr>
              <w:rPr>
                <w:rFonts w:eastAsiaTheme="minorHAnsi"/>
                <w:bCs/>
                <w:color w:val="000000"/>
                <w:sz w:val="22"/>
                <w:szCs w:val="22"/>
                <w:lang w:eastAsia="en-US"/>
              </w:rPr>
            </w:pPr>
            <w:r>
              <w:rPr>
                <w:b/>
                <w:bCs/>
                <w:color w:val="000000"/>
                <w:sz w:val="22"/>
                <w:szCs w:val="22"/>
              </w:rPr>
              <w:t>Inkomna EU-dokument</w:t>
            </w:r>
          </w:p>
          <w:p w:rsidR="00D87D66" w:rsidRDefault="00D87D66" w:rsidP="002A14AC">
            <w:pPr>
              <w:rPr>
                <w:rFonts w:eastAsiaTheme="minorHAnsi"/>
                <w:bCs/>
                <w:color w:val="000000"/>
                <w:sz w:val="22"/>
                <w:szCs w:val="22"/>
                <w:lang w:eastAsia="en-US"/>
              </w:rPr>
            </w:pPr>
          </w:p>
          <w:p w:rsidR="00DF5539" w:rsidRPr="00EF60F8" w:rsidRDefault="00EF60F8" w:rsidP="00EF60F8">
            <w:pPr>
              <w:tabs>
                <w:tab w:val="left" w:pos="1701"/>
              </w:tabs>
              <w:rPr>
                <w:rFonts w:eastAsiaTheme="minorHAnsi"/>
                <w:b/>
                <w:bCs/>
                <w:color w:val="000000"/>
                <w:sz w:val="22"/>
                <w:szCs w:val="22"/>
                <w:lang w:eastAsia="en-US"/>
              </w:rPr>
            </w:pPr>
            <w:r w:rsidRPr="00AF004C">
              <w:rPr>
                <w:snapToGrid w:val="0"/>
                <w:sz w:val="22"/>
                <w:szCs w:val="22"/>
              </w:rPr>
              <w:t>Inkomna EU-dokument m.m. enligt bilaga 2 anmäldes och lades till handlingarna.</w:t>
            </w:r>
          </w:p>
          <w:p w:rsidR="00DF5539" w:rsidRPr="005249C1" w:rsidRDefault="00DF5539" w:rsidP="002A14AC">
            <w:pPr>
              <w:rPr>
                <w:rFonts w:eastAsiaTheme="minorHAnsi"/>
                <w:bCs/>
                <w:color w:val="000000"/>
                <w:sz w:val="22"/>
                <w:szCs w:val="22"/>
                <w:lang w:eastAsia="en-US"/>
              </w:rPr>
            </w:pPr>
          </w:p>
        </w:tc>
      </w:tr>
      <w:tr w:rsidR="004E0E4F" w:rsidRPr="005249C1" w:rsidTr="00384530">
        <w:tc>
          <w:tcPr>
            <w:tcW w:w="567" w:type="dxa"/>
          </w:tcPr>
          <w:p w:rsidR="004E0E4F" w:rsidRPr="005249C1" w:rsidRDefault="004E0E4F" w:rsidP="00384530">
            <w:pPr>
              <w:tabs>
                <w:tab w:val="left" w:pos="1701"/>
              </w:tabs>
              <w:rPr>
                <w:b/>
                <w:snapToGrid w:val="0"/>
                <w:sz w:val="22"/>
                <w:szCs w:val="22"/>
              </w:rPr>
            </w:pPr>
            <w:r>
              <w:rPr>
                <w:b/>
                <w:snapToGrid w:val="0"/>
                <w:sz w:val="22"/>
                <w:szCs w:val="22"/>
              </w:rPr>
              <w:t>§ 6</w:t>
            </w:r>
          </w:p>
        </w:tc>
        <w:tc>
          <w:tcPr>
            <w:tcW w:w="6946" w:type="dxa"/>
            <w:gridSpan w:val="2"/>
          </w:tcPr>
          <w:p w:rsidR="004E0E4F" w:rsidRDefault="004E0E4F" w:rsidP="002A14AC">
            <w:pPr>
              <w:rPr>
                <w:b/>
                <w:bCs/>
                <w:color w:val="000000"/>
                <w:sz w:val="22"/>
                <w:szCs w:val="22"/>
              </w:rPr>
            </w:pPr>
            <w:r>
              <w:rPr>
                <w:b/>
                <w:bCs/>
                <w:color w:val="000000"/>
                <w:sz w:val="22"/>
                <w:szCs w:val="22"/>
              </w:rPr>
              <w:t>Inkomna skrivelser</w:t>
            </w:r>
          </w:p>
          <w:p w:rsidR="004E0E4F" w:rsidRDefault="004E0E4F" w:rsidP="002A14AC">
            <w:pPr>
              <w:rPr>
                <w:b/>
                <w:bCs/>
                <w:color w:val="000000"/>
                <w:sz w:val="22"/>
                <w:szCs w:val="22"/>
              </w:rPr>
            </w:pPr>
          </w:p>
          <w:p w:rsidR="004E0E4F" w:rsidRDefault="004E0E4F" w:rsidP="004E0E4F">
            <w:pPr>
              <w:rPr>
                <w:bCs/>
                <w:color w:val="000000"/>
                <w:sz w:val="22"/>
                <w:szCs w:val="22"/>
              </w:rPr>
            </w:pPr>
            <w:r>
              <w:rPr>
                <w:bCs/>
                <w:color w:val="000000"/>
                <w:sz w:val="22"/>
                <w:szCs w:val="22"/>
              </w:rPr>
              <w:t>Två</w:t>
            </w:r>
            <w:r w:rsidR="00EF60F8">
              <w:rPr>
                <w:bCs/>
                <w:color w:val="000000"/>
                <w:sz w:val="22"/>
                <w:szCs w:val="22"/>
              </w:rPr>
              <w:t xml:space="preserve"> inkomna</w:t>
            </w:r>
            <w:r w:rsidRPr="00F04897">
              <w:rPr>
                <w:bCs/>
                <w:color w:val="000000"/>
                <w:sz w:val="22"/>
                <w:szCs w:val="22"/>
              </w:rPr>
              <w:t xml:space="preserve"> skrivelse</w:t>
            </w:r>
            <w:r>
              <w:rPr>
                <w:bCs/>
                <w:color w:val="000000"/>
                <w:sz w:val="22"/>
                <w:szCs w:val="22"/>
              </w:rPr>
              <w:t>r</w:t>
            </w:r>
            <w:r w:rsidR="00EF60F8">
              <w:rPr>
                <w:bCs/>
                <w:color w:val="000000"/>
                <w:sz w:val="22"/>
                <w:szCs w:val="22"/>
              </w:rPr>
              <w:t xml:space="preserve"> enligt bilaga 3</w:t>
            </w:r>
            <w:r w:rsidRPr="00F04897">
              <w:rPr>
                <w:bCs/>
                <w:color w:val="000000"/>
                <w:sz w:val="22"/>
                <w:szCs w:val="22"/>
              </w:rPr>
              <w:t xml:space="preserve"> anmäldes och lades till handlingarna.</w:t>
            </w:r>
          </w:p>
          <w:p w:rsidR="004E0E4F" w:rsidRDefault="004E0E4F" w:rsidP="002A14AC">
            <w:pPr>
              <w:rPr>
                <w:b/>
                <w:bCs/>
                <w:color w:val="000000"/>
                <w:sz w:val="22"/>
                <w:szCs w:val="22"/>
              </w:rPr>
            </w:pPr>
          </w:p>
        </w:tc>
      </w:tr>
      <w:tr w:rsidR="00DC48A8" w:rsidRPr="005249C1" w:rsidTr="002241EF">
        <w:tc>
          <w:tcPr>
            <w:tcW w:w="567" w:type="dxa"/>
          </w:tcPr>
          <w:p w:rsidR="00DC48A8" w:rsidRDefault="00DC48A8" w:rsidP="004E0E4F">
            <w:pPr>
              <w:tabs>
                <w:tab w:val="left" w:pos="1701"/>
              </w:tabs>
              <w:rPr>
                <w:b/>
                <w:snapToGrid w:val="0"/>
                <w:sz w:val="22"/>
                <w:szCs w:val="22"/>
              </w:rPr>
            </w:pPr>
            <w:r>
              <w:rPr>
                <w:b/>
                <w:snapToGrid w:val="0"/>
                <w:sz w:val="22"/>
                <w:szCs w:val="22"/>
              </w:rPr>
              <w:t xml:space="preserve">§ </w:t>
            </w:r>
            <w:r w:rsidR="004E0E4F">
              <w:rPr>
                <w:b/>
                <w:snapToGrid w:val="0"/>
                <w:sz w:val="22"/>
                <w:szCs w:val="22"/>
              </w:rPr>
              <w:t>7</w:t>
            </w:r>
          </w:p>
        </w:tc>
        <w:tc>
          <w:tcPr>
            <w:tcW w:w="6946" w:type="dxa"/>
            <w:gridSpan w:val="2"/>
          </w:tcPr>
          <w:p w:rsidR="00DC48A8" w:rsidRDefault="00DC48A8" w:rsidP="00D5250E">
            <w:pPr>
              <w:tabs>
                <w:tab w:val="left" w:pos="1701"/>
              </w:tabs>
              <w:rPr>
                <w:rFonts w:eastAsiaTheme="minorHAnsi"/>
                <w:b/>
                <w:bCs/>
                <w:color w:val="000000"/>
                <w:sz w:val="22"/>
                <w:szCs w:val="22"/>
                <w:lang w:eastAsia="en-US"/>
              </w:rPr>
            </w:pPr>
            <w:r>
              <w:rPr>
                <w:rFonts w:eastAsiaTheme="minorHAnsi"/>
                <w:b/>
                <w:bCs/>
                <w:color w:val="000000"/>
                <w:sz w:val="22"/>
                <w:szCs w:val="22"/>
                <w:lang w:eastAsia="en-US"/>
              </w:rPr>
              <w:t>Nästa sammanträde</w:t>
            </w:r>
          </w:p>
          <w:p w:rsidR="00DC48A8" w:rsidRDefault="00DC48A8" w:rsidP="00D5250E">
            <w:pPr>
              <w:tabs>
                <w:tab w:val="left" w:pos="1701"/>
              </w:tabs>
              <w:rPr>
                <w:rFonts w:eastAsiaTheme="minorHAnsi"/>
                <w:b/>
                <w:bCs/>
                <w:color w:val="000000"/>
                <w:sz w:val="22"/>
                <w:szCs w:val="22"/>
                <w:lang w:eastAsia="en-US"/>
              </w:rPr>
            </w:pPr>
          </w:p>
          <w:p w:rsidR="00DC48A8" w:rsidRDefault="00DC48A8" w:rsidP="00F20246">
            <w:pPr>
              <w:tabs>
                <w:tab w:val="left" w:pos="1701"/>
              </w:tabs>
              <w:rPr>
                <w:snapToGrid w:val="0"/>
                <w:sz w:val="22"/>
                <w:szCs w:val="22"/>
              </w:rPr>
            </w:pPr>
            <w:r>
              <w:rPr>
                <w:snapToGrid w:val="0"/>
                <w:sz w:val="22"/>
                <w:szCs w:val="22"/>
              </w:rPr>
              <w:t xml:space="preserve">Nästa </w:t>
            </w:r>
            <w:r w:rsidRPr="005249C1">
              <w:rPr>
                <w:snapToGrid w:val="0"/>
                <w:sz w:val="22"/>
                <w:szCs w:val="22"/>
              </w:rPr>
              <w:t>sammanträde äger rum</w:t>
            </w:r>
            <w:r w:rsidR="00F20246">
              <w:rPr>
                <w:snapToGrid w:val="0"/>
                <w:sz w:val="22"/>
                <w:szCs w:val="22"/>
              </w:rPr>
              <w:t xml:space="preserve"> ti</w:t>
            </w:r>
            <w:r w:rsidR="00FB0559">
              <w:rPr>
                <w:snapToGrid w:val="0"/>
                <w:sz w:val="22"/>
                <w:szCs w:val="22"/>
              </w:rPr>
              <w:t>s</w:t>
            </w:r>
            <w:r>
              <w:rPr>
                <w:snapToGrid w:val="0"/>
                <w:sz w:val="22"/>
                <w:szCs w:val="22"/>
              </w:rPr>
              <w:t>dage</w:t>
            </w:r>
            <w:r w:rsidRPr="005249C1">
              <w:rPr>
                <w:snapToGrid w:val="0"/>
                <w:sz w:val="22"/>
                <w:szCs w:val="22"/>
              </w:rPr>
              <w:t>n den</w:t>
            </w:r>
            <w:r w:rsidR="001238B9">
              <w:rPr>
                <w:snapToGrid w:val="0"/>
                <w:sz w:val="22"/>
                <w:szCs w:val="22"/>
              </w:rPr>
              <w:t xml:space="preserve"> </w:t>
            </w:r>
            <w:r w:rsidR="00F20246">
              <w:rPr>
                <w:snapToGrid w:val="0"/>
                <w:sz w:val="22"/>
                <w:szCs w:val="22"/>
              </w:rPr>
              <w:t>26</w:t>
            </w:r>
            <w:r w:rsidR="00FB0559">
              <w:rPr>
                <w:snapToGrid w:val="0"/>
                <w:sz w:val="22"/>
                <w:szCs w:val="22"/>
              </w:rPr>
              <w:t xml:space="preserve"> mars</w:t>
            </w:r>
            <w:r>
              <w:rPr>
                <w:snapToGrid w:val="0"/>
                <w:sz w:val="22"/>
                <w:szCs w:val="22"/>
              </w:rPr>
              <w:t xml:space="preserve"> 2</w:t>
            </w:r>
            <w:r w:rsidRPr="005249C1">
              <w:rPr>
                <w:snapToGrid w:val="0"/>
                <w:sz w:val="22"/>
                <w:szCs w:val="22"/>
              </w:rPr>
              <w:t>01</w:t>
            </w:r>
            <w:r w:rsidR="001238B9">
              <w:rPr>
                <w:snapToGrid w:val="0"/>
                <w:sz w:val="22"/>
                <w:szCs w:val="22"/>
              </w:rPr>
              <w:t>9</w:t>
            </w:r>
            <w:r w:rsidR="00FB0559">
              <w:rPr>
                <w:snapToGrid w:val="0"/>
                <w:sz w:val="22"/>
                <w:szCs w:val="22"/>
              </w:rPr>
              <w:t xml:space="preserve"> kl. 1</w:t>
            </w:r>
            <w:r w:rsidR="00F20246">
              <w:rPr>
                <w:snapToGrid w:val="0"/>
                <w:sz w:val="22"/>
                <w:szCs w:val="22"/>
              </w:rPr>
              <w:t>1</w:t>
            </w:r>
            <w:r w:rsidRPr="005249C1">
              <w:rPr>
                <w:snapToGrid w:val="0"/>
                <w:sz w:val="22"/>
                <w:szCs w:val="22"/>
              </w:rPr>
              <w:t>.00.</w:t>
            </w:r>
          </w:p>
          <w:p w:rsidR="004E0E4F" w:rsidRDefault="004E0E4F" w:rsidP="00F20246">
            <w:pPr>
              <w:tabs>
                <w:tab w:val="left" w:pos="1701"/>
              </w:tabs>
              <w:rPr>
                <w:rFonts w:eastAsiaTheme="minorHAnsi"/>
                <w:b/>
                <w:bCs/>
                <w:color w:val="000000"/>
                <w:sz w:val="22"/>
                <w:szCs w:val="22"/>
                <w:lang w:eastAsia="en-US"/>
              </w:rPr>
            </w:pPr>
          </w:p>
        </w:tc>
      </w:tr>
      <w:tr w:rsidR="006D6633" w:rsidRPr="005249C1" w:rsidTr="002241EF">
        <w:tc>
          <w:tcPr>
            <w:tcW w:w="567" w:type="dxa"/>
          </w:tcPr>
          <w:p w:rsidR="006D6633" w:rsidRPr="006D6633" w:rsidRDefault="006D6633" w:rsidP="00F20246">
            <w:pPr>
              <w:tabs>
                <w:tab w:val="left" w:pos="1701"/>
              </w:tabs>
              <w:rPr>
                <w:b/>
                <w:snapToGrid w:val="0"/>
                <w:sz w:val="22"/>
                <w:szCs w:val="22"/>
              </w:rPr>
            </w:pPr>
            <w:r w:rsidRPr="006D6633">
              <w:rPr>
                <w:b/>
                <w:snapToGrid w:val="0"/>
                <w:sz w:val="22"/>
                <w:szCs w:val="22"/>
              </w:rPr>
              <w:t xml:space="preserve">§ </w:t>
            </w:r>
            <w:r w:rsidR="004E0E4F">
              <w:rPr>
                <w:b/>
                <w:snapToGrid w:val="0"/>
                <w:sz w:val="22"/>
                <w:szCs w:val="22"/>
              </w:rPr>
              <w:t>8</w:t>
            </w:r>
          </w:p>
        </w:tc>
        <w:tc>
          <w:tcPr>
            <w:tcW w:w="6946" w:type="dxa"/>
            <w:gridSpan w:val="2"/>
          </w:tcPr>
          <w:p w:rsidR="006D6633" w:rsidRDefault="004E0E4F" w:rsidP="00D5250E">
            <w:pPr>
              <w:tabs>
                <w:tab w:val="left" w:pos="1701"/>
              </w:tabs>
              <w:rPr>
                <w:b/>
                <w:bCs/>
                <w:color w:val="000000"/>
                <w:sz w:val="22"/>
                <w:szCs w:val="22"/>
              </w:rPr>
            </w:pPr>
            <w:r>
              <w:rPr>
                <w:b/>
                <w:bCs/>
                <w:color w:val="000000"/>
                <w:sz w:val="22"/>
                <w:szCs w:val="22"/>
              </w:rPr>
              <w:t>Information från Kemikalieinspektionen</w:t>
            </w:r>
          </w:p>
          <w:p w:rsidR="004E0E4F" w:rsidRDefault="004E0E4F" w:rsidP="00D5250E">
            <w:pPr>
              <w:tabs>
                <w:tab w:val="left" w:pos="1701"/>
              </w:tabs>
              <w:rPr>
                <w:b/>
                <w:bCs/>
                <w:color w:val="000000"/>
                <w:sz w:val="22"/>
                <w:szCs w:val="22"/>
              </w:rPr>
            </w:pPr>
          </w:p>
          <w:p w:rsidR="004E0E4F" w:rsidRPr="00926453" w:rsidRDefault="004E0E4F" w:rsidP="004E0E4F">
            <w:pPr>
              <w:rPr>
                <w:snapToGrid w:val="0"/>
                <w:sz w:val="22"/>
                <w:szCs w:val="22"/>
              </w:rPr>
            </w:pPr>
            <w:r>
              <w:rPr>
                <w:color w:val="000000"/>
                <w:sz w:val="22"/>
                <w:szCs w:val="22"/>
              </w:rPr>
              <w:t xml:space="preserve">Generaldirektör Nina Cromnier med medarbetare lämnade information om </w:t>
            </w:r>
            <w:r>
              <w:rPr>
                <w:snapToGrid w:val="0"/>
                <w:sz w:val="22"/>
                <w:szCs w:val="22"/>
              </w:rPr>
              <w:t>myndighetens verksamhet och för myndigheten aktuella frågor.</w:t>
            </w:r>
          </w:p>
          <w:p w:rsidR="004E0E4F" w:rsidRDefault="004E0E4F" w:rsidP="00D5250E">
            <w:pPr>
              <w:tabs>
                <w:tab w:val="left" w:pos="1701"/>
              </w:tabs>
              <w:rPr>
                <w:rFonts w:eastAsiaTheme="minorHAnsi"/>
                <w:b/>
                <w:bCs/>
                <w:color w:val="000000"/>
                <w:sz w:val="22"/>
                <w:szCs w:val="22"/>
                <w:lang w:eastAsia="en-US"/>
              </w:rPr>
            </w:pPr>
          </w:p>
        </w:tc>
      </w:tr>
      <w:tr w:rsidR="00D5250E" w:rsidRPr="005249C1" w:rsidTr="002241EF">
        <w:trPr>
          <w:gridAfter w:val="1"/>
          <w:wAfter w:w="357" w:type="dxa"/>
        </w:trPr>
        <w:tc>
          <w:tcPr>
            <w:tcW w:w="7156" w:type="dxa"/>
            <w:gridSpan w:val="2"/>
          </w:tcPr>
          <w:p w:rsidR="00D5250E" w:rsidRPr="005249C1" w:rsidRDefault="00D5250E" w:rsidP="00D5250E">
            <w:pPr>
              <w:tabs>
                <w:tab w:val="left" w:pos="1701"/>
              </w:tabs>
              <w:rPr>
                <w:sz w:val="22"/>
                <w:szCs w:val="22"/>
              </w:rPr>
            </w:pPr>
          </w:p>
          <w:p w:rsidR="00D5250E" w:rsidRPr="005249C1" w:rsidRDefault="00D5250E" w:rsidP="00D5250E">
            <w:pPr>
              <w:tabs>
                <w:tab w:val="left" w:pos="1701"/>
              </w:tabs>
              <w:rPr>
                <w:sz w:val="22"/>
                <w:szCs w:val="22"/>
              </w:rPr>
            </w:pPr>
            <w:r w:rsidRPr="005249C1">
              <w:rPr>
                <w:sz w:val="22"/>
                <w:szCs w:val="22"/>
              </w:rPr>
              <w:t>Vid protokollet</w:t>
            </w:r>
          </w:p>
          <w:p w:rsidR="00FB0559" w:rsidRDefault="00FB0559" w:rsidP="00D5250E">
            <w:pPr>
              <w:tabs>
                <w:tab w:val="left" w:pos="1701"/>
              </w:tabs>
              <w:rPr>
                <w:sz w:val="22"/>
                <w:szCs w:val="22"/>
              </w:rPr>
            </w:pPr>
          </w:p>
          <w:p w:rsidR="009C0C9D" w:rsidRPr="005249C1" w:rsidRDefault="009C0C9D" w:rsidP="00D5250E">
            <w:pPr>
              <w:tabs>
                <w:tab w:val="left" w:pos="1701"/>
              </w:tabs>
              <w:rPr>
                <w:sz w:val="22"/>
                <w:szCs w:val="22"/>
              </w:rPr>
            </w:pPr>
          </w:p>
          <w:p w:rsidR="00F143DB" w:rsidRDefault="00D5250E" w:rsidP="001A0AD2">
            <w:pPr>
              <w:tabs>
                <w:tab w:val="left" w:pos="1701"/>
              </w:tabs>
              <w:rPr>
                <w:sz w:val="22"/>
                <w:szCs w:val="22"/>
              </w:rPr>
            </w:pPr>
            <w:r w:rsidRPr="005249C1">
              <w:rPr>
                <w:sz w:val="22"/>
                <w:szCs w:val="22"/>
              </w:rPr>
              <w:t xml:space="preserve">Justeras den </w:t>
            </w:r>
            <w:r w:rsidR="00FC61EA">
              <w:rPr>
                <w:sz w:val="22"/>
                <w:szCs w:val="22"/>
              </w:rPr>
              <w:t>26</w:t>
            </w:r>
            <w:r w:rsidR="00FB0559">
              <w:rPr>
                <w:sz w:val="22"/>
                <w:szCs w:val="22"/>
              </w:rPr>
              <w:t xml:space="preserve"> mars</w:t>
            </w:r>
            <w:r w:rsidR="00381298">
              <w:rPr>
                <w:sz w:val="22"/>
                <w:szCs w:val="22"/>
              </w:rPr>
              <w:t xml:space="preserve"> </w:t>
            </w:r>
            <w:r w:rsidR="001238B9">
              <w:rPr>
                <w:sz w:val="22"/>
                <w:szCs w:val="22"/>
              </w:rPr>
              <w:t>2019</w:t>
            </w:r>
          </w:p>
          <w:p w:rsidR="00410DD0" w:rsidRDefault="00410DD0" w:rsidP="001A0AD2">
            <w:pPr>
              <w:tabs>
                <w:tab w:val="left" w:pos="1701"/>
              </w:tabs>
              <w:rPr>
                <w:sz w:val="22"/>
                <w:szCs w:val="22"/>
              </w:rPr>
            </w:pPr>
          </w:p>
          <w:p w:rsidR="007B656C" w:rsidRDefault="007B656C" w:rsidP="001A0AD2">
            <w:pPr>
              <w:tabs>
                <w:tab w:val="left" w:pos="1701"/>
              </w:tabs>
              <w:rPr>
                <w:sz w:val="22"/>
                <w:szCs w:val="22"/>
              </w:rPr>
            </w:pPr>
          </w:p>
          <w:p w:rsidR="007B656C" w:rsidRDefault="007B656C" w:rsidP="001A0AD2">
            <w:pPr>
              <w:tabs>
                <w:tab w:val="left" w:pos="1701"/>
              </w:tabs>
              <w:rPr>
                <w:sz w:val="22"/>
                <w:szCs w:val="22"/>
              </w:rPr>
            </w:pPr>
          </w:p>
          <w:p w:rsidR="00410DD0" w:rsidRDefault="00A05F4B" w:rsidP="001A0AD2">
            <w:pPr>
              <w:tabs>
                <w:tab w:val="left" w:pos="1701"/>
              </w:tabs>
              <w:rPr>
                <w:sz w:val="22"/>
                <w:szCs w:val="22"/>
              </w:rPr>
            </w:pPr>
            <w:r>
              <w:rPr>
                <w:sz w:val="22"/>
                <w:szCs w:val="22"/>
              </w:rPr>
              <w:t>Kristina Yngwe</w:t>
            </w:r>
          </w:p>
          <w:p w:rsidR="004B4C3C" w:rsidRDefault="004B4C3C" w:rsidP="001A0AD2">
            <w:pPr>
              <w:tabs>
                <w:tab w:val="left" w:pos="1701"/>
              </w:tabs>
              <w:rPr>
                <w:sz w:val="22"/>
                <w:szCs w:val="22"/>
              </w:rPr>
            </w:pPr>
          </w:p>
          <w:p w:rsidR="004B4C3C" w:rsidRPr="00F143DB" w:rsidRDefault="004B4C3C" w:rsidP="001A0AD2">
            <w:pPr>
              <w:tabs>
                <w:tab w:val="left" w:pos="1701"/>
              </w:tabs>
              <w:rPr>
                <w:sz w:val="22"/>
                <w:szCs w:val="22"/>
              </w:rPr>
            </w:pPr>
          </w:p>
        </w:tc>
      </w:tr>
    </w:tbl>
    <w:p w:rsidR="00177FF8" w:rsidRPr="005249C1" w:rsidRDefault="00177FF8">
      <w:pPr>
        <w:tabs>
          <w:tab w:val="left" w:pos="1701"/>
        </w:tabs>
        <w:rPr>
          <w:sz w:val="22"/>
          <w:szCs w:val="22"/>
        </w:r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5249C1" w:rsidTr="00384530">
        <w:trPr>
          <w:gridAfter w:val="1"/>
          <w:wAfter w:w="142" w:type="dxa"/>
        </w:trPr>
        <w:tc>
          <w:tcPr>
            <w:tcW w:w="3969" w:type="dxa"/>
            <w:tcBorders>
              <w:top w:val="nil"/>
              <w:left w:val="nil"/>
              <w:bottom w:val="nil"/>
              <w:right w:val="nil"/>
            </w:tcBorders>
          </w:tcPr>
          <w:p w:rsidR="009823FA" w:rsidRPr="005249C1" w:rsidRDefault="009823FA" w:rsidP="00384530">
            <w:pPr>
              <w:tabs>
                <w:tab w:val="left" w:pos="1701"/>
              </w:tabs>
              <w:rPr>
                <w:sz w:val="22"/>
                <w:szCs w:val="22"/>
              </w:rPr>
            </w:pPr>
            <w:r w:rsidRPr="005249C1">
              <w:rPr>
                <w:sz w:val="22"/>
                <w:szCs w:val="22"/>
              </w:rPr>
              <w:br w:type="page"/>
            </w:r>
            <w:r w:rsidRPr="005249C1">
              <w:rPr>
                <w:sz w:val="22"/>
                <w:szCs w:val="22"/>
              </w:rPr>
              <w:br w:type="page"/>
              <w:t>MILJÖ- OCH JORDBRUKS- UTSKOTTET</w:t>
            </w:r>
          </w:p>
        </w:tc>
        <w:tc>
          <w:tcPr>
            <w:tcW w:w="3260" w:type="dxa"/>
            <w:gridSpan w:val="8"/>
            <w:tcBorders>
              <w:top w:val="nil"/>
              <w:left w:val="nil"/>
              <w:bottom w:val="nil"/>
              <w:right w:val="nil"/>
            </w:tcBorders>
          </w:tcPr>
          <w:p w:rsidR="009823FA" w:rsidRPr="005249C1" w:rsidRDefault="009823FA" w:rsidP="00384530">
            <w:pPr>
              <w:tabs>
                <w:tab w:val="left" w:pos="1701"/>
              </w:tabs>
              <w:rPr>
                <w:b/>
                <w:sz w:val="22"/>
                <w:szCs w:val="22"/>
              </w:rPr>
            </w:pPr>
            <w:r w:rsidRPr="005249C1">
              <w:rPr>
                <w:b/>
                <w:sz w:val="22"/>
                <w:szCs w:val="22"/>
              </w:rPr>
              <w:t>NÄRVAROFÖRTECKNING</w:t>
            </w:r>
          </w:p>
        </w:tc>
        <w:tc>
          <w:tcPr>
            <w:tcW w:w="1843" w:type="dxa"/>
            <w:gridSpan w:val="5"/>
            <w:tcBorders>
              <w:top w:val="nil"/>
              <w:left w:val="nil"/>
              <w:bottom w:val="nil"/>
              <w:right w:val="nil"/>
            </w:tcBorders>
          </w:tcPr>
          <w:p w:rsidR="009823FA" w:rsidRPr="005249C1" w:rsidRDefault="009823FA" w:rsidP="00384530">
            <w:pPr>
              <w:tabs>
                <w:tab w:val="left" w:pos="1701"/>
              </w:tabs>
              <w:rPr>
                <w:sz w:val="22"/>
                <w:szCs w:val="22"/>
              </w:rPr>
            </w:pPr>
            <w:r w:rsidRPr="005249C1">
              <w:rPr>
                <w:b/>
                <w:sz w:val="22"/>
                <w:szCs w:val="22"/>
              </w:rPr>
              <w:t xml:space="preserve">Bilaga 1 </w:t>
            </w:r>
            <w:r w:rsidRPr="005249C1">
              <w:rPr>
                <w:sz w:val="22"/>
                <w:szCs w:val="22"/>
              </w:rPr>
              <w:t xml:space="preserve">till </w:t>
            </w:r>
          </w:p>
          <w:p w:rsidR="009823FA" w:rsidRPr="005249C1" w:rsidRDefault="009823FA" w:rsidP="00384530">
            <w:pPr>
              <w:tabs>
                <w:tab w:val="left" w:pos="1701"/>
              </w:tabs>
              <w:rPr>
                <w:sz w:val="22"/>
                <w:szCs w:val="22"/>
              </w:rPr>
            </w:pPr>
            <w:r w:rsidRPr="005249C1">
              <w:rPr>
                <w:sz w:val="22"/>
                <w:szCs w:val="22"/>
              </w:rPr>
              <w:t>prot. 201</w:t>
            </w:r>
            <w:r>
              <w:rPr>
                <w:sz w:val="22"/>
                <w:szCs w:val="22"/>
              </w:rPr>
              <w:t>8</w:t>
            </w:r>
            <w:r w:rsidRPr="005249C1">
              <w:rPr>
                <w:sz w:val="22"/>
                <w:szCs w:val="22"/>
              </w:rPr>
              <w:t>/1</w:t>
            </w:r>
            <w:r>
              <w:rPr>
                <w:sz w:val="22"/>
                <w:szCs w:val="22"/>
              </w:rPr>
              <w:t>9</w:t>
            </w:r>
            <w:r w:rsidRPr="005249C1">
              <w:rPr>
                <w:sz w:val="22"/>
                <w:szCs w:val="22"/>
              </w:rPr>
              <w:t>:</w:t>
            </w:r>
            <w:r w:rsidR="006D6633">
              <w:rPr>
                <w:sz w:val="22"/>
                <w:szCs w:val="22"/>
              </w:rPr>
              <w:t>23</w:t>
            </w:r>
          </w:p>
        </w:tc>
      </w:tr>
      <w:tr w:rsidR="009823F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11099F">
              <w:rPr>
                <w:sz w:val="22"/>
                <w:szCs w:val="22"/>
              </w:rPr>
              <w:t>1-</w:t>
            </w:r>
            <w:r w:rsidR="00BB2811">
              <w:rPr>
                <w:sz w:val="22"/>
                <w:szCs w:val="22"/>
              </w:rPr>
              <w:t>2</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BB2811">
              <w:rPr>
                <w:sz w:val="22"/>
                <w:szCs w:val="22"/>
              </w:rPr>
              <w:t>§ 3-</w:t>
            </w:r>
            <w:r w:rsidR="00BF01F0">
              <w:rPr>
                <w:sz w:val="22"/>
                <w:szCs w:val="22"/>
              </w:rPr>
              <w:t>7</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BF01F0"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8</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r>
      <w:tr w:rsidR="009823F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spacing w:line="256" w:lineRule="auto"/>
              <w:rPr>
                <w:sz w:val="22"/>
                <w:szCs w:val="22"/>
                <w:lang w:eastAsia="en-US"/>
              </w:rPr>
            </w:pPr>
            <w:r w:rsidRPr="005249C1">
              <w:rPr>
                <w:sz w:val="22"/>
                <w:szCs w:val="22"/>
                <w:lang w:eastAsia="en-US"/>
              </w:rPr>
              <w:t>Kristina Yngwe (C),</w:t>
            </w:r>
            <w:r w:rsidRPr="005249C1">
              <w:rPr>
                <w:color w:val="000000"/>
                <w:sz w:val="22"/>
                <w:szCs w:val="22"/>
                <w:lang w:val="en-US"/>
              </w:rPr>
              <w:t xml:space="preserve"> ordf.</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1099F"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BB2811"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F01F0"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spacing w:line="256" w:lineRule="auto"/>
              <w:rPr>
                <w:sz w:val="22"/>
                <w:szCs w:val="22"/>
                <w:lang w:eastAsia="en-US"/>
              </w:rPr>
            </w:pPr>
            <w:r>
              <w:rPr>
                <w:sz w:val="22"/>
                <w:szCs w:val="22"/>
                <w:lang w:eastAsia="en-US"/>
              </w:rPr>
              <w:t xml:space="preserve">Maria Gardfjell (MP), </w:t>
            </w:r>
            <w:r w:rsidR="001709AE">
              <w:rPr>
                <w:sz w:val="22"/>
                <w:szCs w:val="22"/>
                <w:lang w:eastAsia="en-US"/>
              </w:rPr>
              <w:t xml:space="preserve">förste </w:t>
            </w:r>
            <w:r>
              <w:rPr>
                <w:sz w:val="22"/>
                <w:szCs w:val="22"/>
                <w:lang w:eastAsia="en-US"/>
              </w:rPr>
              <w:t>vice ordf.</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1099F"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BB2811"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F01F0"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11099F"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753625" w:rsidRDefault="00753625" w:rsidP="00CF4403">
            <w:pPr>
              <w:spacing w:line="256" w:lineRule="auto"/>
              <w:rPr>
                <w:sz w:val="22"/>
                <w:szCs w:val="22"/>
                <w:lang w:val="en-US" w:eastAsia="en-US"/>
              </w:rPr>
            </w:pPr>
            <w:r w:rsidRPr="001709AE">
              <w:rPr>
                <w:sz w:val="22"/>
                <w:szCs w:val="22"/>
                <w:lang w:val="en-US" w:eastAsia="en-US"/>
              </w:rPr>
              <w:t xml:space="preserve">Jessica Rosencrantz (M), </w:t>
            </w:r>
            <w:r>
              <w:rPr>
                <w:sz w:val="22"/>
                <w:szCs w:val="22"/>
                <w:lang w:val="en-US" w:eastAsia="en-US"/>
              </w:rPr>
              <w:t xml:space="preserve">andre </w:t>
            </w:r>
            <w:r w:rsidRPr="00D83693">
              <w:rPr>
                <w:sz w:val="22"/>
                <w:szCs w:val="22"/>
                <w:lang w:val="en-US" w:eastAsia="en-US"/>
              </w:rPr>
              <w:t>vice ordf.</w:t>
            </w:r>
          </w:p>
        </w:tc>
        <w:tc>
          <w:tcPr>
            <w:tcW w:w="425" w:type="dxa"/>
            <w:tcBorders>
              <w:top w:val="single" w:sz="6" w:space="0" w:color="auto"/>
              <w:left w:val="single" w:sz="6" w:space="0" w:color="auto"/>
              <w:bottom w:val="single" w:sz="6" w:space="0" w:color="auto"/>
              <w:right w:val="single" w:sz="6" w:space="0" w:color="auto"/>
            </w:tcBorders>
          </w:tcPr>
          <w:p w:rsidR="00EF4B6A" w:rsidRPr="00753625" w:rsidRDefault="0011099F"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753625"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753625" w:rsidRDefault="00BB2811"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753625"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753625" w:rsidRDefault="00BF01F0"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753625"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753625"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753625"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753625"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753625"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753625"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753625"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753625"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53625" w:rsidRDefault="00753625" w:rsidP="00CF4403">
            <w:pPr>
              <w:spacing w:line="256" w:lineRule="auto"/>
              <w:rPr>
                <w:sz w:val="22"/>
                <w:szCs w:val="22"/>
                <w:lang w:eastAsia="en-US"/>
              </w:rPr>
            </w:pPr>
            <w:r w:rsidRPr="00EF4B6A">
              <w:rPr>
                <w:sz w:val="22"/>
                <w:szCs w:val="22"/>
                <w:lang w:val="en-US" w:eastAsia="en-US"/>
              </w:rPr>
              <w:t>Hanna West</w:t>
            </w:r>
            <w:r>
              <w:rPr>
                <w:sz w:val="22"/>
                <w:szCs w:val="22"/>
                <w:lang w:val="en-US" w:eastAsia="en-US"/>
              </w:rPr>
              <w:t>eré</w:t>
            </w:r>
            <w:r w:rsidRPr="00EF4B6A">
              <w:rPr>
                <w:sz w:val="22"/>
                <w:szCs w:val="22"/>
                <w:lang w:val="en-US" w:eastAsia="en-US"/>
              </w:rPr>
              <w:t>n (S)</w:t>
            </w:r>
          </w:p>
        </w:tc>
        <w:tc>
          <w:tcPr>
            <w:tcW w:w="425" w:type="dxa"/>
            <w:tcBorders>
              <w:top w:val="single" w:sz="6" w:space="0" w:color="auto"/>
              <w:left w:val="single" w:sz="6" w:space="0" w:color="auto"/>
              <w:bottom w:val="single" w:sz="6" w:space="0" w:color="auto"/>
              <w:right w:val="single" w:sz="6" w:space="0" w:color="auto"/>
            </w:tcBorders>
          </w:tcPr>
          <w:p w:rsidR="00753625" w:rsidRPr="005249C1" w:rsidRDefault="0011099F"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753625" w:rsidRPr="005249C1" w:rsidRDefault="00753625"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53625" w:rsidRPr="005249C1" w:rsidRDefault="00BB2811"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753625" w:rsidRPr="005249C1" w:rsidRDefault="00753625"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53625" w:rsidRPr="005249C1" w:rsidRDefault="00BF01F0"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753625" w:rsidRPr="005249C1" w:rsidRDefault="00753625"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53625" w:rsidRPr="005249C1" w:rsidRDefault="00753625"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53625" w:rsidRPr="005249C1" w:rsidRDefault="00753625"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53625" w:rsidRPr="005249C1" w:rsidRDefault="00753625"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53625" w:rsidRPr="005249C1" w:rsidRDefault="00753625"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53625" w:rsidRPr="005249C1" w:rsidRDefault="00753625"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53625" w:rsidRPr="005249C1" w:rsidRDefault="00753625"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EF4B6A"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val="en-US" w:eastAsia="en-US"/>
              </w:rPr>
            </w:pPr>
            <w:r w:rsidRPr="00EF4B6A">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11099F"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BB2811"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BF01F0"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EF4B6A"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CE6ED5" w:rsidP="00384530">
            <w:pPr>
              <w:spacing w:line="256" w:lineRule="auto"/>
              <w:rPr>
                <w:sz w:val="22"/>
                <w:szCs w:val="22"/>
                <w:lang w:eastAsia="en-US"/>
              </w:rPr>
            </w:pPr>
            <w:r>
              <w:rPr>
                <w:sz w:val="22"/>
                <w:szCs w:val="22"/>
                <w:lang w:eastAsia="en-US"/>
              </w:rPr>
              <w:t>John Widegren</w:t>
            </w:r>
            <w:r w:rsidR="00B35D41" w:rsidRPr="005249C1">
              <w:rPr>
                <w:sz w:val="22"/>
                <w:szCs w:val="22"/>
                <w:lang w:eastAsia="en-US"/>
              </w:rPr>
              <w:t xml:space="preserve"> </w:t>
            </w:r>
            <w:r w:rsidR="009823FA" w:rsidRPr="005249C1">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1099F"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BB2811"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F01F0"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sidRPr="00EF4B6A">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1099F"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BB2811"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F01F0"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Pr>
                <w:sz w:val="22"/>
                <w:szCs w:val="22"/>
                <w:lang w:eastAsia="en-US"/>
              </w:rPr>
              <w:t>Magnus Manhammar (S</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1099F"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BB2811"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359A8"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spacing w:line="256" w:lineRule="auto"/>
              <w:rPr>
                <w:sz w:val="22"/>
                <w:szCs w:val="22"/>
                <w:lang w:eastAsia="en-US"/>
              </w:rPr>
            </w:pPr>
            <w:r>
              <w:rPr>
                <w:sz w:val="22"/>
                <w:szCs w:val="22"/>
                <w:lang w:eastAsia="en-US"/>
              </w:rPr>
              <w:t>Elin Segerlind</w:t>
            </w:r>
            <w:r w:rsidRPr="005249C1">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1099F"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B2811"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F01F0"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B35D41" w:rsidP="00384530">
            <w:pPr>
              <w:spacing w:line="256" w:lineRule="auto"/>
              <w:rPr>
                <w:sz w:val="22"/>
                <w:szCs w:val="22"/>
                <w:lang w:eastAsia="en-US"/>
              </w:rPr>
            </w:pPr>
            <w:r>
              <w:rPr>
                <w:sz w:val="22"/>
                <w:szCs w:val="22"/>
                <w:lang w:eastAsia="en-US"/>
              </w:rPr>
              <w:t>Betty Malmberg</w:t>
            </w:r>
            <w:r w:rsidR="009823F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1099F"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BB2811"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F01F0"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EF4B6A" w:rsidP="00384530">
            <w:pPr>
              <w:spacing w:line="256" w:lineRule="auto"/>
              <w:rPr>
                <w:sz w:val="22"/>
                <w:szCs w:val="22"/>
                <w:lang w:eastAsia="en-US"/>
              </w:rPr>
            </w:pPr>
            <w:r w:rsidRPr="00EF4B6A">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1099F"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BB2811"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F01F0"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384530">
            <w:pPr>
              <w:spacing w:line="256" w:lineRule="auto"/>
              <w:rPr>
                <w:sz w:val="22"/>
                <w:szCs w:val="22"/>
                <w:lang w:eastAsia="en-US"/>
              </w:rPr>
            </w:pPr>
            <w:r>
              <w:rPr>
                <w:sz w:val="22"/>
                <w:szCs w:val="22"/>
                <w:lang w:eastAsia="en-US"/>
              </w:rPr>
              <w:t>Malin Larsson</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1099F"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B2811"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F01F0"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384530">
            <w:pPr>
              <w:spacing w:line="256" w:lineRule="auto"/>
              <w:rPr>
                <w:sz w:val="22"/>
                <w:szCs w:val="22"/>
                <w:lang w:eastAsia="en-US"/>
              </w:rPr>
            </w:pPr>
            <w:r w:rsidRPr="005249C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1099F"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B2811"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F01F0"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38453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Marlene Burwick</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1099F"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B28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F01F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Tina Acketoft</w:t>
            </w:r>
            <w:r w:rsidRPr="005249C1">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1099F"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B28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F01F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1099F"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B28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F01F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Ulrika Heie (C</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1099F"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B28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F01F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b/>
                <w:i/>
                <w:sz w:val="22"/>
                <w:szCs w:val="22"/>
                <w:lang w:eastAsia="en-US"/>
              </w:rPr>
            </w:pPr>
            <w:r w:rsidRPr="005249C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1099F"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B28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359A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754C4A" w:rsidP="00EF4B6A">
            <w:pPr>
              <w:tabs>
                <w:tab w:val="left" w:pos="2268"/>
                <w:tab w:val="left" w:pos="2977"/>
                <w:tab w:val="left" w:pos="4536"/>
              </w:tabs>
              <w:spacing w:line="256" w:lineRule="auto"/>
              <w:rPr>
                <w:sz w:val="22"/>
                <w:szCs w:val="22"/>
                <w:lang w:eastAsia="en-US"/>
              </w:rPr>
            </w:pPr>
            <w:r>
              <w:rPr>
                <w:sz w:val="22"/>
                <w:szCs w:val="22"/>
                <w:lang w:eastAsia="en-US"/>
              </w:rPr>
              <w:t>Marlé</w:t>
            </w:r>
            <w:r w:rsidR="00EF4B6A">
              <w:rPr>
                <w:sz w:val="22"/>
                <w:szCs w:val="22"/>
                <w:lang w:eastAsia="en-US"/>
              </w:rPr>
              <w:t xml:space="preserve">ne </w:t>
            </w:r>
            <w:r w:rsidR="00886349">
              <w:rPr>
                <w:sz w:val="22"/>
                <w:szCs w:val="22"/>
                <w:lang w:eastAsia="en-US"/>
              </w:rPr>
              <w:t xml:space="preserve">Lund </w:t>
            </w:r>
            <w:r w:rsidR="00EF4B6A">
              <w:rPr>
                <w:sz w:val="22"/>
                <w:szCs w:val="22"/>
                <w:lang w:eastAsia="en-US"/>
              </w:rPr>
              <w:t>Kopparklint</w:t>
            </w:r>
            <w:r w:rsidR="00EF4B6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1099F"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B28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F01F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Monica Haider</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7F7A91" w:rsidP="00EF4B6A">
            <w:pPr>
              <w:tabs>
                <w:tab w:val="left" w:pos="2268"/>
                <w:tab w:val="left" w:pos="2977"/>
                <w:tab w:val="left" w:pos="4536"/>
              </w:tabs>
              <w:spacing w:line="256" w:lineRule="auto"/>
              <w:rPr>
                <w:sz w:val="22"/>
                <w:szCs w:val="22"/>
                <w:lang w:eastAsia="en-US"/>
              </w:rPr>
            </w:pPr>
            <w:r>
              <w:rPr>
                <w:sz w:val="22"/>
                <w:szCs w:val="22"/>
                <w:lang w:eastAsia="en-US"/>
              </w:rPr>
              <w:t>Vakant</w:t>
            </w:r>
            <w:r w:rsidR="00EF4B6A">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1099F"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B28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F01F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rPr>
              <w:t xml:space="preserve">Birger </w:t>
            </w:r>
            <w:r w:rsidRPr="005249C1">
              <w:rPr>
                <w:sz w:val="22"/>
                <w:szCs w:val="22"/>
                <w:lang w:eastAsia="en-US"/>
              </w:rPr>
              <w:t>Lahti</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2268"/>
                <w:tab w:val="left" w:pos="2977"/>
                <w:tab w:val="left" w:pos="4536"/>
              </w:tabs>
              <w:spacing w:line="256" w:lineRule="auto"/>
              <w:rPr>
                <w:sz w:val="22"/>
                <w:szCs w:val="22"/>
                <w:lang w:eastAsia="en-US"/>
              </w:rPr>
            </w:pPr>
            <w:r w:rsidRPr="00EF4B6A">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Staffan Eklöf</w:t>
            </w:r>
            <w:r w:rsidRPr="005249C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1099F"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B28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F01F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1099F"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B28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F01F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Tomas Kronstå</w:t>
            </w:r>
            <w:r w:rsidR="00405162">
              <w:rPr>
                <w:sz w:val="22"/>
                <w:szCs w:val="22"/>
                <w:lang w:eastAsia="en-US"/>
              </w:rPr>
              <w:t>h</w:t>
            </w:r>
            <w:r>
              <w:rPr>
                <w:sz w:val="22"/>
                <w:szCs w:val="22"/>
                <w:lang w:eastAsia="en-US"/>
              </w:rPr>
              <w:t>l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4945A7" w:rsidP="00EF4B6A">
            <w:pPr>
              <w:tabs>
                <w:tab w:val="left" w:pos="2268"/>
                <w:tab w:val="left" w:pos="2977"/>
                <w:tab w:val="left" w:pos="4536"/>
              </w:tabs>
              <w:spacing w:line="256" w:lineRule="auto"/>
              <w:rPr>
                <w:sz w:val="22"/>
                <w:szCs w:val="22"/>
                <w:lang w:eastAsia="en-US"/>
              </w:rPr>
            </w:pPr>
            <w:r>
              <w:rPr>
                <w:sz w:val="22"/>
                <w:szCs w:val="22"/>
                <w:lang w:eastAsia="en-US"/>
              </w:rPr>
              <w:t>Joar Forssell</w:t>
            </w:r>
            <w:r w:rsidR="00EF4B6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8B5472" w:rsidP="008B5472">
            <w:pPr>
              <w:tabs>
                <w:tab w:val="left" w:pos="2268"/>
                <w:tab w:val="left" w:pos="2977"/>
                <w:tab w:val="left" w:pos="4536"/>
              </w:tabs>
              <w:spacing w:line="256" w:lineRule="auto"/>
              <w:rPr>
                <w:sz w:val="22"/>
                <w:szCs w:val="22"/>
                <w:lang w:eastAsia="en-US"/>
              </w:rPr>
            </w:pPr>
            <w:r w:rsidRPr="008B5472">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B5472"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2268"/>
                <w:tab w:val="left" w:pos="2977"/>
                <w:tab w:val="left" w:pos="4536"/>
              </w:tabs>
              <w:spacing w:line="256" w:lineRule="auto"/>
              <w:rPr>
                <w:sz w:val="22"/>
                <w:szCs w:val="22"/>
                <w:lang w:eastAsia="en-US"/>
              </w:rPr>
            </w:pPr>
            <w:r>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2268"/>
                <w:tab w:val="left" w:pos="2977"/>
                <w:tab w:val="left" w:pos="4536"/>
              </w:tabs>
              <w:spacing w:line="256" w:lineRule="auto"/>
              <w:rPr>
                <w:sz w:val="22"/>
                <w:szCs w:val="22"/>
                <w:lang w:eastAsia="en-US"/>
              </w:rPr>
            </w:pPr>
            <w:r>
              <w:rPr>
                <w:sz w:val="22"/>
                <w:szCs w:val="22"/>
                <w:lang w:eastAsia="en-US"/>
              </w:rPr>
              <w:t>Lars Püss (M)</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CE6ED5" w:rsidP="00BB7941">
            <w:pPr>
              <w:tabs>
                <w:tab w:val="left" w:pos="2268"/>
                <w:tab w:val="left" w:pos="2977"/>
                <w:tab w:val="left" w:pos="4536"/>
              </w:tabs>
              <w:spacing w:line="256" w:lineRule="auto"/>
              <w:rPr>
                <w:sz w:val="22"/>
                <w:szCs w:val="22"/>
              </w:rPr>
            </w:pPr>
            <w:r>
              <w:rPr>
                <w:sz w:val="22"/>
                <w:szCs w:val="22"/>
              </w:rPr>
              <w:t>Lorentz Tovatt</w:t>
            </w:r>
            <w:r w:rsidR="003941CA">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11099F"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BB2811"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BF01F0"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D11582" w:rsidP="008B5472">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N = Närvarande</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X = ledamöter som deltagit i handläggningen</w:t>
            </w:r>
          </w:p>
        </w:tc>
      </w:tr>
      <w:tr w:rsidR="008B5472"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V = Votering</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O = ledamöter som härutöver har varit närvarande</w:t>
            </w:r>
          </w:p>
        </w:tc>
      </w:tr>
      <w:tr w:rsidR="008B5472" w:rsidRPr="005249C1" w:rsidTr="00384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rsidR="004E030E" w:rsidRDefault="004E030E"/>
    <w:p w:rsidR="00091EA6" w:rsidRDefault="00091EA6"/>
    <w:tbl>
      <w:tblPr>
        <w:tblW w:w="10080" w:type="dxa"/>
        <w:tblInd w:w="-15" w:type="dxa"/>
        <w:tblLayout w:type="fixed"/>
        <w:tblCellMar>
          <w:left w:w="70" w:type="dxa"/>
          <w:right w:w="70" w:type="dxa"/>
        </w:tblCellMar>
        <w:tblLook w:val="0000" w:firstRow="0" w:lastRow="0" w:firstColumn="0" w:lastColumn="0" w:noHBand="0" w:noVBand="0"/>
      </w:tblPr>
      <w:tblGrid>
        <w:gridCol w:w="15"/>
        <w:gridCol w:w="1885"/>
        <w:gridCol w:w="3572"/>
        <w:gridCol w:w="1843"/>
        <w:gridCol w:w="1701"/>
        <w:gridCol w:w="992"/>
        <w:gridCol w:w="72"/>
      </w:tblGrid>
      <w:tr w:rsidR="00BE1EBF" w:rsidRPr="005249C1" w:rsidTr="00C146E7">
        <w:trPr>
          <w:gridBefore w:val="1"/>
          <w:gridAfter w:val="2"/>
          <w:wBefore w:w="15" w:type="dxa"/>
          <w:wAfter w:w="1064" w:type="dxa"/>
        </w:trPr>
        <w:tc>
          <w:tcPr>
            <w:tcW w:w="5457" w:type="dxa"/>
            <w:gridSpan w:val="2"/>
          </w:tcPr>
          <w:p w:rsidR="00091EA6" w:rsidRDefault="00091EA6" w:rsidP="00384530">
            <w:pPr>
              <w:tabs>
                <w:tab w:val="left" w:pos="1276"/>
              </w:tabs>
              <w:rPr>
                <w:sz w:val="22"/>
                <w:szCs w:val="22"/>
              </w:rPr>
            </w:pPr>
          </w:p>
          <w:p w:rsidR="00BE1EBF" w:rsidRPr="005249C1" w:rsidRDefault="00BE1EBF" w:rsidP="00384530">
            <w:pPr>
              <w:tabs>
                <w:tab w:val="left" w:pos="1276"/>
              </w:tabs>
              <w:rPr>
                <w:sz w:val="22"/>
                <w:szCs w:val="22"/>
              </w:rPr>
            </w:pPr>
            <w:r w:rsidRPr="005249C1">
              <w:rPr>
                <w:sz w:val="22"/>
                <w:szCs w:val="22"/>
              </w:rPr>
              <w:br w:type="page"/>
              <w:t>MILJÖ- OCH JORDBRUKSUTSKOTTET</w:t>
            </w:r>
          </w:p>
        </w:tc>
        <w:tc>
          <w:tcPr>
            <w:tcW w:w="1843" w:type="dxa"/>
          </w:tcPr>
          <w:p w:rsidR="00BE1EBF" w:rsidRPr="005249C1" w:rsidRDefault="00BE1EBF" w:rsidP="00384530">
            <w:pPr>
              <w:tabs>
                <w:tab w:val="left" w:pos="1276"/>
              </w:tabs>
              <w:rPr>
                <w:sz w:val="22"/>
                <w:szCs w:val="22"/>
              </w:rPr>
            </w:pPr>
          </w:p>
        </w:tc>
        <w:tc>
          <w:tcPr>
            <w:tcW w:w="1701" w:type="dxa"/>
          </w:tcPr>
          <w:p w:rsidR="00BE1EBF" w:rsidRPr="005249C1" w:rsidRDefault="00BE1EBF" w:rsidP="00384530">
            <w:pPr>
              <w:tabs>
                <w:tab w:val="left" w:pos="1276"/>
              </w:tabs>
              <w:ind w:right="-212"/>
              <w:rPr>
                <w:b/>
                <w:sz w:val="22"/>
                <w:szCs w:val="22"/>
              </w:rPr>
            </w:pPr>
            <w:r>
              <w:rPr>
                <w:b/>
                <w:sz w:val="22"/>
                <w:szCs w:val="22"/>
              </w:rPr>
              <w:t>Bilaga 2</w:t>
            </w:r>
          </w:p>
          <w:p w:rsidR="00BE1EBF" w:rsidRPr="005249C1" w:rsidRDefault="00BE1EBF" w:rsidP="00384530">
            <w:pPr>
              <w:tabs>
                <w:tab w:val="left" w:pos="1276"/>
              </w:tabs>
              <w:ind w:right="-212"/>
              <w:rPr>
                <w:sz w:val="22"/>
                <w:szCs w:val="22"/>
              </w:rPr>
            </w:pPr>
            <w:r w:rsidRPr="005249C1">
              <w:rPr>
                <w:sz w:val="22"/>
                <w:szCs w:val="22"/>
              </w:rPr>
              <w:t>till protokoll</w:t>
            </w:r>
          </w:p>
          <w:p w:rsidR="00BE1EBF" w:rsidRPr="005249C1" w:rsidRDefault="00335938" w:rsidP="00335938">
            <w:pPr>
              <w:tabs>
                <w:tab w:val="left" w:pos="1276"/>
              </w:tabs>
              <w:ind w:right="-212"/>
              <w:rPr>
                <w:b/>
                <w:sz w:val="22"/>
                <w:szCs w:val="22"/>
              </w:rPr>
            </w:pPr>
            <w:r>
              <w:rPr>
                <w:sz w:val="22"/>
                <w:szCs w:val="22"/>
              </w:rPr>
              <w:t>2018</w:t>
            </w:r>
            <w:r w:rsidR="00BE1EBF" w:rsidRPr="005249C1">
              <w:rPr>
                <w:sz w:val="22"/>
                <w:szCs w:val="22"/>
              </w:rPr>
              <w:t>/1</w:t>
            </w:r>
            <w:r>
              <w:rPr>
                <w:sz w:val="22"/>
                <w:szCs w:val="22"/>
              </w:rPr>
              <w:t>9</w:t>
            </w:r>
            <w:r w:rsidR="00BE1EBF" w:rsidRPr="005249C1">
              <w:rPr>
                <w:sz w:val="22"/>
                <w:szCs w:val="22"/>
              </w:rPr>
              <w:t>:</w:t>
            </w:r>
            <w:r w:rsidR="008907EB">
              <w:rPr>
                <w:sz w:val="22"/>
                <w:szCs w:val="22"/>
              </w:rPr>
              <w:t>23</w:t>
            </w:r>
          </w:p>
        </w:tc>
      </w:tr>
      <w:tr w:rsidR="00AB1421" w:rsidRPr="005249C1" w:rsidTr="00C146E7">
        <w:trPr>
          <w:gridBefore w:val="1"/>
          <w:gridAfter w:val="1"/>
          <w:wBefore w:w="15" w:type="dxa"/>
          <w:wAfter w:w="72" w:type="dxa"/>
          <w:trHeight w:val="450"/>
        </w:trPr>
        <w:tc>
          <w:tcPr>
            <w:tcW w:w="9993" w:type="dxa"/>
            <w:gridSpan w:val="5"/>
            <w:tcBorders>
              <w:left w:val="nil"/>
              <w:bottom w:val="single" w:sz="4" w:space="0" w:color="A9A9A9"/>
              <w:right w:val="nil"/>
            </w:tcBorders>
            <w:shd w:val="clear" w:color="auto" w:fill="auto"/>
            <w:vAlign w:val="bottom"/>
          </w:tcPr>
          <w:p w:rsidR="00AB1421" w:rsidRPr="005249C1" w:rsidRDefault="00AB1421" w:rsidP="001A0AD2">
            <w:pPr>
              <w:widowControl/>
              <w:rPr>
                <w:rFonts w:ascii="Arial" w:hAnsi="Arial" w:cs="Arial"/>
                <w:b/>
                <w:bCs/>
                <w:sz w:val="22"/>
                <w:szCs w:val="22"/>
              </w:rPr>
            </w:pPr>
            <w:r w:rsidRPr="005249C1">
              <w:rPr>
                <w:rFonts w:ascii="Arial" w:hAnsi="Arial" w:cs="Arial"/>
                <w:b/>
                <w:bCs/>
                <w:sz w:val="22"/>
                <w:szCs w:val="22"/>
              </w:rPr>
              <w:t>Till MJU inkom</w:t>
            </w:r>
            <w:r w:rsidR="00A65C53" w:rsidRPr="005249C1">
              <w:rPr>
                <w:rFonts w:ascii="Arial" w:hAnsi="Arial" w:cs="Arial"/>
                <w:b/>
                <w:bCs/>
                <w:sz w:val="22"/>
                <w:szCs w:val="22"/>
              </w:rPr>
              <w:t xml:space="preserve">na EU-dokument m.m. </w:t>
            </w:r>
            <w:r w:rsidR="001A0AD2">
              <w:rPr>
                <w:rFonts w:ascii="Arial" w:hAnsi="Arial" w:cs="Arial"/>
                <w:b/>
                <w:bCs/>
                <w:sz w:val="22"/>
                <w:szCs w:val="22"/>
              </w:rPr>
              <w:t>12 februari – 11 mars</w:t>
            </w:r>
            <w:r w:rsidR="00A65C53" w:rsidRPr="005249C1">
              <w:rPr>
                <w:rFonts w:ascii="Arial" w:hAnsi="Arial" w:cs="Arial"/>
                <w:b/>
                <w:bCs/>
                <w:sz w:val="22"/>
                <w:szCs w:val="22"/>
              </w:rPr>
              <w:t xml:space="preserve"> </w:t>
            </w:r>
            <w:r w:rsidR="002D06F9" w:rsidRPr="005249C1">
              <w:rPr>
                <w:rFonts w:ascii="Arial" w:hAnsi="Arial" w:cs="Arial"/>
                <w:b/>
                <w:bCs/>
                <w:sz w:val="22"/>
                <w:szCs w:val="22"/>
              </w:rPr>
              <w:t>201</w:t>
            </w:r>
            <w:r w:rsidR="001238B9">
              <w:rPr>
                <w:rFonts w:ascii="Arial" w:hAnsi="Arial" w:cs="Arial"/>
                <w:b/>
                <w:bCs/>
                <w:sz w:val="22"/>
                <w:szCs w:val="22"/>
              </w:rPr>
              <w:t>9</w:t>
            </w:r>
          </w:p>
        </w:tc>
      </w:tr>
      <w:tr w:rsidR="009A0C25" w:rsidRPr="005249C1" w:rsidTr="00C146E7">
        <w:trPr>
          <w:gridBefore w:val="1"/>
          <w:gridAfter w:val="1"/>
          <w:wBefore w:w="15"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9A0C25" w:rsidRPr="005249C1" w:rsidRDefault="009A0C25" w:rsidP="00384530">
            <w:pPr>
              <w:pStyle w:val="Rubrik1"/>
              <w:spacing w:before="0" w:after="0"/>
              <w:rPr>
                <w:sz w:val="22"/>
                <w:szCs w:val="22"/>
              </w:rPr>
            </w:pPr>
            <w:r>
              <w:rPr>
                <w:bCs/>
                <w:sz w:val="22"/>
                <w:szCs w:val="22"/>
              </w:rPr>
              <w:t>COM-</w:t>
            </w:r>
            <w:r w:rsidRPr="004F16E3">
              <w:rPr>
                <w:bCs/>
                <w:sz w:val="22"/>
                <w:szCs w:val="22"/>
              </w:rPr>
              <w:t>dokument</w:t>
            </w:r>
            <w:r>
              <w:rPr>
                <w:bCs/>
                <w:sz w:val="22"/>
                <w:szCs w:val="22"/>
              </w:rPr>
              <w:t>. (</w:t>
            </w:r>
            <w:r w:rsidRPr="004702D6">
              <w:rPr>
                <w:bCs/>
                <w:sz w:val="22"/>
                <w:szCs w:val="22"/>
              </w:rPr>
              <w:t>Kommissionens utkast till lagförslag och andra meddelanden från kommissionen inklusive det förberedande arbetet till lagförslag såsom grön- och vitböcker, rapporter m.m.</w:t>
            </w:r>
            <w:r>
              <w:rPr>
                <w:bCs/>
                <w:sz w:val="22"/>
                <w:szCs w:val="22"/>
              </w:rPr>
              <w:t>)</w:t>
            </w:r>
          </w:p>
        </w:tc>
      </w:tr>
      <w:tr w:rsidR="009A0C25" w:rsidRPr="00A64BD8"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9A0C25" w:rsidRPr="00A64BD8" w:rsidRDefault="009A0C25" w:rsidP="00384530">
            <w:pPr>
              <w:rPr>
                <w:b/>
                <w:bCs/>
                <w:sz w:val="22"/>
                <w:szCs w:val="22"/>
              </w:rPr>
            </w:pPr>
            <w:r w:rsidRPr="00A64BD8">
              <w:rPr>
                <w:b/>
                <w:bCs/>
                <w:sz w:val="22"/>
                <w:szCs w:val="22"/>
              </w:rPr>
              <w:t>Beteckning</w:t>
            </w:r>
          </w:p>
        </w:tc>
        <w:tc>
          <w:tcPr>
            <w:tcW w:w="8180" w:type="dxa"/>
            <w:gridSpan w:val="5"/>
            <w:shd w:val="clear" w:color="auto" w:fill="auto"/>
            <w:vAlign w:val="center"/>
          </w:tcPr>
          <w:p w:rsidR="009A0C25" w:rsidRPr="00A64BD8" w:rsidRDefault="009A0C25" w:rsidP="00384530">
            <w:pPr>
              <w:rPr>
                <w:b/>
                <w:bCs/>
                <w:sz w:val="22"/>
                <w:szCs w:val="22"/>
              </w:rPr>
            </w:pPr>
            <w:r w:rsidRPr="00A64BD8">
              <w:rPr>
                <w:b/>
                <w:bCs/>
                <w:sz w:val="22"/>
                <w:szCs w:val="22"/>
              </w:rPr>
              <w:t>Rubrik</w:t>
            </w:r>
          </w:p>
        </w:tc>
      </w:tr>
      <w:tr w:rsidR="00C146E7" w:rsidRPr="00A64BD8"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Default="00C146E7" w:rsidP="00C146E7">
            <w:pPr>
              <w:rPr>
                <w:bCs/>
                <w:sz w:val="22"/>
                <w:szCs w:val="22"/>
              </w:rPr>
            </w:pPr>
            <w:r>
              <w:rPr>
                <w:bCs/>
                <w:sz w:val="22"/>
                <w:szCs w:val="22"/>
              </w:rPr>
              <w:t>COM(2019) 82</w:t>
            </w:r>
          </w:p>
        </w:tc>
        <w:tc>
          <w:tcPr>
            <w:tcW w:w="8180" w:type="dxa"/>
            <w:gridSpan w:val="5"/>
            <w:shd w:val="clear" w:color="auto" w:fill="auto"/>
            <w:vAlign w:val="center"/>
          </w:tcPr>
          <w:p w:rsidR="00C146E7" w:rsidRPr="00486C60" w:rsidRDefault="00C146E7" w:rsidP="00410DD0">
            <w:pPr>
              <w:rPr>
                <w:sz w:val="22"/>
                <w:szCs w:val="22"/>
              </w:rPr>
            </w:pPr>
            <w:r w:rsidRPr="00F720FF">
              <w:rPr>
                <w:sz w:val="22"/>
                <w:szCs w:val="22"/>
              </w:rPr>
              <w:t xml:space="preserve">Förslag till RÅDETS BESLUT om inlämning, på Europeiska unionens vägnar, av ett förslag om införande av </w:t>
            </w:r>
            <w:proofErr w:type="spellStart"/>
            <w:r w:rsidRPr="00F720FF">
              <w:rPr>
                <w:sz w:val="22"/>
                <w:szCs w:val="22"/>
              </w:rPr>
              <w:t>metoxiklor</w:t>
            </w:r>
            <w:proofErr w:type="spellEnd"/>
            <w:r w:rsidRPr="00F720FF">
              <w:rPr>
                <w:sz w:val="22"/>
                <w:szCs w:val="22"/>
              </w:rPr>
              <w:t xml:space="preserve"> i bilaga A till Stockholmskonventionen om långlivade organiska föroreningar </w:t>
            </w:r>
          </w:p>
        </w:tc>
      </w:tr>
      <w:tr w:rsidR="00C146E7" w:rsidRPr="00AC0651"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Default="00C146E7" w:rsidP="00C146E7">
            <w:pPr>
              <w:rPr>
                <w:bCs/>
                <w:sz w:val="22"/>
                <w:szCs w:val="22"/>
              </w:rPr>
            </w:pPr>
            <w:r>
              <w:rPr>
                <w:bCs/>
                <w:sz w:val="22"/>
                <w:szCs w:val="22"/>
              </w:rPr>
              <w:t>COM(2019) 85</w:t>
            </w:r>
          </w:p>
        </w:tc>
        <w:tc>
          <w:tcPr>
            <w:tcW w:w="8180" w:type="dxa"/>
            <w:gridSpan w:val="5"/>
            <w:shd w:val="clear" w:color="auto" w:fill="auto"/>
            <w:vAlign w:val="center"/>
          </w:tcPr>
          <w:p w:rsidR="00C146E7" w:rsidRPr="00F720FF" w:rsidRDefault="00C146E7" w:rsidP="00410DD0">
            <w:pPr>
              <w:rPr>
                <w:sz w:val="22"/>
                <w:szCs w:val="22"/>
              </w:rPr>
            </w:pPr>
            <w:r w:rsidRPr="00BE1E89">
              <w:rPr>
                <w:sz w:val="22"/>
                <w:szCs w:val="22"/>
              </w:rPr>
              <w:t xml:space="preserve">RAPPORT FRÅN KOMMISSIONEN TILL EUROPAPARLAMENTET OCH RÅDET om utövandet av den befogenhet att anta delegerade akter som getts till kommissionen enligt Europaparlamentets och rådets förordning (EU) nr 1143/2014 av den 22 oktober 2014 om förebyggande och hantering av introduktion och spridning av invasiva främmande arter </w:t>
            </w:r>
          </w:p>
        </w:tc>
      </w:tr>
      <w:tr w:rsidR="00C146E7" w:rsidRPr="00542A1A"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Default="00C146E7" w:rsidP="00C146E7">
            <w:pPr>
              <w:rPr>
                <w:bCs/>
                <w:sz w:val="22"/>
                <w:szCs w:val="22"/>
              </w:rPr>
            </w:pPr>
            <w:r>
              <w:rPr>
                <w:bCs/>
                <w:sz w:val="22"/>
                <w:szCs w:val="22"/>
              </w:rPr>
              <w:t>COM(2019) 86</w:t>
            </w:r>
          </w:p>
        </w:tc>
        <w:tc>
          <w:tcPr>
            <w:tcW w:w="8180" w:type="dxa"/>
            <w:gridSpan w:val="5"/>
            <w:shd w:val="clear" w:color="auto" w:fill="auto"/>
            <w:vAlign w:val="center"/>
          </w:tcPr>
          <w:p w:rsidR="00C146E7" w:rsidRPr="00F018DC" w:rsidRDefault="00C146E7" w:rsidP="00410DD0">
            <w:pPr>
              <w:rPr>
                <w:sz w:val="22"/>
                <w:szCs w:val="22"/>
              </w:rPr>
            </w:pPr>
            <w:r w:rsidRPr="003B4314">
              <w:rPr>
                <w:sz w:val="22"/>
                <w:szCs w:val="22"/>
              </w:rPr>
              <w:t xml:space="preserve">RAPPORT FRÅN KOMMISSIONEN TILL EUROPAPARLAMENTET OCH RÅDET om utövande av delegering av befogenheter till kommissionen i enlighet med Europaparlamentets och rådets förordning (EU) nr 995/2010 av den 20 oktober 2010 om fastställande av skyldigheter för verksamhetsutövare som släpper ut timmer och trävaror på marknaden (EU:s timmerförordning) </w:t>
            </w:r>
          </w:p>
        </w:tc>
      </w:tr>
      <w:tr w:rsidR="00C146E7" w:rsidRPr="00410DD0"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Default="00C146E7" w:rsidP="00C146E7">
            <w:pPr>
              <w:rPr>
                <w:bCs/>
                <w:sz w:val="22"/>
                <w:szCs w:val="22"/>
              </w:rPr>
            </w:pPr>
            <w:r>
              <w:rPr>
                <w:bCs/>
                <w:sz w:val="22"/>
                <w:szCs w:val="22"/>
              </w:rPr>
              <w:t>COM(2019) 95</w:t>
            </w:r>
          </w:p>
        </w:tc>
        <w:tc>
          <w:tcPr>
            <w:tcW w:w="8180" w:type="dxa"/>
            <w:gridSpan w:val="5"/>
            <w:shd w:val="clear" w:color="auto" w:fill="auto"/>
            <w:vAlign w:val="center"/>
          </w:tcPr>
          <w:p w:rsidR="00C146E7" w:rsidRPr="00410DD0" w:rsidRDefault="00C146E7" w:rsidP="00410DD0">
            <w:pPr>
              <w:rPr>
                <w:sz w:val="22"/>
                <w:szCs w:val="22"/>
              </w:rPr>
            </w:pPr>
            <w:r w:rsidRPr="00F84778">
              <w:rPr>
                <w:sz w:val="22"/>
                <w:szCs w:val="22"/>
              </w:rPr>
              <w:t xml:space="preserve">RAPPORT FRÅN KOMMISSIONEN TILL EUROPAPARLAMENTET OCH RÅDET om genomförandet av vattendirektivet (2000/60/EG) och översvämningsdirektivet (2007/60/EG) De andra förvaltningsplanerna för avrinningsdistrikt De första planerna för hantering av översvämningsrisker </w:t>
            </w:r>
          </w:p>
        </w:tc>
      </w:tr>
      <w:tr w:rsidR="00C146E7" w:rsidRPr="00542A1A"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COM(2019) 96</w:t>
            </w:r>
          </w:p>
        </w:tc>
        <w:tc>
          <w:tcPr>
            <w:tcW w:w="8180" w:type="dxa"/>
            <w:gridSpan w:val="5"/>
            <w:shd w:val="clear" w:color="auto" w:fill="auto"/>
            <w:vAlign w:val="center"/>
          </w:tcPr>
          <w:p w:rsidR="00C146E7" w:rsidRPr="00F84778" w:rsidRDefault="00C146E7" w:rsidP="00410DD0">
            <w:pPr>
              <w:rPr>
                <w:sz w:val="22"/>
                <w:szCs w:val="22"/>
              </w:rPr>
            </w:pPr>
            <w:r w:rsidRPr="006237A0">
              <w:rPr>
                <w:sz w:val="22"/>
                <w:szCs w:val="22"/>
              </w:rPr>
              <w:t xml:space="preserve">Förslag till RÅDETS BESLUT om fastställande av den ståndpunkt som ska intas på Europeiska unionens vägnar i partsmötet för fiskeavtalet för södra Indiska oceanen och om upphävande av beslut 9767/17 </w:t>
            </w:r>
          </w:p>
        </w:tc>
      </w:tr>
      <w:tr w:rsidR="00C146E7" w:rsidRPr="00542A1A"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COM(2019) 97</w:t>
            </w:r>
          </w:p>
        </w:tc>
        <w:tc>
          <w:tcPr>
            <w:tcW w:w="8180" w:type="dxa"/>
            <w:gridSpan w:val="5"/>
            <w:shd w:val="clear" w:color="auto" w:fill="auto"/>
            <w:vAlign w:val="center"/>
          </w:tcPr>
          <w:p w:rsidR="00C146E7" w:rsidRPr="00F84778" w:rsidRDefault="00C146E7" w:rsidP="00410DD0">
            <w:pPr>
              <w:rPr>
                <w:sz w:val="22"/>
                <w:szCs w:val="22"/>
              </w:rPr>
            </w:pPr>
            <w:r w:rsidRPr="00225F77">
              <w:rPr>
                <w:sz w:val="22"/>
                <w:szCs w:val="22"/>
              </w:rPr>
              <w:t xml:space="preserve">Förslag till RÅDETS BESLUT om den ståndpunkt som ska intas på Europeiska unionens vägnar i Regionala fiskeriförvaltningsorganisationen för södra Stilla havet och om upphävande av beslut 9784/17 </w:t>
            </w:r>
          </w:p>
        </w:tc>
      </w:tr>
      <w:tr w:rsidR="00C146E7" w:rsidRPr="00542A1A"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COM(2019) 98</w:t>
            </w:r>
          </w:p>
        </w:tc>
        <w:tc>
          <w:tcPr>
            <w:tcW w:w="8180" w:type="dxa"/>
            <w:gridSpan w:val="5"/>
            <w:shd w:val="clear" w:color="auto" w:fill="auto"/>
            <w:vAlign w:val="center"/>
          </w:tcPr>
          <w:p w:rsidR="00C146E7" w:rsidRPr="00F84778" w:rsidRDefault="00C146E7" w:rsidP="00410DD0">
            <w:pPr>
              <w:rPr>
                <w:sz w:val="22"/>
                <w:szCs w:val="22"/>
              </w:rPr>
            </w:pPr>
            <w:r w:rsidRPr="004E1620">
              <w:rPr>
                <w:sz w:val="22"/>
                <w:szCs w:val="22"/>
              </w:rPr>
              <w:t xml:space="preserve">Förslag till RÅDETS BESLUT om den ståndpunkt som ska intas på Europeiska unionens vägnar i Indiska oceanens tonfiskkommission och om upphävande av beslut 9398/1/14 REV 1 </w:t>
            </w:r>
          </w:p>
        </w:tc>
      </w:tr>
      <w:tr w:rsidR="00C146E7" w:rsidRPr="00542A1A"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COM(2019) 99</w:t>
            </w:r>
          </w:p>
        </w:tc>
        <w:tc>
          <w:tcPr>
            <w:tcW w:w="8180" w:type="dxa"/>
            <w:gridSpan w:val="5"/>
            <w:shd w:val="clear" w:color="auto" w:fill="auto"/>
            <w:vAlign w:val="center"/>
          </w:tcPr>
          <w:p w:rsidR="00C146E7" w:rsidRPr="004E1620" w:rsidRDefault="00C146E7" w:rsidP="00410DD0">
            <w:pPr>
              <w:rPr>
                <w:sz w:val="22"/>
                <w:szCs w:val="22"/>
              </w:rPr>
            </w:pPr>
            <w:r w:rsidRPr="00D257E7">
              <w:rPr>
                <w:sz w:val="22"/>
                <w:szCs w:val="22"/>
              </w:rPr>
              <w:t xml:space="preserve">Förslag till RÅDETS BESLUT om den ståndpunkt som ska intas på Europeiska unionens vägnar i Fiskeorganisationen för Sydostatlanten och om upphävande av rådets beslut 10127/14 </w:t>
            </w:r>
          </w:p>
        </w:tc>
      </w:tr>
      <w:tr w:rsidR="00C146E7" w:rsidRPr="00542A1A"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COM(2019) 101</w:t>
            </w:r>
          </w:p>
        </w:tc>
        <w:tc>
          <w:tcPr>
            <w:tcW w:w="8180" w:type="dxa"/>
            <w:gridSpan w:val="5"/>
            <w:shd w:val="clear" w:color="auto" w:fill="auto"/>
            <w:vAlign w:val="center"/>
          </w:tcPr>
          <w:p w:rsidR="00C146E7" w:rsidRPr="00F84778" w:rsidRDefault="00C146E7" w:rsidP="00410DD0">
            <w:pPr>
              <w:rPr>
                <w:sz w:val="22"/>
                <w:szCs w:val="22"/>
              </w:rPr>
            </w:pPr>
            <w:r w:rsidRPr="002120BE">
              <w:rPr>
                <w:sz w:val="22"/>
                <w:szCs w:val="22"/>
              </w:rPr>
              <w:t xml:space="preserve">Förslag till RÅDETS BESLUT om den ståndpunkt som ska intas på Europeiska unionens vägnar i Kommissionen för bevarande och förvaltning av långvandrande fiskbestånd i västra och mellersta Stilla havet och om upphävande av beslut 10124/1/14 REV 1 </w:t>
            </w:r>
          </w:p>
        </w:tc>
      </w:tr>
      <w:tr w:rsidR="00C146E7" w:rsidRPr="00542A1A"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COM(2019) 102</w:t>
            </w:r>
          </w:p>
        </w:tc>
        <w:tc>
          <w:tcPr>
            <w:tcW w:w="8180" w:type="dxa"/>
            <w:gridSpan w:val="5"/>
            <w:shd w:val="clear" w:color="auto" w:fill="auto"/>
            <w:vAlign w:val="center"/>
          </w:tcPr>
          <w:p w:rsidR="00C146E7" w:rsidRPr="00F84778" w:rsidRDefault="00C146E7" w:rsidP="00410DD0">
            <w:pPr>
              <w:rPr>
                <w:sz w:val="22"/>
                <w:szCs w:val="22"/>
              </w:rPr>
            </w:pPr>
            <w:r w:rsidRPr="00955BC8">
              <w:rPr>
                <w:sz w:val="22"/>
                <w:szCs w:val="22"/>
              </w:rPr>
              <w:t xml:space="preserve">Förslag till RÅDETS BESLUT om den ståndpunkt som ska intas på Europeiska unionens vägnar i Fiskeriorganisationen för Nordatlantens västra del och om upphävande av beslut 9449/1/14 REV 1 </w:t>
            </w:r>
          </w:p>
        </w:tc>
      </w:tr>
      <w:tr w:rsidR="00C146E7" w:rsidRPr="00542A1A"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COM(2019) 103</w:t>
            </w:r>
          </w:p>
        </w:tc>
        <w:tc>
          <w:tcPr>
            <w:tcW w:w="8180" w:type="dxa"/>
            <w:gridSpan w:val="5"/>
            <w:shd w:val="clear" w:color="auto" w:fill="auto"/>
            <w:vAlign w:val="center"/>
          </w:tcPr>
          <w:p w:rsidR="00C146E7" w:rsidRPr="00955BC8" w:rsidRDefault="00C146E7" w:rsidP="00410DD0">
            <w:pPr>
              <w:rPr>
                <w:sz w:val="22"/>
                <w:szCs w:val="22"/>
              </w:rPr>
            </w:pPr>
            <w:r w:rsidRPr="00153304">
              <w:rPr>
                <w:sz w:val="22"/>
                <w:szCs w:val="22"/>
              </w:rPr>
              <w:t xml:space="preserve">Förslag till RÅDETS BESLUT om den ståndpunkt som ska intas på Europeiska unionens vägnar i Nordatlantiska laxorganisationen (NASCO) och om upphävande av beslut 9450/1/14 REV 1 </w:t>
            </w:r>
          </w:p>
        </w:tc>
      </w:tr>
      <w:tr w:rsidR="00C146E7" w:rsidRPr="00542A1A"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COM(2019) 104</w:t>
            </w:r>
          </w:p>
        </w:tc>
        <w:tc>
          <w:tcPr>
            <w:tcW w:w="8180" w:type="dxa"/>
            <w:gridSpan w:val="5"/>
            <w:shd w:val="clear" w:color="auto" w:fill="auto"/>
            <w:vAlign w:val="center"/>
          </w:tcPr>
          <w:p w:rsidR="00C146E7" w:rsidRPr="00153304" w:rsidRDefault="00C146E7" w:rsidP="00410DD0">
            <w:pPr>
              <w:rPr>
                <w:sz w:val="22"/>
                <w:szCs w:val="22"/>
              </w:rPr>
            </w:pPr>
            <w:r w:rsidRPr="00FF71BF">
              <w:rPr>
                <w:sz w:val="22"/>
                <w:szCs w:val="22"/>
              </w:rPr>
              <w:t xml:space="preserve">Förslag till RÅDETS BESLUT om den ståndpunkt som ska intas på Europeiska unionens vägnar i Nordostatlantiska fiskerikommissionen och om upphävande av beslut 9451/1/14 REV 1 </w:t>
            </w:r>
          </w:p>
        </w:tc>
      </w:tr>
      <w:tr w:rsidR="00C146E7" w:rsidRPr="00542A1A"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COM(2019) 108</w:t>
            </w:r>
          </w:p>
        </w:tc>
        <w:tc>
          <w:tcPr>
            <w:tcW w:w="8180" w:type="dxa"/>
            <w:gridSpan w:val="5"/>
            <w:shd w:val="clear" w:color="auto" w:fill="auto"/>
            <w:vAlign w:val="center"/>
          </w:tcPr>
          <w:p w:rsidR="00C146E7" w:rsidRPr="00D257E7" w:rsidRDefault="00C146E7" w:rsidP="00410DD0">
            <w:pPr>
              <w:rPr>
                <w:sz w:val="22"/>
                <w:szCs w:val="22"/>
              </w:rPr>
            </w:pPr>
            <w:r w:rsidRPr="00B94323">
              <w:rPr>
                <w:sz w:val="22"/>
                <w:szCs w:val="22"/>
              </w:rPr>
              <w:t xml:space="preserve">Förslag till RÅDETS BESLUT om den ståndpunkt som ska intas på Europeiska unionens vägnar i den årliga partskonferensen för konventionen om bevarande och förvaltning av </w:t>
            </w:r>
            <w:proofErr w:type="spellStart"/>
            <w:r w:rsidRPr="00B94323">
              <w:rPr>
                <w:sz w:val="22"/>
                <w:szCs w:val="22"/>
              </w:rPr>
              <w:t>sejresurserna</w:t>
            </w:r>
            <w:proofErr w:type="spellEnd"/>
            <w:r w:rsidRPr="00B94323">
              <w:rPr>
                <w:sz w:val="22"/>
                <w:szCs w:val="22"/>
              </w:rPr>
              <w:t xml:space="preserve"> i centrala Berings hav och om upphävande av beslut 9782/17 </w:t>
            </w:r>
          </w:p>
        </w:tc>
      </w:tr>
      <w:tr w:rsidR="00C146E7" w:rsidRPr="00542A1A"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COM(2019) 109</w:t>
            </w:r>
          </w:p>
        </w:tc>
        <w:tc>
          <w:tcPr>
            <w:tcW w:w="8180" w:type="dxa"/>
            <w:gridSpan w:val="5"/>
            <w:shd w:val="clear" w:color="auto" w:fill="auto"/>
            <w:vAlign w:val="center"/>
          </w:tcPr>
          <w:p w:rsidR="00C146E7" w:rsidRPr="00D257E7" w:rsidRDefault="00C146E7" w:rsidP="00410DD0">
            <w:pPr>
              <w:rPr>
                <w:sz w:val="22"/>
                <w:szCs w:val="22"/>
              </w:rPr>
            </w:pPr>
            <w:r w:rsidRPr="00B94323">
              <w:rPr>
                <w:sz w:val="22"/>
                <w:szCs w:val="22"/>
              </w:rPr>
              <w:t xml:space="preserve">Förslag till RÅDETS BESLUT om den ståndpunkt som ska intas på Europeiska unionens vägnar i Kommissionen för bevarande av marina levande tillgångar i Antarktis och om upphävande av beslut 10840/14 </w:t>
            </w:r>
          </w:p>
        </w:tc>
      </w:tr>
      <w:tr w:rsidR="00C146E7" w:rsidRPr="00542A1A"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COM(2019) 111</w:t>
            </w:r>
          </w:p>
        </w:tc>
        <w:tc>
          <w:tcPr>
            <w:tcW w:w="8180" w:type="dxa"/>
            <w:gridSpan w:val="5"/>
            <w:shd w:val="clear" w:color="auto" w:fill="auto"/>
            <w:vAlign w:val="center"/>
          </w:tcPr>
          <w:p w:rsidR="00C146E7" w:rsidRPr="00D257E7" w:rsidRDefault="00C146E7" w:rsidP="00410DD0">
            <w:pPr>
              <w:rPr>
                <w:sz w:val="22"/>
                <w:szCs w:val="22"/>
              </w:rPr>
            </w:pPr>
            <w:r w:rsidRPr="00B94323">
              <w:rPr>
                <w:sz w:val="22"/>
                <w:szCs w:val="22"/>
              </w:rPr>
              <w:t xml:space="preserve">Förslag till RÅDETS BESLUT om den ståndpunkt som ska intas på Europeiska unionens vägnar i Internationella kommissionen för bevarande av tonfisk i Atlanten och om upphävande av beslut 10974/1/14 REV 1 </w:t>
            </w:r>
          </w:p>
        </w:tc>
      </w:tr>
      <w:tr w:rsidR="00C146E7" w:rsidRPr="00542A1A"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COM(2019) 112</w:t>
            </w:r>
          </w:p>
        </w:tc>
        <w:tc>
          <w:tcPr>
            <w:tcW w:w="8180" w:type="dxa"/>
            <w:gridSpan w:val="5"/>
            <w:shd w:val="clear" w:color="auto" w:fill="auto"/>
            <w:vAlign w:val="center"/>
          </w:tcPr>
          <w:p w:rsidR="00C146E7" w:rsidRPr="00D257E7" w:rsidRDefault="00C146E7" w:rsidP="00410DD0">
            <w:pPr>
              <w:rPr>
                <w:sz w:val="22"/>
                <w:szCs w:val="22"/>
              </w:rPr>
            </w:pPr>
            <w:r w:rsidRPr="00B94323">
              <w:rPr>
                <w:sz w:val="22"/>
                <w:szCs w:val="22"/>
              </w:rPr>
              <w:t xml:space="preserve">Förslag till RÅDETS BESLUT om den ståndpunkt som ska intas på Europeiska unionens vägnar i Allmänna kommissionen för fiske i Medelhavet och om upphävande av beslut 9389/1/14 REV 1 </w:t>
            </w:r>
          </w:p>
        </w:tc>
      </w:tr>
      <w:tr w:rsidR="00C146E7" w:rsidRPr="00542A1A"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COM(2019) 114</w:t>
            </w:r>
          </w:p>
        </w:tc>
        <w:tc>
          <w:tcPr>
            <w:tcW w:w="8180" w:type="dxa"/>
            <w:gridSpan w:val="5"/>
            <w:shd w:val="clear" w:color="auto" w:fill="auto"/>
            <w:vAlign w:val="center"/>
          </w:tcPr>
          <w:p w:rsidR="00C146E7" w:rsidRPr="00D257E7" w:rsidRDefault="00C146E7" w:rsidP="00C146E7">
            <w:pPr>
              <w:rPr>
                <w:sz w:val="22"/>
                <w:szCs w:val="22"/>
              </w:rPr>
            </w:pPr>
            <w:r w:rsidRPr="00B94323">
              <w:rPr>
                <w:sz w:val="22"/>
                <w:szCs w:val="22"/>
              </w:rPr>
              <w:t xml:space="preserve">Förslag till RÅDETS BESLUT om den ståndpunkt som ska intas på Europeiska unionens vägnar i den utvidgade kommissionen för konventionen för bevarande av sydlig tonfisk (CCSBT) och om upphävande av beslut 10125/14 </w:t>
            </w:r>
          </w:p>
        </w:tc>
      </w:tr>
      <w:tr w:rsidR="00C146E7" w:rsidRPr="00542A1A"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COM(2019) 115</w:t>
            </w:r>
          </w:p>
        </w:tc>
        <w:tc>
          <w:tcPr>
            <w:tcW w:w="8180" w:type="dxa"/>
            <w:gridSpan w:val="5"/>
            <w:shd w:val="clear" w:color="auto" w:fill="auto"/>
            <w:vAlign w:val="center"/>
          </w:tcPr>
          <w:p w:rsidR="00C146E7" w:rsidRPr="00D257E7" w:rsidRDefault="00C146E7" w:rsidP="00410DD0">
            <w:pPr>
              <w:rPr>
                <w:sz w:val="22"/>
                <w:szCs w:val="22"/>
              </w:rPr>
            </w:pPr>
            <w:r w:rsidRPr="00B94323">
              <w:rPr>
                <w:sz w:val="22"/>
                <w:szCs w:val="22"/>
              </w:rPr>
              <w:t>Förslag till RÅDETS BESLUT om den ståndpunkt som ska intas på Europeiska unionens vägnar i Interamerikanska kommissionen för tropisk tonfisk och under partsmötet för avtalet om det internationella programmet för bevarande av delfiner och om upphävande av beslut 10126/14</w:t>
            </w:r>
          </w:p>
        </w:tc>
      </w:tr>
      <w:tr w:rsidR="00C146E7" w:rsidRPr="00542A1A"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COM(2019) 123</w:t>
            </w:r>
          </w:p>
        </w:tc>
        <w:tc>
          <w:tcPr>
            <w:tcW w:w="8180" w:type="dxa"/>
            <w:gridSpan w:val="5"/>
            <w:shd w:val="clear" w:color="auto" w:fill="auto"/>
            <w:vAlign w:val="center"/>
          </w:tcPr>
          <w:p w:rsidR="00C146E7" w:rsidRPr="008A28AB" w:rsidRDefault="00C146E7" w:rsidP="00410DD0">
            <w:pPr>
              <w:rPr>
                <w:sz w:val="22"/>
                <w:szCs w:val="22"/>
              </w:rPr>
            </w:pPr>
            <w:r w:rsidRPr="000240C2">
              <w:rPr>
                <w:sz w:val="22"/>
                <w:szCs w:val="22"/>
              </w:rPr>
              <w:t>Förslag till RÅDETS FÖRORDNING om ändring av förordning (EU) 2019/124 vad gäller vissa fiskemöjligheter</w:t>
            </w:r>
          </w:p>
        </w:tc>
      </w:tr>
      <w:tr w:rsidR="00C146E7" w:rsidRPr="00542A1A"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COM(2019) 190</w:t>
            </w:r>
          </w:p>
        </w:tc>
        <w:tc>
          <w:tcPr>
            <w:tcW w:w="8180" w:type="dxa"/>
            <w:gridSpan w:val="5"/>
            <w:shd w:val="clear" w:color="auto" w:fill="auto"/>
            <w:vAlign w:val="center"/>
          </w:tcPr>
          <w:p w:rsidR="00C146E7" w:rsidRPr="00486C60" w:rsidRDefault="00C146E7" w:rsidP="00410DD0">
            <w:pPr>
              <w:rPr>
                <w:sz w:val="22"/>
                <w:szCs w:val="22"/>
              </w:rPr>
            </w:pPr>
            <w:r w:rsidRPr="00FC422F">
              <w:rPr>
                <w:sz w:val="22"/>
                <w:szCs w:val="22"/>
              </w:rPr>
              <w:t>RAPPORT FRÅN KOMMISSIONEN TILL EUROPAPARLAMENTET, RÅDET, EUROPEISKA EKONOMISKA OCH SOCIALA KOMMITTÉN SAMT REGIONKOMMITTÉN om genomförandet av handlingspl</w:t>
            </w:r>
            <w:r w:rsidR="00410DD0">
              <w:rPr>
                <w:sz w:val="22"/>
                <w:szCs w:val="22"/>
              </w:rPr>
              <w:t>anen för den cirkulära ekonomin</w:t>
            </w:r>
          </w:p>
        </w:tc>
      </w:tr>
      <w:tr w:rsidR="00C146E7" w:rsidRPr="001D7D60"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C146E7" w:rsidRPr="001D7D60" w:rsidRDefault="00C146E7" w:rsidP="00C146E7">
            <w:pPr>
              <w:rPr>
                <w:b/>
                <w:bCs/>
                <w:sz w:val="22"/>
                <w:szCs w:val="22"/>
              </w:rPr>
            </w:pPr>
            <w:r w:rsidRPr="001D7D60">
              <w:rPr>
                <w:b/>
                <w:bCs/>
                <w:sz w:val="22"/>
                <w:szCs w:val="22"/>
              </w:rPr>
              <w:t>Beteckning</w:t>
            </w:r>
          </w:p>
        </w:tc>
        <w:tc>
          <w:tcPr>
            <w:tcW w:w="8180" w:type="dxa"/>
            <w:gridSpan w:val="5"/>
            <w:tcBorders>
              <w:top w:val="single" w:sz="4" w:space="0" w:color="auto"/>
            </w:tcBorders>
            <w:shd w:val="clear" w:color="auto" w:fill="auto"/>
            <w:vAlign w:val="center"/>
          </w:tcPr>
          <w:p w:rsidR="00C146E7" w:rsidRPr="001D7D60" w:rsidRDefault="00C146E7" w:rsidP="00C146E7">
            <w:pPr>
              <w:rPr>
                <w:b/>
                <w:sz w:val="22"/>
                <w:szCs w:val="22"/>
              </w:rPr>
            </w:pPr>
            <w:r>
              <w:rPr>
                <w:b/>
                <w:sz w:val="22"/>
                <w:szCs w:val="22"/>
              </w:rPr>
              <w:t>Rubrik</w:t>
            </w:r>
          </w:p>
        </w:tc>
      </w:tr>
      <w:tr w:rsidR="00C146E7"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C(2019</w:t>
            </w:r>
            <w:r w:rsidRPr="005F72A4">
              <w:rPr>
                <w:bCs/>
                <w:sz w:val="22"/>
                <w:szCs w:val="22"/>
              </w:rPr>
              <w:t xml:space="preserve">) </w:t>
            </w:r>
            <w:r>
              <w:rPr>
                <w:bCs/>
                <w:sz w:val="22"/>
                <w:szCs w:val="22"/>
              </w:rPr>
              <w:t>11</w:t>
            </w:r>
          </w:p>
        </w:tc>
        <w:tc>
          <w:tcPr>
            <w:tcW w:w="8180" w:type="dxa"/>
            <w:gridSpan w:val="5"/>
            <w:shd w:val="clear" w:color="auto" w:fill="auto"/>
            <w:vAlign w:val="center"/>
          </w:tcPr>
          <w:p w:rsidR="00C146E7" w:rsidRPr="00CF35E4" w:rsidRDefault="00C146E7" w:rsidP="00410DD0">
            <w:pPr>
              <w:rPr>
                <w:sz w:val="22"/>
                <w:szCs w:val="22"/>
              </w:rPr>
            </w:pPr>
            <w:r w:rsidRPr="00CF35E4">
              <w:rPr>
                <w:sz w:val="22"/>
                <w:szCs w:val="22"/>
              </w:rPr>
              <w:t>KOMMISSIONENS DELEGERADE FÖRORDNING (EU) …/… av den 4.3.2019 om komplettering av Europaparlamentets och rådets förordning (EU) 2017/625 vad gäller krav för införsel till unionen av sändningar av vissa djur och varor avsedda att användas som livsmedel</w:t>
            </w:r>
          </w:p>
        </w:tc>
      </w:tr>
      <w:tr w:rsidR="00C146E7" w:rsidRPr="00A64BD8"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C(2019</w:t>
            </w:r>
            <w:r w:rsidRPr="005F72A4">
              <w:rPr>
                <w:bCs/>
                <w:sz w:val="22"/>
                <w:szCs w:val="22"/>
              </w:rPr>
              <w:t xml:space="preserve">) </w:t>
            </w:r>
            <w:r>
              <w:rPr>
                <w:bCs/>
                <w:sz w:val="22"/>
                <w:szCs w:val="22"/>
              </w:rPr>
              <w:t>869</w:t>
            </w:r>
          </w:p>
        </w:tc>
        <w:tc>
          <w:tcPr>
            <w:tcW w:w="8180" w:type="dxa"/>
            <w:gridSpan w:val="5"/>
            <w:shd w:val="clear" w:color="auto" w:fill="auto"/>
            <w:vAlign w:val="center"/>
          </w:tcPr>
          <w:p w:rsidR="00C146E7" w:rsidRPr="00AA6449" w:rsidRDefault="00C146E7" w:rsidP="00410DD0">
            <w:pPr>
              <w:pStyle w:val="Oformateradtext"/>
              <w:rPr>
                <w:rFonts w:ascii="Times New Roman" w:eastAsia="Times New Roman" w:hAnsi="Times New Roman"/>
                <w:lang w:eastAsia="sv-SE"/>
              </w:rPr>
            </w:pPr>
            <w:r w:rsidRPr="00D44B8C">
              <w:rPr>
                <w:rFonts w:ascii="Times New Roman" w:eastAsia="Times New Roman" w:hAnsi="Times New Roman"/>
                <w:lang w:eastAsia="sv-SE"/>
              </w:rPr>
              <w:t>KOMMISSIONENS GENOMFÖRANDEBESLUT av den 12.2.2019 om undantagande från unionsfinansiering av vissa utgifter som betalats ut av medlemsstaterna inom ramen för Europeiska garantifonden för jordbruket (EGFJ) och inom ramen för Europeiska jordbruksfonden för landsbygdsutveckling (</w:t>
            </w:r>
            <w:proofErr w:type="spellStart"/>
            <w:r w:rsidRPr="00D44B8C">
              <w:rPr>
                <w:rFonts w:ascii="Times New Roman" w:eastAsia="Times New Roman" w:hAnsi="Times New Roman"/>
                <w:lang w:eastAsia="sv-SE"/>
              </w:rPr>
              <w:t>Ejflu</w:t>
            </w:r>
            <w:proofErr w:type="spellEnd"/>
            <w:r w:rsidRPr="00D44B8C">
              <w:rPr>
                <w:rFonts w:ascii="Times New Roman" w:eastAsia="Times New Roman" w:hAnsi="Times New Roman"/>
                <w:lang w:eastAsia="sv-SE"/>
              </w:rPr>
              <w:t>)</w:t>
            </w:r>
          </w:p>
        </w:tc>
      </w:tr>
      <w:tr w:rsidR="00C146E7" w:rsidRPr="00BA3AD2"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C(2019</w:t>
            </w:r>
            <w:r w:rsidRPr="005F72A4">
              <w:rPr>
                <w:bCs/>
                <w:sz w:val="22"/>
                <w:szCs w:val="22"/>
              </w:rPr>
              <w:t xml:space="preserve">) </w:t>
            </w:r>
            <w:r>
              <w:rPr>
                <w:bCs/>
                <w:sz w:val="22"/>
                <w:szCs w:val="22"/>
              </w:rPr>
              <w:t>1059</w:t>
            </w:r>
          </w:p>
        </w:tc>
        <w:tc>
          <w:tcPr>
            <w:tcW w:w="8180" w:type="dxa"/>
            <w:gridSpan w:val="5"/>
            <w:shd w:val="clear" w:color="auto" w:fill="auto"/>
            <w:vAlign w:val="center"/>
          </w:tcPr>
          <w:p w:rsidR="00C146E7" w:rsidRPr="006C382C" w:rsidRDefault="00C146E7" w:rsidP="00C146E7">
            <w:pPr>
              <w:rPr>
                <w:sz w:val="22"/>
                <w:szCs w:val="22"/>
              </w:rPr>
            </w:pPr>
            <w:r w:rsidRPr="006C382C">
              <w:rPr>
                <w:sz w:val="22"/>
                <w:szCs w:val="22"/>
              </w:rPr>
              <w:t>KOMMISSIONENS GENOMFÖRANDEBESLUT av den 18.2.2019 om fastställande av förteckningen över territorier och tredjeländer från vilka det är tillåtet att till unionen importera hundar, katter och illrar samt av förlagan till djurhälsointyg för sådan import</w:t>
            </w:r>
          </w:p>
        </w:tc>
      </w:tr>
      <w:tr w:rsidR="00C146E7" w:rsidRPr="005A3276"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C(2019) 1107</w:t>
            </w:r>
          </w:p>
        </w:tc>
        <w:tc>
          <w:tcPr>
            <w:tcW w:w="8180" w:type="dxa"/>
            <w:gridSpan w:val="5"/>
            <w:shd w:val="clear" w:color="auto" w:fill="auto"/>
            <w:vAlign w:val="center"/>
          </w:tcPr>
          <w:p w:rsidR="00C146E7" w:rsidRPr="001036FE" w:rsidRDefault="00C146E7" w:rsidP="00410DD0">
            <w:pPr>
              <w:pStyle w:val="Oformateradtext"/>
              <w:rPr>
                <w:rFonts w:ascii="Times New Roman" w:eastAsia="Times New Roman" w:hAnsi="Times New Roman"/>
                <w:lang w:eastAsia="sv-SE"/>
              </w:rPr>
            </w:pPr>
            <w:r w:rsidRPr="009A63A1">
              <w:rPr>
                <w:rFonts w:ascii="Times New Roman" w:eastAsia="Times New Roman" w:hAnsi="Times New Roman"/>
                <w:lang w:eastAsia="sv-SE"/>
              </w:rPr>
              <w:t>KOMMISSIONENS GENOMFÖRANDEBESLUT av den 11.2.2019 om ändring av bilagan till genomförandebeslut 2014/709/EU om djurhälsoåtgärder för att bekämpa afrikansk svinpest i vissa medlemsstater</w:t>
            </w:r>
          </w:p>
        </w:tc>
      </w:tr>
      <w:tr w:rsidR="00C146E7" w:rsidRPr="00E16B72"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C(2019) 1423</w:t>
            </w:r>
          </w:p>
        </w:tc>
        <w:tc>
          <w:tcPr>
            <w:tcW w:w="8180" w:type="dxa"/>
            <w:gridSpan w:val="5"/>
            <w:shd w:val="clear" w:color="auto" w:fill="auto"/>
            <w:vAlign w:val="center"/>
          </w:tcPr>
          <w:p w:rsidR="00C146E7" w:rsidRPr="009A63A1" w:rsidRDefault="00C146E7" w:rsidP="00410DD0">
            <w:pPr>
              <w:pStyle w:val="Oformateradtext"/>
              <w:rPr>
                <w:rFonts w:ascii="Times New Roman" w:eastAsia="Times New Roman" w:hAnsi="Times New Roman"/>
                <w:lang w:eastAsia="sv-SE"/>
              </w:rPr>
            </w:pPr>
            <w:r w:rsidRPr="00E3409E">
              <w:rPr>
                <w:rFonts w:ascii="Times New Roman" w:eastAsia="Times New Roman" w:hAnsi="Times New Roman"/>
                <w:lang w:eastAsia="sv-SE"/>
              </w:rPr>
              <w:t>KOMMISSIONENS GENOMFÖRANDEBESLUT av den 25.2.2019 om fastställande av frågeformulär samt av format och frekvens för de rapporter som ska utarbetas av medlemsstaterna i enlighet med Europaparlamentets och rådets förordning (EU) 2017/852</w:t>
            </w:r>
          </w:p>
        </w:tc>
      </w:tr>
      <w:tr w:rsidR="00C146E7" w:rsidRPr="009169AF"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Default="00C146E7" w:rsidP="00C146E7">
            <w:pPr>
              <w:rPr>
                <w:bCs/>
                <w:sz w:val="22"/>
                <w:szCs w:val="22"/>
              </w:rPr>
            </w:pPr>
            <w:r>
              <w:rPr>
                <w:bCs/>
                <w:sz w:val="22"/>
                <w:szCs w:val="22"/>
              </w:rPr>
              <w:t>C(2019) 1492</w:t>
            </w:r>
          </w:p>
        </w:tc>
        <w:tc>
          <w:tcPr>
            <w:tcW w:w="8180" w:type="dxa"/>
            <w:gridSpan w:val="5"/>
            <w:shd w:val="clear" w:color="auto" w:fill="auto"/>
            <w:vAlign w:val="center"/>
          </w:tcPr>
          <w:p w:rsidR="00C146E7" w:rsidRPr="009A63A1" w:rsidRDefault="00C146E7" w:rsidP="00410DD0">
            <w:pPr>
              <w:pStyle w:val="Oformateradtext"/>
              <w:rPr>
                <w:rFonts w:ascii="Times New Roman" w:eastAsia="Times New Roman" w:hAnsi="Times New Roman"/>
                <w:lang w:eastAsia="sv-SE"/>
              </w:rPr>
            </w:pPr>
            <w:r w:rsidRPr="00184C62">
              <w:rPr>
                <w:rFonts w:ascii="Times New Roman" w:eastAsia="Times New Roman" w:hAnsi="Times New Roman"/>
                <w:lang w:eastAsia="sv-SE"/>
              </w:rPr>
              <w:t>KOMMISSIONENS DELEGERADE FÖRORDNING (EU) …/… av den 26.2.2019 om komplettering av Europaparlamentets och rådets direktiv 2003/87/EG vad gäller driften av innovationsfonden</w:t>
            </w:r>
          </w:p>
        </w:tc>
      </w:tr>
      <w:tr w:rsidR="00C146E7" w:rsidRPr="009169AF"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C(2019) 1576</w:t>
            </w:r>
          </w:p>
        </w:tc>
        <w:tc>
          <w:tcPr>
            <w:tcW w:w="8180" w:type="dxa"/>
            <w:gridSpan w:val="5"/>
            <w:shd w:val="clear" w:color="auto" w:fill="auto"/>
            <w:vAlign w:val="center"/>
          </w:tcPr>
          <w:p w:rsidR="00C146E7" w:rsidRPr="00934723" w:rsidRDefault="00C146E7" w:rsidP="00410DD0">
            <w:pPr>
              <w:rPr>
                <w:sz w:val="22"/>
                <w:szCs w:val="22"/>
              </w:rPr>
            </w:pPr>
            <w:r w:rsidRPr="00531DAE">
              <w:rPr>
                <w:sz w:val="22"/>
                <w:szCs w:val="22"/>
              </w:rPr>
              <w:t>KOMMISSIONENS GENOMFÖRANDEBESLUT av den 21.2.2019 om ändring av bilagan till genomförandebeslut 2014/709/EU om djurhälsoåtgärder för att bekämpa afrikansk svinpest i vissa medlemsstater</w:t>
            </w:r>
          </w:p>
        </w:tc>
      </w:tr>
      <w:tr w:rsidR="00C146E7" w:rsidRPr="00460FE3"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C(2019) 1644</w:t>
            </w:r>
          </w:p>
        </w:tc>
        <w:tc>
          <w:tcPr>
            <w:tcW w:w="8180" w:type="dxa"/>
            <w:gridSpan w:val="5"/>
            <w:shd w:val="clear" w:color="auto" w:fill="auto"/>
            <w:vAlign w:val="center"/>
          </w:tcPr>
          <w:p w:rsidR="00C146E7" w:rsidRPr="00531DAE" w:rsidRDefault="00C146E7" w:rsidP="00410DD0">
            <w:pPr>
              <w:rPr>
                <w:sz w:val="22"/>
                <w:szCs w:val="22"/>
              </w:rPr>
            </w:pPr>
            <w:r w:rsidRPr="007B5FF3">
              <w:rPr>
                <w:sz w:val="22"/>
                <w:szCs w:val="22"/>
              </w:rPr>
              <w:t>KOMMISSIONENS DELEGERADE FÖRORDNING (EU) …/… av den 6.3.2019 om komplettering av Europaparlamentets och rådets direktiv 2003/87/EG vad gäller åtgärder som antagits av Internationella civila luftfartsorganisationen för övervakning, rapportering och verifiering av utsläpp för att genomföra en global marknadsbaserad åtgärd</w:t>
            </w:r>
          </w:p>
        </w:tc>
      </w:tr>
      <w:tr w:rsidR="00C146E7" w:rsidRPr="003470EA"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C(2019) 1703</w:t>
            </w:r>
          </w:p>
        </w:tc>
        <w:tc>
          <w:tcPr>
            <w:tcW w:w="8180" w:type="dxa"/>
            <w:gridSpan w:val="5"/>
            <w:shd w:val="clear" w:color="auto" w:fill="auto"/>
            <w:vAlign w:val="center"/>
          </w:tcPr>
          <w:p w:rsidR="00C146E7" w:rsidRDefault="00C146E7" w:rsidP="00C146E7">
            <w:pPr>
              <w:rPr>
                <w:bCs/>
                <w:sz w:val="22"/>
                <w:szCs w:val="22"/>
              </w:rPr>
            </w:pPr>
            <w:r w:rsidRPr="00DF6A4B">
              <w:rPr>
                <w:bCs/>
                <w:sz w:val="22"/>
                <w:szCs w:val="22"/>
              </w:rPr>
              <w:t>KOMMISSIONENS GENOMFÖRANDEBESLUT av den 25.2.2019 om månatliga utbetalningar från EGFJ för utgifter som verkställts av utbetalningsställen i medlemsstaterna i januari 2019</w:t>
            </w:r>
          </w:p>
          <w:p w:rsidR="00C146E7" w:rsidRPr="00934723" w:rsidRDefault="00C146E7" w:rsidP="00C146E7">
            <w:pPr>
              <w:rPr>
                <w:bCs/>
                <w:sz w:val="22"/>
                <w:szCs w:val="22"/>
              </w:rPr>
            </w:pPr>
          </w:p>
        </w:tc>
      </w:tr>
      <w:tr w:rsidR="00C146E7" w:rsidRPr="003470EA"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Default="00C146E7" w:rsidP="00C146E7">
            <w:pPr>
              <w:rPr>
                <w:bCs/>
                <w:sz w:val="22"/>
                <w:szCs w:val="22"/>
              </w:rPr>
            </w:pPr>
            <w:r>
              <w:rPr>
                <w:bCs/>
                <w:sz w:val="22"/>
                <w:szCs w:val="22"/>
              </w:rPr>
              <w:t>C(2019) 1710</w:t>
            </w:r>
          </w:p>
        </w:tc>
        <w:tc>
          <w:tcPr>
            <w:tcW w:w="8180" w:type="dxa"/>
            <w:gridSpan w:val="5"/>
            <w:shd w:val="clear" w:color="auto" w:fill="auto"/>
            <w:vAlign w:val="center"/>
          </w:tcPr>
          <w:p w:rsidR="00C146E7" w:rsidRPr="00DF6A4B" w:rsidRDefault="00C146E7" w:rsidP="00C146E7">
            <w:pPr>
              <w:rPr>
                <w:bCs/>
                <w:sz w:val="22"/>
                <w:szCs w:val="22"/>
              </w:rPr>
            </w:pPr>
            <w:r w:rsidRPr="00194EB4">
              <w:rPr>
                <w:bCs/>
                <w:sz w:val="22"/>
                <w:szCs w:val="22"/>
              </w:rPr>
              <w:t>KOMMISSIONENS DELEGERADE FÖRORDNING (EU) …/… av den 7.3.2019 om ändring av bilagorna I och II till Europaparlamentets och rådets förordning (EU) nr 510/2011 vad gäller övervakning av koldioxidutsläpp från nya lätta nyttofordon som typgodkänns etappvis</w:t>
            </w:r>
          </w:p>
        </w:tc>
      </w:tr>
      <w:tr w:rsidR="00C146E7" w:rsidTr="00C1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146E7" w:rsidRPr="00694581" w:rsidRDefault="00C146E7" w:rsidP="00C146E7">
            <w:pPr>
              <w:rPr>
                <w:bCs/>
                <w:sz w:val="22"/>
                <w:szCs w:val="22"/>
              </w:rPr>
            </w:pPr>
            <w:r>
              <w:rPr>
                <w:bCs/>
                <w:sz w:val="22"/>
                <w:szCs w:val="22"/>
              </w:rPr>
              <w:t>C(2019) 1786</w:t>
            </w:r>
          </w:p>
        </w:tc>
        <w:tc>
          <w:tcPr>
            <w:tcW w:w="8180" w:type="dxa"/>
            <w:gridSpan w:val="5"/>
            <w:shd w:val="clear" w:color="auto" w:fill="auto"/>
            <w:vAlign w:val="center"/>
          </w:tcPr>
          <w:p w:rsidR="00C146E7" w:rsidRPr="00194EB4" w:rsidRDefault="00C146E7" w:rsidP="00C146E7">
            <w:pPr>
              <w:rPr>
                <w:bCs/>
                <w:sz w:val="22"/>
                <w:szCs w:val="22"/>
              </w:rPr>
            </w:pPr>
            <w:r w:rsidRPr="00CA4A22">
              <w:rPr>
                <w:bCs/>
                <w:sz w:val="22"/>
                <w:szCs w:val="22"/>
              </w:rPr>
              <w:t>KOMMISSIONENS DELEGERADE FÖRORDNING (EU) …/… av den 8.3.2019 om fastställande av bestämmelser om särskilda krav på utbildning för den personal som utför vissa fysiska kontroller vid gränskontrollstationer</w:t>
            </w:r>
          </w:p>
        </w:tc>
      </w:tr>
      <w:tr w:rsidR="00857583" w:rsidRPr="005B32B8" w:rsidTr="00857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7583" w:rsidRPr="00857583" w:rsidRDefault="00857583" w:rsidP="00C21DA1">
            <w:pPr>
              <w:rPr>
                <w:b/>
                <w:bCs/>
                <w:sz w:val="22"/>
                <w:szCs w:val="22"/>
              </w:rPr>
            </w:pPr>
            <w:r w:rsidRPr="00857583">
              <w:rPr>
                <w:b/>
                <w:bCs/>
                <w:sz w:val="22"/>
                <w:szCs w:val="22"/>
              </w:rPr>
              <w:t>Rådsrapporter</w:t>
            </w:r>
          </w:p>
        </w:tc>
        <w:tc>
          <w:tcPr>
            <w:tcW w:w="8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57583" w:rsidRPr="00857583" w:rsidRDefault="00857583" w:rsidP="00C21DA1">
            <w:pPr>
              <w:rPr>
                <w:bCs/>
                <w:sz w:val="22"/>
                <w:szCs w:val="22"/>
              </w:rPr>
            </w:pPr>
          </w:p>
        </w:tc>
      </w:tr>
      <w:tr w:rsidR="00857583" w:rsidRPr="000E61A5" w:rsidTr="00857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7583" w:rsidRPr="000E61A5" w:rsidRDefault="00857583" w:rsidP="00857583">
            <w:pPr>
              <w:rPr>
                <w:bCs/>
                <w:sz w:val="22"/>
                <w:szCs w:val="22"/>
              </w:rPr>
            </w:pPr>
            <w:r>
              <w:rPr>
                <w:bCs/>
                <w:sz w:val="22"/>
                <w:szCs w:val="22"/>
              </w:rPr>
              <w:t>Rapport från möte i Miljörådet den 5 mars 2019</w:t>
            </w:r>
          </w:p>
        </w:tc>
        <w:tc>
          <w:tcPr>
            <w:tcW w:w="8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57583" w:rsidRPr="000E61A5" w:rsidRDefault="00857583" w:rsidP="00C21DA1">
            <w:pPr>
              <w:rPr>
                <w:bCs/>
                <w:sz w:val="22"/>
                <w:szCs w:val="22"/>
              </w:rPr>
            </w:pPr>
            <w:r w:rsidRPr="000E61A5">
              <w:rPr>
                <w:bCs/>
                <w:sz w:val="22"/>
                <w:szCs w:val="22"/>
              </w:rPr>
              <w:t>Rapport från rådets möte (miljöministrarna) den 5 mars 2019</w:t>
            </w:r>
          </w:p>
          <w:p w:rsidR="00857583" w:rsidRPr="000E61A5" w:rsidRDefault="00857583" w:rsidP="00857583">
            <w:pPr>
              <w:rPr>
                <w:bCs/>
                <w:sz w:val="22"/>
                <w:szCs w:val="22"/>
              </w:rPr>
            </w:pPr>
          </w:p>
        </w:tc>
      </w:tr>
      <w:tr w:rsidR="00857583" w:rsidRPr="005B32B8" w:rsidTr="00857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7583" w:rsidRPr="00857583" w:rsidRDefault="00857583" w:rsidP="00C21DA1">
            <w:pPr>
              <w:rPr>
                <w:b/>
                <w:bCs/>
                <w:sz w:val="22"/>
                <w:szCs w:val="22"/>
              </w:rPr>
            </w:pPr>
            <w:r w:rsidRPr="00857583">
              <w:rPr>
                <w:b/>
                <w:bCs/>
                <w:sz w:val="22"/>
                <w:szCs w:val="22"/>
              </w:rPr>
              <w:t>Fakta-PM</w:t>
            </w:r>
          </w:p>
        </w:tc>
        <w:tc>
          <w:tcPr>
            <w:tcW w:w="8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57583" w:rsidRPr="00857583" w:rsidRDefault="00857583" w:rsidP="00C21DA1">
            <w:pPr>
              <w:rPr>
                <w:bCs/>
                <w:sz w:val="22"/>
                <w:szCs w:val="22"/>
              </w:rPr>
            </w:pPr>
          </w:p>
        </w:tc>
      </w:tr>
      <w:tr w:rsidR="00857583" w:rsidRPr="004A4DD1" w:rsidTr="00857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7583" w:rsidRPr="004A4DD1" w:rsidRDefault="00857583" w:rsidP="00C21DA1">
            <w:pPr>
              <w:rPr>
                <w:bCs/>
                <w:sz w:val="22"/>
                <w:szCs w:val="22"/>
              </w:rPr>
            </w:pPr>
            <w:r w:rsidRPr="004A4DD1">
              <w:rPr>
                <w:bCs/>
                <w:sz w:val="22"/>
                <w:szCs w:val="22"/>
              </w:rPr>
              <w:t>2018/19:FPM35</w:t>
            </w:r>
          </w:p>
        </w:tc>
        <w:tc>
          <w:tcPr>
            <w:tcW w:w="8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57583" w:rsidRPr="004A4DD1" w:rsidRDefault="00857583" w:rsidP="00857583">
            <w:pPr>
              <w:rPr>
                <w:bCs/>
                <w:sz w:val="22"/>
                <w:szCs w:val="22"/>
              </w:rPr>
            </w:pPr>
            <w:r w:rsidRPr="004A4DD1">
              <w:rPr>
                <w:bCs/>
                <w:sz w:val="22"/>
                <w:szCs w:val="22"/>
              </w:rPr>
              <w:t>Ändring av förordning om Europeiska havs-och fiskerifonden 2014-2020</w:t>
            </w:r>
          </w:p>
        </w:tc>
      </w:tr>
      <w:tr w:rsidR="00857583" w:rsidRPr="006E0CFB" w:rsidTr="00857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7583" w:rsidRPr="00857583" w:rsidRDefault="00857583" w:rsidP="00C21DA1">
            <w:pPr>
              <w:rPr>
                <w:b/>
                <w:bCs/>
                <w:sz w:val="22"/>
                <w:szCs w:val="22"/>
              </w:rPr>
            </w:pPr>
            <w:r w:rsidRPr="00857583">
              <w:rPr>
                <w:b/>
                <w:bCs/>
                <w:sz w:val="22"/>
                <w:szCs w:val="22"/>
              </w:rPr>
              <w:t>Samråd</w:t>
            </w:r>
          </w:p>
        </w:tc>
        <w:tc>
          <w:tcPr>
            <w:tcW w:w="8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57583" w:rsidRPr="006E0CFB" w:rsidRDefault="00857583" w:rsidP="00C21DA1">
            <w:pPr>
              <w:rPr>
                <w:bCs/>
                <w:sz w:val="22"/>
                <w:szCs w:val="22"/>
              </w:rPr>
            </w:pPr>
          </w:p>
        </w:tc>
      </w:tr>
      <w:tr w:rsidR="00857583" w:rsidRPr="006E0CFB" w:rsidTr="00857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7583" w:rsidRPr="00857583" w:rsidRDefault="00857583" w:rsidP="00C21DA1">
            <w:pPr>
              <w:rPr>
                <w:bCs/>
                <w:sz w:val="22"/>
                <w:szCs w:val="22"/>
              </w:rPr>
            </w:pPr>
          </w:p>
        </w:tc>
        <w:tc>
          <w:tcPr>
            <w:tcW w:w="8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57583" w:rsidRPr="006E0CFB" w:rsidRDefault="00857583" w:rsidP="00857583">
            <w:pPr>
              <w:rPr>
                <w:bCs/>
                <w:sz w:val="22"/>
                <w:szCs w:val="22"/>
              </w:rPr>
            </w:pPr>
            <w:r w:rsidRPr="00DA67E6">
              <w:rPr>
                <w:bCs/>
                <w:sz w:val="22"/>
                <w:szCs w:val="22"/>
              </w:rPr>
              <w:t>Meddelande om samråd om utvärdering av reglerna om material och produkter avsedda att komma i kontakt med livsmedel</w:t>
            </w:r>
          </w:p>
        </w:tc>
      </w:tr>
      <w:tr w:rsidR="00857583" w:rsidRPr="00DA67E6" w:rsidTr="00857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7583" w:rsidRPr="00857583" w:rsidRDefault="00857583" w:rsidP="00C21DA1">
            <w:pPr>
              <w:rPr>
                <w:bCs/>
                <w:sz w:val="22"/>
                <w:szCs w:val="22"/>
              </w:rPr>
            </w:pPr>
          </w:p>
        </w:tc>
        <w:tc>
          <w:tcPr>
            <w:tcW w:w="8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57583" w:rsidRPr="00DA67E6" w:rsidRDefault="00857583" w:rsidP="00857583">
            <w:pPr>
              <w:rPr>
                <w:bCs/>
                <w:sz w:val="22"/>
                <w:szCs w:val="22"/>
              </w:rPr>
            </w:pPr>
            <w:r w:rsidRPr="007B5FF3">
              <w:rPr>
                <w:bCs/>
                <w:sz w:val="22"/>
                <w:szCs w:val="22"/>
              </w:rPr>
              <w:t>Meddelande om samråd om utvärdering av europeiska marina övervaknings- och datanätverket (</w:t>
            </w:r>
            <w:proofErr w:type="spellStart"/>
            <w:r w:rsidRPr="007B5FF3">
              <w:rPr>
                <w:bCs/>
                <w:sz w:val="22"/>
                <w:szCs w:val="22"/>
              </w:rPr>
              <w:t>Emodnet</w:t>
            </w:r>
            <w:proofErr w:type="spellEnd"/>
            <w:r w:rsidRPr="007B5FF3">
              <w:rPr>
                <w:bCs/>
                <w:sz w:val="22"/>
                <w:szCs w:val="22"/>
              </w:rPr>
              <w:t>)</w:t>
            </w:r>
          </w:p>
        </w:tc>
      </w:tr>
      <w:tr w:rsidR="00857583" w:rsidRPr="007B5FF3" w:rsidTr="00857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7583" w:rsidRPr="00857583" w:rsidRDefault="00857583" w:rsidP="00C21DA1">
            <w:pPr>
              <w:rPr>
                <w:bCs/>
                <w:sz w:val="22"/>
                <w:szCs w:val="22"/>
              </w:rPr>
            </w:pPr>
          </w:p>
        </w:tc>
        <w:tc>
          <w:tcPr>
            <w:tcW w:w="8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57583" w:rsidRPr="007B5FF3" w:rsidRDefault="00857583" w:rsidP="00857583">
            <w:pPr>
              <w:rPr>
                <w:bCs/>
                <w:sz w:val="22"/>
                <w:szCs w:val="22"/>
              </w:rPr>
            </w:pPr>
            <w:r w:rsidRPr="00955ABA">
              <w:rPr>
                <w:bCs/>
                <w:sz w:val="22"/>
                <w:szCs w:val="22"/>
              </w:rPr>
              <w:t>Samråd om utvärdering av åtgärder för vinsektorn inom den gemensamma jordbrukspolitiken</w:t>
            </w:r>
          </w:p>
        </w:tc>
      </w:tr>
      <w:tr w:rsidR="00857583" w:rsidRPr="007B5FF3" w:rsidTr="00857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7583" w:rsidRPr="00857583" w:rsidRDefault="00857583" w:rsidP="00C21DA1">
            <w:pPr>
              <w:rPr>
                <w:b/>
                <w:bCs/>
                <w:sz w:val="22"/>
                <w:szCs w:val="22"/>
              </w:rPr>
            </w:pPr>
            <w:r w:rsidRPr="00857583">
              <w:rPr>
                <w:b/>
                <w:bCs/>
                <w:sz w:val="22"/>
                <w:szCs w:val="22"/>
              </w:rPr>
              <w:t>Färdplaner</w:t>
            </w:r>
          </w:p>
        </w:tc>
        <w:tc>
          <w:tcPr>
            <w:tcW w:w="8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57583" w:rsidRPr="007B5FF3" w:rsidRDefault="00857583" w:rsidP="00C21DA1">
            <w:pPr>
              <w:rPr>
                <w:bCs/>
                <w:sz w:val="22"/>
                <w:szCs w:val="22"/>
              </w:rPr>
            </w:pPr>
          </w:p>
        </w:tc>
      </w:tr>
      <w:tr w:rsidR="00857583" w:rsidRPr="007B5FF3" w:rsidTr="00857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7583" w:rsidRPr="00857583" w:rsidRDefault="00857583" w:rsidP="00C21DA1">
            <w:pPr>
              <w:rPr>
                <w:bCs/>
                <w:sz w:val="22"/>
                <w:szCs w:val="22"/>
              </w:rPr>
            </w:pPr>
          </w:p>
        </w:tc>
        <w:tc>
          <w:tcPr>
            <w:tcW w:w="8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57583" w:rsidRPr="007B5FF3" w:rsidRDefault="00857583" w:rsidP="00857583">
            <w:pPr>
              <w:rPr>
                <w:bCs/>
                <w:sz w:val="22"/>
                <w:szCs w:val="22"/>
              </w:rPr>
            </w:pPr>
            <w:r w:rsidRPr="00990E08">
              <w:rPr>
                <w:bCs/>
                <w:sz w:val="22"/>
                <w:szCs w:val="22"/>
              </w:rPr>
              <w:t xml:space="preserve">Färdplan för utvärdering av direktiv 2008/99/EG om skydd för miljön genom straffrättsliga bestämmelser </w:t>
            </w:r>
          </w:p>
        </w:tc>
      </w:tr>
      <w:tr w:rsidR="00857583" w:rsidRPr="00DA67E6" w:rsidTr="00857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7583" w:rsidRPr="00857583" w:rsidRDefault="00857583" w:rsidP="00C21DA1">
            <w:pPr>
              <w:rPr>
                <w:b/>
                <w:bCs/>
                <w:sz w:val="22"/>
                <w:szCs w:val="22"/>
              </w:rPr>
            </w:pPr>
            <w:r w:rsidRPr="00857583">
              <w:rPr>
                <w:b/>
                <w:bCs/>
                <w:sz w:val="22"/>
                <w:szCs w:val="22"/>
              </w:rPr>
              <w:t>Antagna dokument</w:t>
            </w:r>
          </w:p>
        </w:tc>
        <w:tc>
          <w:tcPr>
            <w:tcW w:w="8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57583" w:rsidRPr="00DA67E6" w:rsidRDefault="00857583" w:rsidP="00C21DA1">
            <w:pPr>
              <w:rPr>
                <w:bCs/>
                <w:sz w:val="22"/>
                <w:szCs w:val="22"/>
              </w:rPr>
            </w:pPr>
          </w:p>
        </w:tc>
      </w:tr>
      <w:tr w:rsidR="00857583" w:rsidRPr="00DA67E6" w:rsidTr="00857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7583" w:rsidRPr="00857583" w:rsidRDefault="00857583" w:rsidP="00C21DA1">
            <w:pPr>
              <w:rPr>
                <w:bCs/>
                <w:sz w:val="22"/>
                <w:szCs w:val="22"/>
              </w:rPr>
            </w:pPr>
            <w:r w:rsidRPr="00857583">
              <w:rPr>
                <w:bCs/>
                <w:sz w:val="22"/>
                <w:szCs w:val="22"/>
              </w:rPr>
              <w:t>Antagna dokument</w:t>
            </w:r>
            <w:r w:rsidRPr="00857583">
              <w:rPr>
                <w:bCs/>
                <w:sz w:val="22"/>
                <w:szCs w:val="22"/>
              </w:rPr>
              <w:br/>
              <w:t>12-15 november 2018</w:t>
            </w:r>
          </w:p>
        </w:tc>
        <w:tc>
          <w:tcPr>
            <w:tcW w:w="8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57583" w:rsidRPr="00DA67E6" w:rsidRDefault="00857583" w:rsidP="00410DD0">
            <w:pPr>
              <w:rPr>
                <w:bCs/>
                <w:sz w:val="22"/>
                <w:szCs w:val="22"/>
              </w:rPr>
            </w:pPr>
          </w:p>
        </w:tc>
      </w:tr>
    </w:tbl>
    <w:p w:rsidR="00177FF8" w:rsidRPr="005249C1" w:rsidRDefault="00177FF8" w:rsidP="00CC5952">
      <w:pPr>
        <w:tabs>
          <w:tab w:val="left" w:pos="426"/>
          <w:tab w:val="left" w:pos="3261"/>
          <w:tab w:val="left" w:pos="6804"/>
        </w:tabs>
        <w:rPr>
          <w:sz w:val="22"/>
          <w:szCs w:val="22"/>
        </w:rPr>
      </w:pPr>
    </w:p>
    <w:sectPr w:rsidR="00177FF8" w:rsidRPr="005249C1" w:rsidSect="00CC5952">
      <w:footerReference w:type="even" r:id="rId8"/>
      <w:footerReference w:type="default" r:id="rId9"/>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FF5" w:rsidRDefault="00162FF5">
      <w:r>
        <w:separator/>
      </w:r>
    </w:p>
  </w:endnote>
  <w:endnote w:type="continuationSeparator" w:id="0">
    <w:p w:rsidR="00162FF5" w:rsidRDefault="0016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1099F">
      <w:rPr>
        <w:rStyle w:val="Sidnummer"/>
        <w:noProof/>
      </w:rPr>
      <w:t>6</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61D9C">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FF5" w:rsidRDefault="00162FF5">
      <w:r>
        <w:separator/>
      </w:r>
    </w:p>
  </w:footnote>
  <w:footnote w:type="continuationSeparator" w:id="0">
    <w:p w:rsidR="00162FF5" w:rsidRDefault="00162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7222"/>
    <w:rsid w:val="00022E0C"/>
    <w:rsid w:val="00033928"/>
    <w:rsid w:val="000340CE"/>
    <w:rsid w:val="0003479D"/>
    <w:rsid w:val="00034F00"/>
    <w:rsid w:val="00040A3C"/>
    <w:rsid w:val="000459DE"/>
    <w:rsid w:val="000604E3"/>
    <w:rsid w:val="00061437"/>
    <w:rsid w:val="00064523"/>
    <w:rsid w:val="00070708"/>
    <w:rsid w:val="00071FBC"/>
    <w:rsid w:val="00076BDD"/>
    <w:rsid w:val="00091EA6"/>
    <w:rsid w:val="000A29E4"/>
    <w:rsid w:val="000E402E"/>
    <w:rsid w:val="000F6792"/>
    <w:rsid w:val="000F7D9B"/>
    <w:rsid w:val="00102D5B"/>
    <w:rsid w:val="001107C9"/>
    <w:rsid w:val="0011099F"/>
    <w:rsid w:val="001201A1"/>
    <w:rsid w:val="001238B9"/>
    <w:rsid w:val="0014421B"/>
    <w:rsid w:val="00154537"/>
    <w:rsid w:val="001576B4"/>
    <w:rsid w:val="00157C48"/>
    <w:rsid w:val="00157E3A"/>
    <w:rsid w:val="00161710"/>
    <w:rsid w:val="00162FF5"/>
    <w:rsid w:val="00164491"/>
    <w:rsid w:val="001709AE"/>
    <w:rsid w:val="00176F71"/>
    <w:rsid w:val="00177FF8"/>
    <w:rsid w:val="001806D9"/>
    <w:rsid w:val="00183F5A"/>
    <w:rsid w:val="00190D5B"/>
    <w:rsid w:val="001A0AD2"/>
    <w:rsid w:val="001A35A0"/>
    <w:rsid w:val="001B03AD"/>
    <w:rsid w:val="001D7100"/>
    <w:rsid w:val="001E1F27"/>
    <w:rsid w:val="001F0044"/>
    <w:rsid w:val="001F3F30"/>
    <w:rsid w:val="001F641B"/>
    <w:rsid w:val="00200F8B"/>
    <w:rsid w:val="0021176A"/>
    <w:rsid w:val="00212A8D"/>
    <w:rsid w:val="00216C70"/>
    <w:rsid w:val="002241EF"/>
    <w:rsid w:val="0023053D"/>
    <w:rsid w:val="00231475"/>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F25FD"/>
    <w:rsid w:val="00302EBE"/>
    <w:rsid w:val="003100F5"/>
    <w:rsid w:val="003127B4"/>
    <w:rsid w:val="003220D7"/>
    <w:rsid w:val="00322167"/>
    <w:rsid w:val="00335837"/>
    <w:rsid w:val="00335938"/>
    <w:rsid w:val="00342CC6"/>
    <w:rsid w:val="003443ED"/>
    <w:rsid w:val="00361D9C"/>
    <w:rsid w:val="00381298"/>
    <w:rsid w:val="00384530"/>
    <w:rsid w:val="00387440"/>
    <w:rsid w:val="003941CA"/>
    <w:rsid w:val="00396766"/>
    <w:rsid w:val="003E21B4"/>
    <w:rsid w:val="003E2DA5"/>
    <w:rsid w:val="003F5018"/>
    <w:rsid w:val="003F7963"/>
    <w:rsid w:val="00402A6F"/>
    <w:rsid w:val="00405162"/>
    <w:rsid w:val="00410DD0"/>
    <w:rsid w:val="00416E51"/>
    <w:rsid w:val="00417CF8"/>
    <w:rsid w:val="00420D39"/>
    <w:rsid w:val="004310CA"/>
    <w:rsid w:val="00440E5D"/>
    <w:rsid w:val="00463E6E"/>
    <w:rsid w:val="00470F4B"/>
    <w:rsid w:val="004763AE"/>
    <w:rsid w:val="0047654D"/>
    <w:rsid w:val="00481A80"/>
    <w:rsid w:val="00481AE3"/>
    <w:rsid w:val="00482D9A"/>
    <w:rsid w:val="00485C5B"/>
    <w:rsid w:val="004945A7"/>
    <w:rsid w:val="004A5400"/>
    <w:rsid w:val="004B1E7E"/>
    <w:rsid w:val="004B4C3C"/>
    <w:rsid w:val="004C58F4"/>
    <w:rsid w:val="004D6725"/>
    <w:rsid w:val="004E030E"/>
    <w:rsid w:val="004E0E27"/>
    <w:rsid w:val="004E0E4F"/>
    <w:rsid w:val="004E4C8B"/>
    <w:rsid w:val="004E7DCE"/>
    <w:rsid w:val="00501F97"/>
    <w:rsid w:val="005118EF"/>
    <w:rsid w:val="005249C1"/>
    <w:rsid w:val="00530BD4"/>
    <w:rsid w:val="005359A8"/>
    <w:rsid w:val="00573E17"/>
    <w:rsid w:val="00573F9E"/>
    <w:rsid w:val="005855D5"/>
    <w:rsid w:val="005A3E8B"/>
    <w:rsid w:val="005B1B2C"/>
    <w:rsid w:val="005D7C2B"/>
    <w:rsid w:val="005E6A1F"/>
    <w:rsid w:val="005F6C39"/>
    <w:rsid w:val="0060083A"/>
    <w:rsid w:val="00604E69"/>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A63A7"/>
    <w:rsid w:val="006D05CF"/>
    <w:rsid w:val="006D6633"/>
    <w:rsid w:val="006E15D9"/>
    <w:rsid w:val="006F4672"/>
    <w:rsid w:val="00716686"/>
    <w:rsid w:val="00721C53"/>
    <w:rsid w:val="007453FF"/>
    <w:rsid w:val="00753625"/>
    <w:rsid w:val="00754C4A"/>
    <w:rsid w:val="00762508"/>
    <w:rsid w:val="007719E4"/>
    <w:rsid w:val="00796426"/>
    <w:rsid w:val="007B1F72"/>
    <w:rsid w:val="007B26F0"/>
    <w:rsid w:val="007B656C"/>
    <w:rsid w:val="007E14E2"/>
    <w:rsid w:val="007F12BB"/>
    <w:rsid w:val="007F7A91"/>
    <w:rsid w:val="008032FE"/>
    <w:rsid w:val="008072FF"/>
    <w:rsid w:val="008124A2"/>
    <w:rsid w:val="00821792"/>
    <w:rsid w:val="00823357"/>
    <w:rsid w:val="00834E22"/>
    <w:rsid w:val="0084464A"/>
    <w:rsid w:val="008458B4"/>
    <w:rsid w:val="008504EB"/>
    <w:rsid w:val="00856389"/>
    <w:rsid w:val="00857583"/>
    <w:rsid w:val="00865C85"/>
    <w:rsid w:val="008856C5"/>
    <w:rsid w:val="00886349"/>
    <w:rsid w:val="008907EB"/>
    <w:rsid w:val="00894936"/>
    <w:rsid w:val="0089673E"/>
    <w:rsid w:val="008A28BD"/>
    <w:rsid w:val="008B5472"/>
    <w:rsid w:val="008B5D35"/>
    <w:rsid w:val="008B7CC5"/>
    <w:rsid w:val="008C0FEE"/>
    <w:rsid w:val="008C2D5B"/>
    <w:rsid w:val="008D692B"/>
    <w:rsid w:val="008F4883"/>
    <w:rsid w:val="008F4D6D"/>
    <w:rsid w:val="00911B90"/>
    <w:rsid w:val="00914C38"/>
    <w:rsid w:val="00921E40"/>
    <w:rsid w:val="009222A6"/>
    <w:rsid w:val="00922EB0"/>
    <w:rsid w:val="009442D4"/>
    <w:rsid w:val="00952893"/>
    <w:rsid w:val="00955CA2"/>
    <w:rsid w:val="00964552"/>
    <w:rsid w:val="009653D4"/>
    <w:rsid w:val="00980A86"/>
    <w:rsid w:val="009823FA"/>
    <w:rsid w:val="009843D0"/>
    <w:rsid w:val="00994906"/>
    <w:rsid w:val="009A0C25"/>
    <w:rsid w:val="009B0A47"/>
    <w:rsid w:val="009B1CDF"/>
    <w:rsid w:val="009B1EEE"/>
    <w:rsid w:val="009C0C9D"/>
    <w:rsid w:val="009D1A31"/>
    <w:rsid w:val="009D4D1A"/>
    <w:rsid w:val="009D6236"/>
    <w:rsid w:val="009E0D7F"/>
    <w:rsid w:val="009E2FEF"/>
    <w:rsid w:val="009E3810"/>
    <w:rsid w:val="009F1689"/>
    <w:rsid w:val="00A03943"/>
    <w:rsid w:val="00A05F4B"/>
    <w:rsid w:val="00A25D52"/>
    <w:rsid w:val="00A34130"/>
    <w:rsid w:val="00A375CF"/>
    <w:rsid w:val="00A37731"/>
    <w:rsid w:val="00A51307"/>
    <w:rsid w:val="00A645AD"/>
    <w:rsid w:val="00A64CA0"/>
    <w:rsid w:val="00A6580E"/>
    <w:rsid w:val="00A65C53"/>
    <w:rsid w:val="00A702BD"/>
    <w:rsid w:val="00A71AF0"/>
    <w:rsid w:val="00A746E4"/>
    <w:rsid w:val="00A83ACB"/>
    <w:rsid w:val="00A846AA"/>
    <w:rsid w:val="00AB1421"/>
    <w:rsid w:val="00AB2883"/>
    <w:rsid w:val="00AC0C85"/>
    <w:rsid w:val="00AD2143"/>
    <w:rsid w:val="00AD2B50"/>
    <w:rsid w:val="00AD4D95"/>
    <w:rsid w:val="00AE0071"/>
    <w:rsid w:val="00AE1542"/>
    <w:rsid w:val="00AE6FBC"/>
    <w:rsid w:val="00B02783"/>
    <w:rsid w:val="00B0296A"/>
    <w:rsid w:val="00B03D1F"/>
    <w:rsid w:val="00B04E15"/>
    <w:rsid w:val="00B10BE1"/>
    <w:rsid w:val="00B16C18"/>
    <w:rsid w:val="00B22F3B"/>
    <w:rsid w:val="00B26D29"/>
    <w:rsid w:val="00B3182D"/>
    <w:rsid w:val="00B35D41"/>
    <w:rsid w:val="00B419CA"/>
    <w:rsid w:val="00B54A57"/>
    <w:rsid w:val="00B5691D"/>
    <w:rsid w:val="00B62905"/>
    <w:rsid w:val="00B7289B"/>
    <w:rsid w:val="00B80318"/>
    <w:rsid w:val="00B86868"/>
    <w:rsid w:val="00B96E81"/>
    <w:rsid w:val="00BA4937"/>
    <w:rsid w:val="00BA55CE"/>
    <w:rsid w:val="00BB2811"/>
    <w:rsid w:val="00BB34FC"/>
    <w:rsid w:val="00BB375E"/>
    <w:rsid w:val="00BB59A8"/>
    <w:rsid w:val="00BB5D88"/>
    <w:rsid w:val="00BB7941"/>
    <w:rsid w:val="00BC03D5"/>
    <w:rsid w:val="00BD374B"/>
    <w:rsid w:val="00BE1EBF"/>
    <w:rsid w:val="00BE5E6D"/>
    <w:rsid w:val="00BF01F0"/>
    <w:rsid w:val="00BF0D09"/>
    <w:rsid w:val="00C11E5F"/>
    <w:rsid w:val="00C146E7"/>
    <w:rsid w:val="00C20B9F"/>
    <w:rsid w:val="00C20F78"/>
    <w:rsid w:val="00C55553"/>
    <w:rsid w:val="00C65F27"/>
    <w:rsid w:val="00C6697A"/>
    <w:rsid w:val="00C674DC"/>
    <w:rsid w:val="00C80EBD"/>
    <w:rsid w:val="00CA60EE"/>
    <w:rsid w:val="00CA677B"/>
    <w:rsid w:val="00CA75B8"/>
    <w:rsid w:val="00CB2E80"/>
    <w:rsid w:val="00CB5973"/>
    <w:rsid w:val="00CC5952"/>
    <w:rsid w:val="00CE0E61"/>
    <w:rsid w:val="00CE3494"/>
    <w:rsid w:val="00CE39E2"/>
    <w:rsid w:val="00CE6ED5"/>
    <w:rsid w:val="00CF0661"/>
    <w:rsid w:val="00CF0B50"/>
    <w:rsid w:val="00CF4403"/>
    <w:rsid w:val="00D0483C"/>
    <w:rsid w:val="00D048DB"/>
    <w:rsid w:val="00D06FDE"/>
    <w:rsid w:val="00D11582"/>
    <w:rsid w:val="00D11D2D"/>
    <w:rsid w:val="00D139CC"/>
    <w:rsid w:val="00D27454"/>
    <w:rsid w:val="00D27A57"/>
    <w:rsid w:val="00D27BCE"/>
    <w:rsid w:val="00D30A97"/>
    <w:rsid w:val="00D46465"/>
    <w:rsid w:val="00D5250E"/>
    <w:rsid w:val="00D75A18"/>
    <w:rsid w:val="00D830E6"/>
    <w:rsid w:val="00D87D66"/>
    <w:rsid w:val="00D94F64"/>
    <w:rsid w:val="00DA2C47"/>
    <w:rsid w:val="00DA34F3"/>
    <w:rsid w:val="00DA5AAC"/>
    <w:rsid w:val="00DB491C"/>
    <w:rsid w:val="00DC46BF"/>
    <w:rsid w:val="00DC48A8"/>
    <w:rsid w:val="00DD7DD7"/>
    <w:rsid w:val="00DE45E6"/>
    <w:rsid w:val="00DF1920"/>
    <w:rsid w:val="00DF2A5B"/>
    <w:rsid w:val="00DF4E44"/>
    <w:rsid w:val="00DF5539"/>
    <w:rsid w:val="00DF69C9"/>
    <w:rsid w:val="00E1579E"/>
    <w:rsid w:val="00E2386B"/>
    <w:rsid w:val="00E32CDB"/>
    <w:rsid w:val="00E43C72"/>
    <w:rsid w:val="00E44E30"/>
    <w:rsid w:val="00E47577"/>
    <w:rsid w:val="00E53E73"/>
    <w:rsid w:val="00E54E79"/>
    <w:rsid w:val="00E60AE8"/>
    <w:rsid w:val="00EA5C1E"/>
    <w:rsid w:val="00EB5801"/>
    <w:rsid w:val="00EC7E9B"/>
    <w:rsid w:val="00EE0BF7"/>
    <w:rsid w:val="00EE6E7B"/>
    <w:rsid w:val="00EF1B0A"/>
    <w:rsid w:val="00EF4ADF"/>
    <w:rsid w:val="00EF4B6A"/>
    <w:rsid w:val="00EF60F8"/>
    <w:rsid w:val="00F143DB"/>
    <w:rsid w:val="00F20246"/>
    <w:rsid w:val="00F25AFF"/>
    <w:rsid w:val="00F65F54"/>
    <w:rsid w:val="00F66FF9"/>
    <w:rsid w:val="00F73CB8"/>
    <w:rsid w:val="00F73D67"/>
    <w:rsid w:val="00F755B2"/>
    <w:rsid w:val="00F82610"/>
    <w:rsid w:val="00F832D2"/>
    <w:rsid w:val="00F86DDF"/>
    <w:rsid w:val="00F902C3"/>
    <w:rsid w:val="00FA6C99"/>
    <w:rsid w:val="00FB0559"/>
    <w:rsid w:val="00FB5AF3"/>
    <w:rsid w:val="00FC0E16"/>
    <w:rsid w:val="00FC6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0D5DB"/>
  <w15:chartTrackingRefBased/>
  <w15:docId w15:val="{8AE4CE70-2ABE-4D95-A082-543B1C43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4D8FF-2503-491F-8B5D-7BB08EAC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1487</Words>
  <Characters>9835</Characters>
  <Application>Microsoft Office Word</Application>
  <DocSecurity>0</DocSecurity>
  <Lines>614</Lines>
  <Paragraphs>404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4</cp:revision>
  <cp:lastPrinted>2019-03-20T19:45:00Z</cp:lastPrinted>
  <dcterms:created xsi:type="dcterms:W3CDTF">2019-03-26T10:15:00Z</dcterms:created>
  <dcterms:modified xsi:type="dcterms:W3CDTF">2019-03-26T13:42:00Z</dcterms:modified>
</cp:coreProperties>
</file>