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C2338" w:rsidTr="00707711">
        <w:tblPrEx>
          <w:tblCellMar>
            <w:top w:w="0" w:type="dxa"/>
            <w:bottom w:w="0" w:type="dxa"/>
          </w:tblCellMar>
        </w:tblPrEx>
        <w:tc>
          <w:tcPr>
            <w:tcW w:w="2268" w:type="dxa"/>
          </w:tcPr>
          <w:p w:rsidR="006E4E11" w:rsidRPr="004C233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C2338" w:rsidRDefault="006E4E11" w:rsidP="007242A3">
            <w:pPr>
              <w:framePr w:w="5035" w:h="1644" w:wrap="notBeside" w:vAnchor="page" w:hAnchor="page" w:x="6573" w:y="721"/>
              <w:rPr>
                <w:rFonts w:ascii="TradeGothic" w:hAnsi="TradeGothic"/>
                <w:i/>
                <w:sz w:val="18"/>
              </w:rPr>
            </w:pPr>
          </w:p>
        </w:tc>
      </w:tr>
      <w:tr w:rsidR="00707711" w:rsidRPr="004C2338" w:rsidTr="00707711">
        <w:tblPrEx>
          <w:tblCellMar>
            <w:top w:w="0" w:type="dxa"/>
            <w:bottom w:w="0" w:type="dxa"/>
          </w:tblCellMar>
        </w:tblPrEx>
        <w:tc>
          <w:tcPr>
            <w:tcW w:w="5267" w:type="dxa"/>
            <w:gridSpan w:val="3"/>
          </w:tcPr>
          <w:p w:rsidR="00707711" w:rsidRPr="004C2338" w:rsidRDefault="00707711" w:rsidP="007242A3">
            <w:pPr>
              <w:framePr w:w="5035" w:h="1644" w:wrap="notBeside" w:vAnchor="page" w:hAnchor="page" w:x="6573" w:y="721"/>
              <w:rPr>
                <w:rFonts w:ascii="TradeGothic" w:hAnsi="TradeGothic"/>
                <w:b/>
                <w:sz w:val="22"/>
              </w:rPr>
            </w:pPr>
            <w:r w:rsidRPr="004C2338">
              <w:rPr>
                <w:rFonts w:ascii="TradeGothic" w:hAnsi="TradeGothic"/>
                <w:b/>
                <w:sz w:val="22"/>
              </w:rPr>
              <w:t>Rådspromemoria</w:t>
            </w:r>
          </w:p>
        </w:tc>
      </w:tr>
      <w:tr w:rsidR="006E4E11" w:rsidRPr="004C2338" w:rsidTr="00707711">
        <w:tblPrEx>
          <w:tblCellMar>
            <w:top w:w="0" w:type="dxa"/>
            <w:bottom w:w="0" w:type="dxa"/>
          </w:tblCellMar>
        </w:tblPrEx>
        <w:tc>
          <w:tcPr>
            <w:tcW w:w="3402" w:type="dxa"/>
            <w:gridSpan w:val="2"/>
          </w:tcPr>
          <w:p w:rsidR="006E4E11" w:rsidRPr="004C2338" w:rsidRDefault="006E4E11" w:rsidP="007242A3">
            <w:pPr>
              <w:framePr w:w="5035" w:h="1644" w:wrap="notBeside" w:vAnchor="page" w:hAnchor="page" w:x="6573" w:y="721"/>
            </w:pPr>
          </w:p>
        </w:tc>
        <w:tc>
          <w:tcPr>
            <w:tcW w:w="1865" w:type="dxa"/>
          </w:tcPr>
          <w:p w:rsidR="006E4E11" w:rsidRPr="004C2338" w:rsidRDefault="006E4E11" w:rsidP="007242A3">
            <w:pPr>
              <w:framePr w:w="5035" w:h="1644" w:wrap="notBeside" w:vAnchor="page" w:hAnchor="page" w:x="6573" w:y="721"/>
            </w:pPr>
          </w:p>
        </w:tc>
      </w:tr>
      <w:tr w:rsidR="006E4E11" w:rsidRPr="004C2338" w:rsidTr="00707711">
        <w:tblPrEx>
          <w:tblCellMar>
            <w:top w:w="0" w:type="dxa"/>
            <w:bottom w:w="0" w:type="dxa"/>
          </w:tblCellMar>
        </w:tblPrEx>
        <w:tc>
          <w:tcPr>
            <w:tcW w:w="2268" w:type="dxa"/>
          </w:tcPr>
          <w:p w:rsidR="006E4E11" w:rsidRPr="004C2338" w:rsidRDefault="00707711" w:rsidP="007242A3">
            <w:pPr>
              <w:framePr w:w="5035" w:h="1644" w:wrap="notBeside" w:vAnchor="page" w:hAnchor="page" w:x="6573" w:y="721"/>
            </w:pPr>
            <w:r w:rsidRPr="004C2338">
              <w:t>2011</w:t>
            </w:r>
            <w:r w:rsidR="008A39E8" w:rsidRPr="004C2338">
              <w:t>-11-24</w:t>
            </w:r>
          </w:p>
        </w:tc>
        <w:tc>
          <w:tcPr>
            <w:tcW w:w="2999" w:type="dxa"/>
            <w:gridSpan w:val="2"/>
          </w:tcPr>
          <w:p w:rsidR="006E4E11" w:rsidRPr="004C2338" w:rsidRDefault="006E4E11" w:rsidP="007242A3">
            <w:pPr>
              <w:framePr w:w="5035" w:h="1644" w:wrap="notBeside" w:vAnchor="page" w:hAnchor="page" w:x="6573" w:y="721"/>
              <w:rPr>
                <w:sz w:val="20"/>
              </w:rPr>
            </w:pPr>
          </w:p>
        </w:tc>
      </w:tr>
      <w:tr w:rsidR="006E4E11" w:rsidRPr="004C2338" w:rsidTr="00707711">
        <w:tblPrEx>
          <w:tblCellMar>
            <w:top w:w="0" w:type="dxa"/>
            <w:bottom w:w="0" w:type="dxa"/>
          </w:tblCellMar>
        </w:tblPrEx>
        <w:tc>
          <w:tcPr>
            <w:tcW w:w="2268" w:type="dxa"/>
          </w:tcPr>
          <w:p w:rsidR="006E4E11" w:rsidRPr="004C2338" w:rsidRDefault="006E4E11" w:rsidP="007242A3">
            <w:pPr>
              <w:framePr w:w="5035" w:h="1644" w:wrap="notBeside" w:vAnchor="page" w:hAnchor="page" w:x="6573" w:y="721"/>
            </w:pPr>
          </w:p>
        </w:tc>
        <w:tc>
          <w:tcPr>
            <w:tcW w:w="2999" w:type="dxa"/>
            <w:gridSpan w:val="2"/>
          </w:tcPr>
          <w:p w:rsidR="006E4E11" w:rsidRPr="004C233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C2338">
        <w:tblPrEx>
          <w:tblCellMar>
            <w:top w:w="0" w:type="dxa"/>
            <w:bottom w:w="0" w:type="dxa"/>
          </w:tblCellMar>
        </w:tblPrEx>
        <w:trPr>
          <w:trHeight w:val="284"/>
        </w:trPr>
        <w:tc>
          <w:tcPr>
            <w:tcW w:w="4911" w:type="dxa"/>
          </w:tcPr>
          <w:p w:rsidR="006E4E11" w:rsidRPr="004C2338" w:rsidRDefault="008A39E8">
            <w:pPr>
              <w:pStyle w:val="Avsndare"/>
              <w:framePr w:h="2483" w:wrap="notBeside" w:x="1504"/>
              <w:rPr>
                <w:b/>
                <w:i w:val="0"/>
                <w:sz w:val="22"/>
              </w:rPr>
            </w:pPr>
            <w:r w:rsidRPr="004C2338">
              <w:rPr>
                <w:b/>
                <w:i w:val="0"/>
                <w:sz w:val="22"/>
              </w:rPr>
              <w:t>Utrikesdepartementet</w:t>
            </w:r>
          </w:p>
        </w:tc>
      </w:tr>
      <w:tr w:rsidR="006E4E11" w:rsidRPr="004C2338">
        <w:tblPrEx>
          <w:tblCellMar>
            <w:top w:w="0" w:type="dxa"/>
            <w:bottom w:w="0" w:type="dxa"/>
          </w:tblCellMar>
        </w:tblPrEx>
        <w:trPr>
          <w:trHeight w:val="284"/>
        </w:trPr>
        <w:tc>
          <w:tcPr>
            <w:tcW w:w="4911" w:type="dxa"/>
          </w:tcPr>
          <w:p w:rsidR="006E4E11" w:rsidRPr="004C2338" w:rsidRDefault="006E4E11">
            <w:pPr>
              <w:pStyle w:val="Avsndare"/>
              <w:framePr w:h="2483" w:wrap="notBeside" w:x="1504"/>
              <w:rPr>
                <w:bCs/>
                <w:iCs/>
              </w:rPr>
            </w:pPr>
          </w:p>
        </w:tc>
      </w:tr>
      <w:tr w:rsidR="006E4E11" w:rsidRPr="004C2338">
        <w:tblPrEx>
          <w:tblCellMar>
            <w:top w:w="0" w:type="dxa"/>
            <w:bottom w:w="0" w:type="dxa"/>
          </w:tblCellMar>
        </w:tblPrEx>
        <w:trPr>
          <w:trHeight w:val="284"/>
        </w:trPr>
        <w:tc>
          <w:tcPr>
            <w:tcW w:w="4911" w:type="dxa"/>
          </w:tcPr>
          <w:p w:rsidR="00034479" w:rsidRPr="004C2338" w:rsidRDefault="00034479" w:rsidP="00034479">
            <w:pPr>
              <w:pStyle w:val="Avsndare"/>
              <w:framePr w:h="2483" w:wrap="notBeside" w:x="1504"/>
              <w:rPr>
                <w:bCs/>
                <w:iCs/>
              </w:rPr>
            </w:pPr>
            <w:r w:rsidRPr="004C2338">
              <w:rPr>
                <w:bCs/>
                <w:iCs/>
              </w:rPr>
              <w:t xml:space="preserve"> Enheten för främjande och EU:s inre marknad (UD-FIM)</w:t>
            </w:r>
          </w:p>
          <w:p w:rsidR="006E4E11" w:rsidRPr="004C2338" w:rsidRDefault="006E4E11">
            <w:pPr>
              <w:pStyle w:val="Avsndare"/>
              <w:framePr w:h="2483" w:wrap="notBeside" w:x="1504"/>
              <w:rPr>
                <w:bCs/>
                <w:iCs/>
              </w:rPr>
            </w:pPr>
          </w:p>
        </w:tc>
      </w:tr>
      <w:tr w:rsidR="006E4E11" w:rsidRPr="004C2338">
        <w:tblPrEx>
          <w:tblCellMar>
            <w:top w:w="0" w:type="dxa"/>
            <w:bottom w:w="0" w:type="dxa"/>
          </w:tblCellMar>
        </w:tblPrEx>
        <w:trPr>
          <w:trHeight w:val="284"/>
        </w:trPr>
        <w:tc>
          <w:tcPr>
            <w:tcW w:w="4911" w:type="dxa"/>
          </w:tcPr>
          <w:p w:rsidR="006E4E11" w:rsidRPr="004C2338" w:rsidRDefault="006E4E11">
            <w:pPr>
              <w:pStyle w:val="Avsndare"/>
              <w:framePr w:h="2483" w:wrap="notBeside" w:x="1504"/>
              <w:rPr>
                <w:bCs/>
                <w:iCs/>
              </w:rPr>
            </w:pPr>
          </w:p>
        </w:tc>
      </w:tr>
      <w:tr w:rsidR="006E4E11" w:rsidRPr="004C2338">
        <w:tblPrEx>
          <w:tblCellMar>
            <w:top w:w="0" w:type="dxa"/>
            <w:bottom w:w="0" w:type="dxa"/>
          </w:tblCellMar>
        </w:tblPrEx>
        <w:trPr>
          <w:trHeight w:val="284"/>
        </w:trPr>
        <w:tc>
          <w:tcPr>
            <w:tcW w:w="4911" w:type="dxa"/>
          </w:tcPr>
          <w:p w:rsidR="006E4E11" w:rsidRPr="004C2338" w:rsidRDefault="006E4E11">
            <w:pPr>
              <w:pStyle w:val="Avsndare"/>
              <w:framePr w:h="2483" w:wrap="notBeside" w:x="1504"/>
              <w:rPr>
                <w:bCs/>
                <w:iCs/>
              </w:rPr>
            </w:pPr>
          </w:p>
        </w:tc>
      </w:tr>
      <w:tr w:rsidR="006E4E11" w:rsidRPr="004C2338">
        <w:tblPrEx>
          <w:tblCellMar>
            <w:top w:w="0" w:type="dxa"/>
            <w:bottom w:w="0" w:type="dxa"/>
          </w:tblCellMar>
        </w:tblPrEx>
        <w:trPr>
          <w:trHeight w:val="284"/>
        </w:trPr>
        <w:tc>
          <w:tcPr>
            <w:tcW w:w="4911" w:type="dxa"/>
          </w:tcPr>
          <w:p w:rsidR="006E4E11" w:rsidRPr="004C2338" w:rsidRDefault="006E4E11">
            <w:pPr>
              <w:pStyle w:val="Avsndare"/>
              <w:framePr w:h="2483" w:wrap="notBeside" w:x="1504"/>
              <w:rPr>
                <w:bCs/>
                <w:iCs/>
              </w:rPr>
            </w:pPr>
          </w:p>
        </w:tc>
      </w:tr>
      <w:tr w:rsidR="006E4E11" w:rsidRPr="004C2338">
        <w:tblPrEx>
          <w:tblCellMar>
            <w:top w:w="0" w:type="dxa"/>
            <w:bottom w:w="0" w:type="dxa"/>
          </w:tblCellMar>
        </w:tblPrEx>
        <w:trPr>
          <w:trHeight w:val="284"/>
        </w:trPr>
        <w:tc>
          <w:tcPr>
            <w:tcW w:w="4911" w:type="dxa"/>
          </w:tcPr>
          <w:p w:rsidR="006E4E11" w:rsidRPr="004C2338" w:rsidRDefault="006E4E11">
            <w:pPr>
              <w:pStyle w:val="Avsndare"/>
              <w:framePr w:h="2483" w:wrap="notBeside" w:x="1504"/>
              <w:rPr>
                <w:bCs/>
                <w:iCs/>
              </w:rPr>
            </w:pPr>
          </w:p>
        </w:tc>
      </w:tr>
      <w:tr w:rsidR="006E4E11" w:rsidRPr="004C2338">
        <w:tblPrEx>
          <w:tblCellMar>
            <w:top w:w="0" w:type="dxa"/>
            <w:bottom w:w="0" w:type="dxa"/>
          </w:tblCellMar>
        </w:tblPrEx>
        <w:trPr>
          <w:trHeight w:val="284"/>
        </w:trPr>
        <w:tc>
          <w:tcPr>
            <w:tcW w:w="4911" w:type="dxa"/>
          </w:tcPr>
          <w:p w:rsidR="006E4E11" w:rsidRPr="004C2338" w:rsidRDefault="006E4E11">
            <w:pPr>
              <w:pStyle w:val="Avsndare"/>
              <w:framePr w:h="2483" w:wrap="notBeside" w:x="1504"/>
              <w:rPr>
                <w:bCs/>
                <w:iCs/>
              </w:rPr>
            </w:pPr>
          </w:p>
        </w:tc>
      </w:tr>
      <w:tr w:rsidR="006E4E11" w:rsidRPr="004C2338">
        <w:tblPrEx>
          <w:tblCellMar>
            <w:top w:w="0" w:type="dxa"/>
            <w:bottom w:w="0" w:type="dxa"/>
          </w:tblCellMar>
        </w:tblPrEx>
        <w:trPr>
          <w:trHeight w:val="284"/>
        </w:trPr>
        <w:tc>
          <w:tcPr>
            <w:tcW w:w="4911" w:type="dxa"/>
          </w:tcPr>
          <w:p w:rsidR="006E4E11" w:rsidRPr="004C2338" w:rsidRDefault="006E4E11">
            <w:pPr>
              <w:pStyle w:val="Avsndare"/>
              <w:framePr w:h="2483" w:wrap="notBeside" w:x="1504"/>
              <w:rPr>
                <w:bCs/>
                <w:iCs/>
              </w:rPr>
            </w:pPr>
          </w:p>
        </w:tc>
      </w:tr>
    </w:tbl>
    <w:p w:rsidR="006E4E11" w:rsidRPr="004C2338" w:rsidRDefault="006E4E11">
      <w:pPr>
        <w:framePr w:w="4400" w:h="2523" w:wrap="notBeside" w:vAnchor="page" w:hAnchor="page" w:x="6453" w:y="2445"/>
        <w:ind w:left="142"/>
        <w:rPr>
          <w:b/>
        </w:rPr>
      </w:pPr>
    </w:p>
    <w:p w:rsidR="00707711" w:rsidRPr="004C2338" w:rsidRDefault="00B91F4C">
      <w:pPr>
        <w:pStyle w:val="RKrubrik"/>
        <w:pBdr>
          <w:bottom w:val="single" w:sz="6" w:space="1" w:color="auto"/>
        </w:pBdr>
      </w:pPr>
      <w:bookmarkStart w:id="0" w:name="bRubrik"/>
      <w:bookmarkEnd w:id="0"/>
      <w:r w:rsidRPr="004C2338">
        <w:t>Konkurrenskraftsrådet</w:t>
      </w:r>
      <w:r w:rsidR="00707711" w:rsidRPr="004C2338">
        <w:t xml:space="preserve"> </w:t>
      </w:r>
      <w:r w:rsidRPr="004C2338">
        <w:t xml:space="preserve">den </w:t>
      </w:r>
      <w:r w:rsidR="008A39E8" w:rsidRPr="004C2338">
        <w:t>5 december 2011</w:t>
      </w:r>
    </w:p>
    <w:p w:rsidR="00707711" w:rsidRPr="004C2338" w:rsidRDefault="00707711">
      <w:pPr>
        <w:pStyle w:val="RKnormal"/>
      </w:pPr>
    </w:p>
    <w:p w:rsidR="00707711" w:rsidRPr="004C2338" w:rsidRDefault="00BC7A81">
      <w:pPr>
        <w:pStyle w:val="RKnormal"/>
      </w:pPr>
      <w:r w:rsidRPr="004C2338">
        <w:t>Dagordningspunkt 5</w:t>
      </w:r>
    </w:p>
    <w:p w:rsidR="007A030A" w:rsidRPr="004C2338" w:rsidRDefault="00707711" w:rsidP="007A030A">
      <w:pPr>
        <w:pStyle w:val="RKnormal"/>
      </w:pPr>
      <w:r w:rsidRPr="004C2338">
        <w:t>Rubrik:</w:t>
      </w:r>
      <w:r w:rsidR="00BE4833" w:rsidRPr="004C2338">
        <w:t xml:space="preserve"> </w:t>
      </w:r>
      <w:r w:rsidR="007A030A" w:rsidRPr="004C2338">
        <w:t>Resultat av inremarknadsforumet</w:t>
      </w:r>
      <w:r w:rsidR="00621B11" w:rsidRPr="004C2338">
        <w:t xml:space="preserve"> </w:t>
      </w:r>
    </w:p>
    <w:p w:rsidR="007A030A" w:rsidRPr="004C2338" w:rsidRDefault="00707711" w:rsidP="007A030A">
      <w:pPr>
        <w:pStyle w:val="RKnormal"/>
      </w:pPr>
      <w:r w:rsidRPr="004C2338">
        <w:t>Dokument:</w:t>
      </w:r>
      <w:r w:rsidR="00BC7A81" w:rsidRPr="004C2338">
        <w:t xml:space="preserve"> </w:t>
      </w:r>
      <w:r w:rsidR="007A030A" w:rsidRPr="004C2338">
        <w:rPr>
          <w:color w:val="000000"/>
          <w:szCs w:val="24"/>
        </w:rPr>
        <w:t>1697</w:t>
      </w:r>
      <w:r w:rsidR="00034479" w:rsidRPr="004C2338">
        <w:rPr>
          <w:color w:val="000000"/>
          <w:szCs w:val="24"/>
        </w:rPr>
        <w:t>0</w:t>
      </w:r>
      <w:r w:rsidR="007A030A" w:rsidRPr="004C2338">
        <w:rPr>
          <w:color w:val="000000"/>
          <w:szCs w:val="24"/>
        </w:rPr>
        <w:t>/11 COMPET 513 MI 570</w:t>
      </w:r>
    </w:p>
    <w:p w:rsidR="00707711" w:rsidRPr="004C2338" w:rsidRDefault="00707711" w:rsidP="008D2C09">
      <w:pPr>
        <w:pStyle w:val="RKnormal"/>
      </w:pPr>
      <w:r w:rsidRPr="004C2338">
        <w:t>Tidigare dokument:</w:t>
      </w:r>
      <w:r w:rsidR="00116D0F" w:rsidRPr="004C2338">
        <w:t xml:space="preserve"> </w:t>
      </w:r>
      <w:r w:rsidR="007A030A" w:rsidRPr="004C2338">
        <w:t>Föreligger inte.</w:t>
      </w:r>
    </w:p>
    <w:p w:rsidR="007A030A" w:rsidRPr="004C2338" w:rsidRDefault="00707711" w:rsidP="00116D0F">
      <w:pPr>
        <w:pStyle w:val="RKnormal"/>
      </w:pPr>
      <w:r w:rsidRPr="004C2338">
        <w:t xml:space="preserve">Tidigare behandlad vid samråd med EU-nämnden: </w:t>
      </w:r>
      <w:r w:rsidR="007A030A" w:rsidRPr="004C2338">
        <w:t xml:space="preserve">Inför samråd den 23 september inför konkurrenskraftsrådet den 29 september </w:t>
      </w:r>
      <w:r w:rsidR="00F859FC" w:rsidRPr="004C2338">
        <w:t>informerades EUN om frågan.</w:t>
      </w:r>
    </w:p>
    <w:p w:rsidR="00B979E8" w:rsidRPr="004C2338" w:rsidRDefault="00B979E8" w:rsidP="00116D0F">
      <w:pPr>
        <w:pStyle w:val="RKnormal"/>
      </w:pPr>
    </w:p>
    <w:p w:rsidR="007A030A" w:rsidRPr="004C2338" w:rsidRDefault="007A030A" w:rsidP="007A030A">
      <w:pPr>
        <w:spacing w:line="240" w:lineRule="auto"/>
        <w:rPr>
          <w:i/>
        </w:rPr>
      </w:pPr>
      <w:r w:rsidRPr="004C2338">
        <w:rPr>
          <w:i/>
        </w:rPr>
        <w:t>– Diskussion</w:t>
      </w:r>
    </w:p>
    <w:p w:rsidR="007A030A" w:rsidRPr="004C2338" w:rsidRDefault="007A030A" w:rsidP="00B979E8">
      <w:pPr>
        <w:spacing w:line="240" w:lineRule="auto"/>
        <w:rPr>
          <w:i/>
        </w:rPr>
      </w:pPr>
      <w:r w:rsidRPr="004C2338">
        <w:t>– Antagande av rådets slutsatser</w:t>
      </w:r>
    </w:p>
    <w:p w:rsidR="00707711" w:rsidRPr="004C2338" w:rsidRDefault="00707711">
      <w:pPr>
        <w:pStyle w:val="RKrubrik"/>
      </w:pPr>
      <w:r w:rsidRPr="004C2338">
        <w:t>Bakgrund</w:t>
      </w:r>
    </w:p>
    <w:p w:rsidR="00F859FC" w:rsidRPr="004C2338" w:rsidRDefault="00034479" w:rsidP="00084346">
      <w:pPr>
        <w:spacing w:line="240" w:lineRule="auto"/>
        <w:rPr>
          <w:rFonts w:cs="OrigGarmnd BT"/>
          <w:color w:val="000000"/>
          <w:szCs w:val="24"/>
          <w:lang w:eastAsia="sv-SE"/>
        </w:rPr>
      </w:pPr>
      <w:r w:rsidRPr="004C2338">
        <w:rPr>
          <w:rFonts w:cs="OrigGarmnd BT"/>
          <w:color w:val="000000"/>
          <w:szCs w:val="24"/>
          <w:lang w:eastAsia="sv-SE"/>
        </w:rPr>
        <w:t>Slutsatserna är avsedda att presentera resultatet av forumet för inre marknaden som arrangerades av det polska ordförandeskapet, parlamentet och kommissionen. Vid forumet hölls åtta stycken workshops som behandlade yrkeskort, alternativ tvistlösning, kontaktpunkten för tjänster, e-handel, utstationering och sociala rättigheter, offentlig upphandling, samt hur kopplingen mellan medborgare och den inre marknaden kan stärkas och slutligen genomförande av inre marknadens regelverk.</w:t>
      </w:r>
      <w:r w:rsidR="00910471" w:rsidRPr="004C2338">
        <w:rPr>
          <w:rFonts w:cs="OrigGarmnd BT"/>
          <w:color w:val="000000"/>
          <w:szCs w:val="24"/>
          <w:lang w:eastAsia="sv-SE"/>
        </w:rPr>
        <w:t xml:space="preserve"> </w:t>
      </w:r>
      <w:r w:rsidR="00F859FC" w:rsidRPr="004C2338">
        <w:rPr>
          <w:lang w:eastAsia="sv-SE"/>
        </w:rPr>
        <w:t>Rådsslutsatserna väntas antas vid konkurrenskraftsrådet den 5 december 2011.</w:t>
      </w:r>
    </w:p>
    <w:p w:rsidR="00707711" w:rsidRPr="004C2338" w:rsidRDefault="00707711">
      <w:pPr>
        <w:pStyle w:val="RKrubrik"/>
      </w:pPr>
      <w:r w:rsidRPr="004C2338">
        <w:t>Rättslig grund och beslutsförfarande</w:t>
      </w:r>
    </w:p>
    <w:p w:rsidR="00B91F4C" w:rsidRPr="004C2338" w:rsidRDefault="006B4951" w:rsidP="00B91F4C">
      <w:pPr>
        <w:pStyle w:val="RKnormal"/>
      </w:pPr>
      <w:r w:rsidRPr="004C2338">
        <w:t>Artikel 6b samt artikel 173, rådsslutsatser antas med enighet.</w:t>
      </w:r>
    </w:p>
    <w:p w:rsidR="00707711" w:rsidRPr="004C2338" w:rsidRDefault="00707711">
      <w:pPr>
        <w:pStyle w:val="RKrubrik"/>
        <w:rPr>
          <w:i/>
          <w:iCs/>
        </w:rPr>
      </w:pPr>
      <w:r w:rsidRPr="004C2338">
        <w:rPr>
          <w:i/>
          <w:iCs/>
        </w:rPr>
        <w:t>Svensk ståndpunkt</w:t>
      </w:r>
    </w:p>
    <w:p w:rsidR="00F859FC" w:rsidRPr="004C2338" w:rsidRDefault="00F859FC" w:rsidP="00F859FC">
      <w:r w:rsidRPr="004C2338">
        <w:t xml:space="preserve">En väl fungerande inre marknad utgör en betydande potential för tillväxt, sysselsättning och välfärd. Det finns dock brister i den inre marknadens funktionssätt vilka kräver insatser inom en rad olika politikområden. Bristerna i den inre marknadens handlar inte bara om luckor i lagstiftningen utan också i hög grad om brister i genomförandet. </w:t>
      </w:r>
    </w:p>
    <w:p w:rsidR="00084346" w:rsidRPr="004C2338" w:rsidRDefault="00F859FC" w:rsidP="00F859FC">
      <w:r w:rsidRPr="004C2338">
        <w:lastRenderedPageBreak/>
        <w:t xml:space="preserve">I ljuset av den ekonomiska och finansiella krisen förstärks dessutom behovet av tillväxtfrämjande åtgärder i Europa. </w:t>
      </w:r>
    </w:p>
    <w:p w:rsidR="00084346" w:rsidRPr="004C2338" w:rsidRDefault="00084346" w:rsidP="00F859FC"/>
    <w:p w:rsidR="00F859FC" w:rsidRPr="004C2338" w:rsidRDefault="00084346" w:rsidP="00F859FC">
      <w:r w:rsidRPr="004C2338">
        <w:t xml:space="preserve">Mot den bakgrunden är det centralt för regeringen att åtgärderna i kommissionens meddelande </w:t>
      </w:r>
      <w:r w:rsidRPr="004C2338">
        <w:rPr>
          <w:i/>
        </w:rPr>
        <w:t>Inre marknadsakten</w:t>
      </w:r>
      <w:r w:rsidRPr="004C2338">
        <w:t xml:space="preserve"> genomförs under 2012.</w:t>
      </w:r>
      <w:r w:rsidR="00B979E8" w:rsidRPr="004C2338">
        <w:t xml:space="preserve"> </w:t>
      </w:r>
      <w:r w:rsidR="00F859FC" w:rsidRPr="004C2338">
        <w:t xml:space="preserve">Det är även positivt att SIMFO sammanför aktörer och konsumenter på den inre marknaden för att identifiera och initiera åtgärder som alla stor betydelse för att utveckla den inre marknaden och därmed öka tillväxten. Sverige välkomnar att det polska ordförandeskapet, kommissionen och parlamentet arrangerar SIMFO som det första i raden av återkommande forum. </w:t>
      </w:r>
    </w:p>
    <w:p w:rsidR="00707711" w:rsidRPr="004C2338" w:rsidRDefault="00707711">
      <w:pPr>
        <w:pStyle w:val="RKrubrik"/>
      </w:pPr>
      <w:r w:rsidRPr="004C2338">
        <w:t>Europaparlamentets inställning</w:t>
      </w:r>
    </w:p>
    <w:p w:rsidR="00707711" w:rsidRPr="004C2338" w:rsidRDefault="00B91F4C">
      <w:pPr>
        <w:pStyle w:val="RKnormal"/>
      </w:pPr>
      <w:r w:rsidRPr="004C2338">
        <w:t>Ej aktuell</w:t>
      </w:r>
      <w:r w:rsidR="00F859FC" w:rsidRPr="004C2338">
        <w:t>t</w:t>
      </w:r>
    </w:p>
    <w:p w:rsidR="00707711" w:rsidRPr="004C2338" w:rsidRDefault="00707711">
      <w:pPr>
        <w:pStyle w:val="RKrubrik"/>
        <w:rPr>
          <w:i/>
          <w:iCs/>
        </w:rPr>
      </w:pPr>
      <w:r w:rsidRPr="004C2338">
        <w:rPr>
          <w:i/>
          <w:iCs/>
        </w:rPr>
        <w:t>Förslaget</w:t>
      </w:r>
    </w:p>
    <w:p w:rsidR="00910471" w:rsidRPr="004C2338" w:rsidRDefault="00084346" w:rsidP="00084346">
      <w:pPr>
        <w:spacing w:line="240" w:lineRule="auto"/>
        <w:rPr>
          <w:rFonts w:cs="OrigGarmnd BT"/>
          <w:color w:val="000000"/>
          <w:szCs w:val="24"/>
          <w:lang w:eastAsia="sv-SE"/>
        </w:rPr>
      </w:pPr>
      <w:r w:rsidRPr="004C2338">
        <w:t>Slutsatser</w:t>
      </w:r>
      <w:r w:rsidR="00B979E8" w:rsidRPr="004C2338">
        <w:t xml:space="preserve">na </w:t>
      </w:r>
      <w:r w:rsidRPr="004C2338">
        <w:t xml:space="preserve">syftar till att presentera resultatet av de diskussioner som fördes vid forumet. </w:t>
      </w:r>
      <w:r w:rsidRPr="004C2338">
        <w:rPr>
          <w:rFonts w:cs="OrigGarmnd BT"/>
          <w:color w:val="000000"/>
          <w:szCs w:val="24"/>
          <w:lang w:eastAsia="sv-SE"/>
        </w:rPr>
        <w:t>Vid forumet hölls åtta stycken workshops</w:t>
      </w:r>
      <w:r w:rsidR="00034479" w:rsidRPr="004C2338">
        <w:rPr>
          <w:rFonts w:cs="OrigGarmnd BT"/>
          <w:color w:val="000000"/>
          <w:szCs w:val="24"/>
          <w:lang w:eastAsia="sv-SE"/>
        </w:rPr>
        <w:t xml:space="preserve"> vilket reflekteras i slutsatserna. Rådet föreslås anta slutsatser om att</w:t>
      </w:r>
      <w:r w:rsidR="00910471" w:rsidRPr="004C2338">
        <w:rPr>
          <w:rFonts w:cs="OrigGarmnd BT"/>
          <w:color w:val="000000"/>
          <w:szCs w:val="24"/>
          <w:lang w:eastAsia="sv-SE"/>
        </w:rPr>
        <w:t>:</w:t>
      </w:r>
    </w:p>
    <w:p w:rsidR="00910471" w:rsidRPr="004C2338" w:rsidRDefault="00910471" w:rsidP="00084346">
      <w:pPr>
        <w:spacing w:line="240" w:lineRule="auto"/>
        <w:rPr>
          <w:rFonts w:cs="OrigGarmnd BT"/>
          <w:color w:val="000000"/>
          <w:szCs w:val="24"/>
          <w:lang w:eastAsia="sv-SE"/>
        </w:rPr>
      </w:pPr>
      <w:r w:rsidRPr="004C2338">
        <w:rPr>
          <w:rFonts w:cs="OrigGarmnd BT"/>
          <w:color w:val="000000"/>
          <w:szCs w:val="24"/>
          <w:lang w:eastAsia="sv-SE"/>
        </w:rPr>
        <w:t>-</w:t>
      </w:r>
      <w:r w:rsidR="00034479" w:rsidRPr="004C2338">
        <w:rPr>
          <w:rFonts w:cs="OrigGarmnd BT"/>
          <w:color w:val="000000"/>
          <w:szCs w:val="24"/>
          <w:lang w:eastAsia="sv-SE"/>
        </w:rPr>
        <w:t>undersöka möjligheterna med yrkeskvalifikationskort</w:t>
      </w:r>
      <w:r w:rsidRPr="004C2338">
        <w:rPr>
          <w:rFonts w:cs="OrigGarmnd BT"/>
          <w:color w:val="000000"/>
          <w:szCs w:val="24"/>
          <w:lang w:eastAsia="sv-SE"/>
        </w:rPr>
        <w:t>,</w:t>
      </w:r>
    </w:p>
    <w:p w:rsidR="00910471" w:rsidRPr="004C2338" w:rsidRDefault="00910471" w:rsidP="00084346">
      <w:pPr>
        <w:spacing w:line="240" w:lineRule="auto"/>
        <w:rPr>
          <w:rFonts w:cs="OrigGarmnd BT"/>
          <w:color w:val="000000"/>
          <w:szCs w:val="24"/>
          <w:lang w:eastAsia="sv-SE"/>
        </w:rPr>
      </w:pPr>
      <w:r w:rsidRPr="004C2338">
        <w:rPr>
          <w:rFonts w:cs="OrigGarmnd BT"/>
          <w:color w:val="000000"/>
          <w:szCs w:val="24"/>
          <w:lang w:eastAsia="sv-SE"/>
        </w:rPr>
        <w:t>- fäster stor vikt vid att företag och konsumenter har tillgång till effektiva metoder för att lösa eventuella tvister med näringsidkare,</w:t>
      </w:r>
    </w:p>
    <w:p w:rsidR="00910471" w:rsidRPr="004C2338" w:rsidRDefault="00910471" w:rsidP="00084346">
      <w:pPr>
        <w:spacing w:line="240" w:lineRule="auto"/>
        <w:rPr>
          <w:rFonts w:cs="OrigGarmnd BT"/>
          <w:color w:val="000000"/>
          <w:szCs w:val="24"/>
          <w:lang w:eastAsia="sv-SE"/>
        </w:rPr>
      </w:pPr>
      <w:r w:rsidRPr="004C2338">
        <w:rPr>
          <w:rFonts w:cs="OrigGarmnd BT"/>
          <w:color w:val="000000"/>
          <w:szCs w:val="24"/>
          <w:lang w:eastAsia="sv-SE"/>
        </w:rPr>
        <w:t xml:space="preserve">- uppmanar medlemsstaterna att prioritera och förbättra kontaktpunkterna, betonar att ökar förtroende bland företag och konsumenter är centralt för att främja den gränsöverskridande e-handeln </w:t>
      </w:r>
    </w:p>
    <w:p w:rsidR="00910471" w:rsidRPr="004C2338" w:rsidRDefault="00910471" w:rsidP="00084346">
      <w:pPr>
        <w:spacing w:line="240" w:lineRule="auto"/>
        <w:rPr>
          <w:rFonts w:cs="OrigGarmnd BT"/>
          <w:color w:val="000000"/>
          <w:szCs w:val="24"/>
          <w:lang w:eastAsia="sv-SE"/>
        </w:rPr>
      </w:pPr>
      <w:r w:rsidRPr="004C2338">
        <w:rPr>
          <w:rFonts w:cs="OrigGarmnd BT"/>
          <w:color w:val="000000"/>
          <w:szCs w:val="24"/>
          <w:lang w:eastAsia="sv-SE"/>
        </w:rPr>
        <w:t>och att kommissionen skyndsamt adresserar detta genom att presentera sitt meddelande,</w:t>
      </w:r>
    </w:p>
    <w:p w:rsidR="00910471" w:rsidRPr="004C2338" w:rsidRDefault="00910471" w:rsidP="00084346">
      <w:pPr>
        <w:spacing w:line="240" w:lineRule="auto"/>
        <w:rPr>
          <w:rFonts w:cs="OrigGarmnd BT"/>
          <w:color w:val="000000"/>
          <w:szCs w:val="24"/>
          <w:lang w:eastAsia="sv-SE"/>
        </w:rPr>
      </w:pPr>
      <w:r w:rsidRPr="004C2338">
        <w:rPr>
          <w:rFonts w:cs="OrigGarmnd BT"/>
          <w:color w:val="000000"/>
          <w:szCs w:val="24"/>
          <w:lang w:eastAsia="sv-SE"/>
        </w:rPr>
        <w:t xml:space="preserve">- betonar att utstationering av arbetstagare bör bidra till ett effektivt nyttjande av de möjligheter inre marknaden erbjuder samtidigt som </w:t>
      </w:r>
      <w:r w:rsidRPr="004C2338">
        <w:t>ett rättvist konkurrensklimat garanteras och arbetsvillkoren för förbättras i hela unionen i enlighet med det befintliga regelverket</w:t>
      </w:r>
      <w:r w:rsidR="00331A5A" w:rsidRPr="004C2338">
        <w:t>,</w:t>
      </w:r>
    </w:p>
    <w:p w:rsidR="00910471" w:rsidRPr="004C2338" w:rsidRDefault="00331A5A" w:rsidP="00084346">
      <w:pPr>
        <w:spacing w:line="240" w:lineRule="auto"/>
      </w:pPr>
      <w:r w:rsidRPr="004C2338">
        <w:rPr>
          <w:rFonts w:cs="OrigGarmnd BT"/>
          <w:color w:val="000000"/>
          <w:szCs w:val="24"/>
          <w:lang w:eastAsia="sv-SE"/>
        </w:rPr>
        <w:t>- välkomnar</w:t>
      </w:r>
      <w:r w:rsidRPr="004C2338">
        <w:t xml:space="preserve"> kommissionens avsikt att modernisera och förenkla direktiven om offentlig upphandling,</w:t>
      </w:r>
    </w:p>
    <w:p w:rsidR="00331A5A" w:rsidRPr="004C2338" w:rsidRDefault="00331A5A" w:rsidP="00084346">
      <w:pPr>
        <w:spacing w:line="240" w:lineRule="auto"/>
      </w:pPr>
      <w:r w:rsidRPr="004C2338">
        <w:t>- betonar att informationen om den inre marknadens möjligheter är av avgörande betydelse för medborgare och företag,</w:t>
      </w:r>
    </w:p>
    <w:p w:rsidR="00331A5A" w:rsidRPr="004C2338" w:rsidRDefault="00331A5A" w:rsidP="00331A5A">
      <w:r w:rsidRPr="004C2338">
        <w:t>- betonar att rättigheter på den inre marknaden endast kan garanteras om den nödvändiga politiska viljan finns på alla nivåer och är medvetet om de svårigheter att genomföra och verkställa unionsrätten och uppmanar därför till nära samarbete i alla frågor som rör den inre marknaden mellan EU:s myndigheter, nationella, regionala och lokala myndigheter.</w:t>
      </w:r>
    </w:p>
    <w:p w:rsidR="00910471" w:rsidRPr="004C2338" w:rsidRDefault="00910471" w:rsidP="00084346">
      <w:pPr>
        <w:spacing w:line="240" w:lineRule="auto"/>
      </w:pPr>
    </w:p>
    <w:p w:rsidR="00084346" w:rsidRPr="004C2338" w:rsidRDefault="00084346" w:rsidP="00084346">
      <w:pPr>
        <w:spacing w:line="240" w:lineRule="auto"/>
        <w:rPr>
          <w:rFonts w:cs="OrigGarmnd BT"/>
          <w:color w:val="000000"/>
          <w:szCs w:val="24"/>
          <w:lang w:eastAsia="sv-SE"/>
        </w:rPr>
      </w:pPr>
      <w:r w:rsidRPr="004C2338">
        <w:rPr>
          <w:rFonts w:cs="OrigGarmnd BT"/>
          <w:color w:val="000000"/>
          <w:szCs w:val="24"/>
          <w:lang w:eastAsia="sv-SE"/>
        </w:rPr>
        <w:t xml:space="preserve">Mer generellt kan slutsatserna sägas ge en signal om vikten av att alla aktörer arbetar samlat och fokuserat med att stärka den inre marknaden. </w:t>
      </w:r>
    </w:p>
    <w:p w:rsidR="00707711" w:rsidRPr="004C2338" w:rsidRDefault="00707711" w:rsidP="00C91E72">
      <w:pPr>
        <w:pStyle w:val="RKrubrik"/>
        <w:rPr>
          <w:i/>
        </w:rPr>
      </w:pPr>
      <w:r w:rsidRPr="004C2338">
        <w:rPr>
          <w:i/>
        </w:rPr>
        <w:t>Gällande svenska regler och förslagets effekter på dessa</w:t>
      </w:r>
    </w:p>
    <w:p w:rsidR="00910471" w:rsidRPr="004C2338" w:rsidRDefault="00910471" w:rsidP="00910471">
      <w:pPr>
        <w:pStyle w:val="RKnormal"/>
      </w:pPr>
      <w:r w:rsidRPr="004C2338">
        <w:t xml:space="preserve">- </w:t>
      </w:r>
    </w:p>
    <w:p w:rsidR="00707711" w:rsidRPr="004C2338" w:rsidRDefault="00707711">
      <w:pPr>
        <w:pStyle w:val="RKrubrik"/>
      </w:pPr>
      <w:r w:rsidRPr="004C2338">
        <w:t>Ekonomiska konsekvenser</w:t>
      </w:r>
    </w:p>
    <w:p w:rsidR="00707711" w:rsidRPr="004C2338" w:rsidRDefault="00910471">
      <w:pPr>
        <w:pStyle w:val="RKnormal"/>
      </w:pPr>
      <w:r w:rsidRPr="004C2338">
        <w:t xml:space="preserve">- </w:t>
      </w:r>
    </w:p>
    <w:p w:rsidR="00707711" w:rsidRPr="004C2338" w:rsidRDefault="00707711">
      <w:pPr>
        <w:pStyle w:val="RKrubrik"/>
      </w:pPr>
      <w:r w:rsidRPr="004C2338">
        <w:t>Övrigt</w:t>
      </w:r>
    </w:p>
    <w:p w:rsidR="006E4E11" w:rsidRPr="004C2338" w:rsidRDefault="00B91F4C" w:rsidP="00B6743C">
      <w:pPr>
        <w:pStyle w:val="RKnormal"/>
      </w:pPr>
      <w:r w:rsidRPr="004C2338">
        <w:t>-</w:t>
      </w:r>
    </w:p>
    <w:p w:rsidR="006E4E11" w:rsidRPr="004C2338" w:rsidRDefault="006E4E11">
      <w:pPr>
        <w:pStyle w:val="RKnormal"/>
      </w:pPr>
    </w:p>
    <w:p w:rsidR="00707711" w:rsidRPr="004C2338" w:rsidRDefault="00707711">
      <w:pPr>
        <w:pStyle w:val="RKnormal"/>
      </w:pPr>
    </w:p>
    <w:sectPr w:rsidR="00707711" w:rsidRPr="004C233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B26" w:rsidRPr="004C2338" w:rsidRDefault="00314B26">
      <w:r w:rsidRPr="004C2338">
        <w:separator/>
      </w:r>
    </w:p>
  </w:endnote>
  <w:endnote w:type="continuationSeparator" w:id="0">
    <w:p w:rsidR="00314B26" w:rsidRPr="004C2338" w:rsidRDefault="00314B26">
      <w:r w:rsidRPr="004C2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B26" w:rsidRPr="004C2338" w:rsidRDefault="00314B26">
      <w:r w:rsidRPr="004C2338">
        <w:separator/>
      </w:r>
    </w:p>
  </w:footnote>
  <w:footnote w:type="continuationSeparator" w:id="0">
    <w:p w:rsidR="00314B26" w:rsidRPr="004C2338" w:rsidRDefault="00314B26">
      <w:r w:rsidRPr="004C2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71" w:rsidRPr="004C2338" w:rsidRDefault="00910471">
    <w:pPr>
      <w:pStyle w:val="Sidhuvud"/>
      <w:framePr w:wrap="around" w:vAnchor="text" w:hAnchor="margin" w:xAlign="right" w:y="1"/>
      <w:rPr>
        <w:rStyle w:val="Sidnummer"/>
      </w:rPr>
    </w:pPr>
    <w:r w:rsidRPr="004C2338">
      <w:rPr>
        <w:rStyle w:val="Sidnummer"/>
      </w:rPr>
      <w:fldChar w:fldCharType="begin" w:fldLock="1"/>
    </w:r>
    <w:r w:rsidRPr="004C2338">
      <w:rPr>
        <w:rStyle w:val="Sidnummer"/>
      </w:rPr>
      <w:instrText xml:space="preserve">PAGE  </w:instrText>
    </w:r>
    <w:r w:rsidRPr="004C2338">
      <w:rPr>
        <w:rStyle w:val="Sidnummer"/>
      </w:rPr>
      <w:fldChar w:fldCharType="separate"/>
    </w:r>
    <w:r w:rsidR="005D2FBC" w:rsidRPr="004C2338">
      <w:rPr>
        <w:rStyle w:val="Sidnummer"/>
      </w:rPr>
      <w:t>2</w:t>
    </w:r>
    <w:r w:rsidRPr="004C233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10471" w:rsidRPr="004C2338">
      <w:tblPrEx>
        <w:tblCellMar>
          <w:top w:w="0" w:type="dxa"/>
          <w:bottom w:w="0" w:type="dxa"/>
        </w:tblCellMar>
      </w:tblPrEx>
      <w:trPr>
        <w:cantSplit/>
      </w:trPr>
      <w:tc>
        <w:tcPr>
          <w:tcW w:w="3119" w:type="dxa"/>
        </w:tcPr>
        <w:p w:rsidR="00910471" w:rsidRPr="004C2338" w:rsidRDefault="00910471">
          <w:pPr>
            <w:pStyle w:val="Sidhuvud"/>
            <w:spacing w:line="200" w:lineRule="atLeast"/>
            <w:ind w:right="357"/>
            <w:rPr>
              <w:rFonts w:ascii="TradeGothic" w:hAnsi="TradeGothic"/>
              <w:b/>
              <w:bCs/>
              <w:sz w:val="16"/>
            </w:rPr>
          </w:pPr>
        </w:p>
      </w:tc>
      <w:tc>
        <w:tcPr>
          <w:tcW w:w="4111" w:type="dxa"/>
          <w:tcMar>
            <w:left w:w="567" w:type="dxa"/>
          </w:tcMar>
        </w:tcPr>
        <w:p w:rsidR="00910471" w:rsidRPr="004C2338" w:rsidRDefault="00910471">
          <w:pPr>
            <w:pStyle w:val="Sidhuvud"/>
            <w:ind w:right="360"/>
          </w:pPr>
        </w:p>
      </w:tc>
      <w:tc>
        <w:tcPr>
          <w:tcW w:w="1525" w:type="dxa"/>
        </w:tcPr>
        <w:p w:rsidR="00910471" w:rsidRPr="004C2338" w:rsidRDefault="00910471">
          <w:pPr>
            <w:pStyle w:val="Sidhuvud"/>
            <w:ind w:right="360"/>
          </w:pPr>
        </w:p>
      </w:tc>
    </w:tr>
  </w:tbl>
  <w:p w:rsidR="00910471" w:rsidRPr="004C2338" w:rsidRDefault="0091047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71" w:rsidRPr="004C2338" w:rsidRDefault="00910471">
    <w:pPr>
      <w:pStyle w:val="Sidhuvud"/>
      <w:framePr w:wrap="around" w:vAnchor="text" w:hAnchor="margin" w:xAlign="right" w:y="1"/>
      <w:rPr>
        <w:rStyle w:val="Sidnummer"/>
      </w:rPr>
    </w:pPr>
    <w:r w:rsidRPr="004C2338">
      <w:rPr>
        <w:rStyle w:val="Sidnummer"/>
      </w:rPr>
      <w:fldChar w:fldCharType="begin" w:fldLock="1"/>
    </w:r>
    <w:r w:rsidRPr="004C2338">
      <w:rPr>
        <w:rStyle w:val="Sidnummer"/>
      </w:rPr>
      <w:instrText xml:space="preserve">PAGE  </w:instrText>
    </w:r>
    <w:r w:rsidRPr="004C2338">
      <w:rPr>
        <w:rStyle w:val="Sidnummer"/>
      </w:rPr>
      <w:fldChar w:fldCharType="separate"/>
    </w:r>
    <w:r w:rsidR="005D2FBC" w:rsidRPr="004C2338">
      <w:rPr>
        <w:rStyle w:val="Sidnummer"/>
      </w:rPr>
      <w:t>3</w:t>
    </w:r>
    <w:r w:rsidRPr="004C233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10471" w:rsidRPr="004C2338">
      <w:tblPrEx>
        <w:tblCellMar>
          <w:top w:w="0" w:type="dxa"/>
          <w:bottom w:w="0" w:type="dxa"/>
        </w:tblCellMar>
      </w:tblPrEx>
      <w:trPr>
        <w:cantSplit/>
      </w:trPr>
      <w:tc>
        <w:tcPr>
          <w:tcW w:w="3119" w:type="dxa"/>
        </w:tcPr>
        <w:p w:rsidR="00910471" w:rsidRPr="004C2338" w:rsidRDefault="00910471">
          <w:pPr>
            <w:pStyle w:val="Sidhuvud"/>
            <w:spacing w:line="200" w:lineRule="atLeast"/>
            <w:ind w:right="357"/>
            <w:rPr>
              <w:rFonts w:ascii="TradeGothic" w:hAnsi="TradeGothic"/>
              <w:b/>
              <w:bCs/>
              <w:sz w:val="16"/>
            </w:rPr>
          </w:pPr>
        </w:p>
      </w:tc>
      <w:tc>
        <w:tcPr>
          <w:tcW w:w="4111" w:type="dxa"/>
          <w:tcMar>
            <w:left w:w="567" w:type="dxa"/>
          </w:tcMar>
        </w:tcPr>
        <w:p w:rsidR="00910471" w:rsidRPr="004C2338" w:rsidRDefault="00910471">
          <w:pPr>
            <w:pStyle w:val="Sidhuvud"/>
            <w:ind w:right="360"/>
          </w:pPr>
        </w:p>
      </w:tc>
      <w:tc>
        <w:tcPr>
          <w:tcW w:w="1525" w:type="dxa"/>
        </w:tcPr>
        <w:p w:rsidR="00910471" w:rsidRPr="004C2338" w:rsidRDefault="00910471">
          <w:pPr>
            <w:pStyle w:val="Sidhuvud"/>
            <w:ind w:right="360"/>
          </w:pPr>
        </w:p>
      </w:tc>
    </w:tr>
  </w:tbl>
  <w:p w:rsidR="00910471" w:rsidRPr="004C2338" w:rsidRDefault="0091047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71" w:rsidRPr="004C2338" w:rsidRDefault="004C2338">
    <w:pPr>
      <w:framePr w:w="2948" w:h="1321" w:hRule="exact" w:wrap="notBeside" w:vAnchor="page" w:hAnchor="page" w:x="1362" w:y="653"/>
    </w:pPr>
    <w:r w:rsidRPr="004C233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10471" w:rsidRPr="004C2338" w:rsidRDefault="00910471">
    <w:pPr>
      <w:pStyle w:val="RKrubrik"/>
      <w:keepNext w:val="0"/>
      <w:tabs>
        <w:tab w:val="clear" w:pos="1134"/>
        <w:tab w:val="clear" w:pos="2835"/>
      </w:tabs>
      <w:spacing w:before="0" w:after="0" w:line="320" w:lineRule="atLeast"/>
      <w:rPr>
        <w:bCs/>
      </w:rPr>
    </w:pPr>
  </w:p>
  <w:p w:rsidR="00910471" w:rsidRPr="004C2338" w:rsidRDefault="00910471">
    <w:pPr>
      <w:rPr>
        <w:rFonts w:ascii="TradeGothic" w:hAnsi="TradeGothic"/>
        <w:b/>
        <w:bCs/>
        <w:spacing w:val="12"/>
        <w:sz w:val="22"/>
      </w:rPr>
    </w:pPr>
  </w:p>
  <w:p w:rsidR="00910471" w:rsidRPr="004C2338" w:rsidRDefault="00910471">
    <w:pPr>
      <w:pStyle w:val="RKrubrik"/>
      <w:keepNext w:val="0"/>
      <w:tabs>
        <w:tab w:val="clear" w:pos="1134"/>
        <w:tab w:val="clear" w:pos="2835"/>
      </w:tabs>
      <w:spacing w:before="0" w:after="0" w:line="320" w:lineRule="atLeast"/>
      <w:rPr>
        <w:bCs/>
      </w:rPr>
    </w:pPr>
  </w:p>
  <w:p w:rsidR="00910471" w:rsidRPr="004C2338" w:rsidRDefault="0091047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A1DF0"/>
    <w:multiLevelType w:val="hybridMultilevel"/>
    <w:tmpl w:val="EABA76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567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07711"/>
    <w:rsid w:val="000238D2"/>
    <w:rsid w:val="00034479"/>
    <w:rsid w:val="000511F3"/>
    <w:rsid w:val="00084346"/>
    <w:rsid w:val="000A4794"/>
    <w:rsid w:val="00116D0F"/>
    <w:rsid w:val="00150384"/>
    <w:rsid w:val="001600F9"/>
    <w:rsid w:val="001805B7"/>
    <w:rsid w:val="002E18C0"/>
    <w:rsid w:val="00314B26"/>
    <w:rsid w:val="00331A5A"/>
    <w:rsid w:val="00335EE9"/>
    <w:rsid w:val="00371474"/>
    <w:rsid w:val="003979F5"/>
    <w:rsid w:val="0040077D"/>
    <w:rsid w:val="00480C82"/>
    <w:rsid w:val="004A328D"/>
    <w:rsid w:val="004C2338"/>
    <w:rsid w:val="0056632C"/>
    <w:rsid w:val="0058762B"/>
    <w:rsid w:val="005D2FBC"/>
    <w:rsid w:val="00621B11"/>
    <w:rsid w:val="006B4951"/>
    <w:rsid w:val="006E4E11"/>
    <w:rsid w:val="00707711"/>
    <w:rsid w:val="007242A3"/>
    <w:rsid w:val="007A030A"/>
    <w:rsid w:val="007A6855"/>
    <w:rsid w:val="00800DB9"/>
    <w:rsid w:val="00802C53"/>
    <w:rsid w:val="00823D76"/>
    <w:rsid w:val="00825A45"/>
    <w:rsid w:val="00887B94"/>
    <w:rsid w:val="008A39E8"/>
    <w:rsid w:val="008D2C09"/>
    <w:rsid w:val="00910471"/>
    <w:rsid w:val="00946608"/>
    <w:rsid w:val="009740DE"/>
    <w:rsid w:val="0099707D"/>
    <w:rsid w:val="009C1186"/>
    <w:rsid w:val="009C3A1D"/>
    <w:rsid w:val="009E5DD3"/>
    <w:rsid w:val="009F7C38"/>
    <w:rsid w:val="00B00486"/>
    <w:rsid w:val="00B213E2"/>
    <w:rsid w:val="00B6743C"/>
    <w:rsid w:val="00B91F4C"/>
    <w:rsid w:val="00B979E8"/>
    <w:rsid w:val="00BC366F"/>
    <w:rsid w:val="00BC7A81"/>
    <w:rsid w:val="00BE4833"/>
    <w:rsid w:val="00C91E72"/>
    <w:rsid w:val="00D133D7"/>
    <w:rsid w:val="00D8720E"/>
    <w:rsid w:val="00DA3B3F"/>
    <w:rsid w:val="00DD4902"/>
    <w:rsid w:val="00E64402"/>
    <w:rsid w:val="00E654F4"/>
    <w:rsid w:val="00EC25F9"/>
    <w:rsid w:val="00ED583F"/>
    <w:rsid w:val="00EE1A52"/>
    <w:rsid w:val="00F859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C9AC1-3544-459B-BE8E-2695D4D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64402"/>
    <w:rPr>
      <w:rFonts w:ascii="Tahoma" w:hAnsi="Tahoma" w:cs="Tahoma"/>
      <w:sz w:val="16"/>
      <w:szCs w:val="16"/>
    </w:rPr>
  </w:style>
  <w:style w:type="paragraph" w:styleId="Liststycke">
    <w:name w:val="List Paragraph"/>
    <w:basedOn w:val="Normal"/>
    <w:uiPriority w:val="34"/>
    <w:qFormat/>
    <w:rsid w:val="008D2C09"/>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3431</Characters>
  <Application>Microsoft Office Word</Application>
  <DocSecurity>4</DocSecurity>
  <Lines>98</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2011-11-28T15:14:00Z</cp:lastPrinted>
  <dcterms:created xsi:type="dcterms:W3CDTF">2025-12-17T21:39:00Z</dcterms:created>
  <dcterms:modified xsi:type="dcterms:W3CDTF">2025-12-17T21:39:00Z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Class">
    <vt:lpwstr/>
  </property>
  <property fmtid="{D5CDD505-2E9C-101B-9397-08002B2CF9AE}" pid="12" name="RKOrdnaCheckInComment">
    <vt:lpwstr/>
  </property>
</Properties>
</file>