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4A6EF1" w14:textId="77777777">
        <w:tc>
          <w:tcPr>
            <w:tcW w:w="2268" w:type="dxa"/>
          </w:tcPr>
          <w:p w14:paraId="78114B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A91B7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0B52E3B" w14:textId="77777777">
        <w:tc>
          <w:tcPr>
            <w:tcW w:w="2268" w:type="dxa"/>
          </w:tcPr>
          <w:p w14:paraId="698EFD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DB12A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42F85F" w14:textId="77777777">
        <w:tc>
          <w:tcPr>
            <w:tcW w:w="3402" w:type="dxa"/>
            <w:gridSpan w:val="2"/>
          </w:tcPr>
          <w:p w14:paraId="41BB3B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6E145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CCC0A9" w14:textId="77777777">
        <w:tc>
          <w:tcPr>
            <w:tcW w:w="2268" w:type="dxa"/>
          </w:tcPr>
          <w:p w14:paraId="633F25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8913E4" w14:textId="39C1CE3C" w:rsidR="006E4E11" w:rsidRPr="00ED583F" w:rsidRDefault="00583CF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583CF9">
              <w:rPr>
                <w:sz w:val="20"/>
              </w:rPr>
              <w:t>Ju2015/4741/</w:t>
            </w:r>
            <w:proofErr w:type="spellStart"/>
            <w:r w:rsidRPr="00583CF9">
              <w:rPr>
                <w:sz w:val="20"/>
              </w:rPr>
              <w:t>Statssekr</w:t>
            </w:r>
            <w:proofErr w:type="spellEnd"/>
          </w:p>
        </w:tc>
      </w:tr>
      <w:tr w:rsidR="006E4E11" w14:paraId="1020998F" w14:textId="77777777">
        <w:tc>
          <w:tcPr>
            <w:tcW w:w="2268" w:type="dxa"/>
          </w:tcPr>
          <w:p w14:paraId="0307DB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6A67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8862A50" w14:textId="77777777">
        <w:trPr>
          <w:trHeight w:val="284"/>
        </w:trPr>
        <w:tc>
          <w:tcPr>
            <w:tcW w:w="4911" w:type="dxa"/>
          </w:tcPr>
          <w:p w14:paraId="4DAFB381" w14:textId="77777777" w:rsidR="006E4E11" w:rsidRDefault="003601B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857BBD3" w14:textId="77777777">
        <w:trPr>
          <w:trHeight w:val="284"/>
        </w:trPr>
        <w:tc>
          <w:tcPr>
            <w:tcW w:w="4911" w:type="dxa"/>
          </w:tcPr>
          <w:p w14:paraId="7E121FB7" w14:textId="77777777" w:rsidR="006E4E11" w:rsidRDefault="003601B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684926E" w14:textId="77777777">
        <w:trPr>
          <w:trHeight w:val="284"/>
        </w:trPr>
        <w:tc>
          <w:tcPr>
            <w:tcW w:w="4911" w:type="dxa"/>
          </w:tcPr>
          <w:p w14:paraId="78CD495E" w14:textId="607BB16E" w:rsidR="006E4E11" w:rsidRPr="00D90D0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021929" w14:textId="77777777">
        <w:trPr>
          <w:trHeight w:val="284"/>
        </w:trPr>
        <w:tc>
          <w:tcPr>
            <w:tcW w:w="4911" w:type="dxa"/>
          </w:tcPr>
          <w:p w14:paraId="030035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8C1741" w14:textId="77777777" w:rsidR="006E4E11" w:rsidRDefault="003601B8">
      <w:pPr>
        <w:framePr w:w="4400" w:h="2523" w:wrap="notBeside" w:vAnchor="page" w:hAnchor="page" w:x="6453" w:y="2445"/>
        <w:ind w:left="142"/>
      </w:pPr>
      <w:r>
        <w:t>Till riksdagen</w:t>
      </w:r>
    </w:p>
    <w:p w14:paraId="026515E6" w14:textId="77777777" w:rsidR="006E4E11" w:rsidRDefault="003601B8" w:rsidP="003601B8">
      <w:pPr>
        <w:pStyle w:val="RKrubrik"/>
        <w:pBdr>
          <w:bottom w:val="single" w:sz="4" w:space="1" w:color="auto"/>
        </w:pBdr>
        <w:spacing w:before="0" w:after="0"/>
      </w:pPr>
      <w:r>
        <w:t>Svar på fråga 2014/15:610 av Roger Haddad (FP) Skadestånd till brottsoffer</w:t>
      </w:r>
    </w:p>
    <w:p w14:paraId="7B05C0A3" w14:textId="77777777" w:rsidR="006E4E11" w:rsidRDefault="006E4E11">
      <w:pPr>
        <w:pStyle w:val="RKnormal"/>
      </w:pPr>
    </w:p>
    <w:p w14:paraId="26BC343D" w14:textId="1882B882" w:rsidR="006E4E11" w:rsidRDefault="003601B8" w:rsidP="003601B8">
      <w:pPr>
        <w:pStyle w:val="RKnormal"/>
      </w:pPr>
      <w:r>
        <w:t>Roger Haddad har frågat mig vilka åtgärder jag och regeringen avser att vidta för att skadestånd som utdömts som del av straffet inte ska redu</w:t>
      </w:r>
      <w:r w:rsidR="000E118C">
        <w:softHyphen/>
      </w:r>
      <w:r>
        <w:t>ceras av Brottsoffermyndigheten.</w:t>
      </w:r>
    </w:p>
    <w:p w14:paraId="1D2CDEB4" w14:textId="77777777" w:rsidR="003601B8" w:rsidRDefault="003601B8">
      <w:pPr>
        <w:pStyle w:val="RKnormal"/>
      </w:pPr>
    </w:p>
    <w:p w14:paraId="1C64EEB1" w14:textId="14B9CBB3" w:rsidR="00661AE9" w:rsidRPr="009043B9" w:rsidRDefault="00661AE9" w:rsidP="00661AE9">
      <w:pPr>
        <w:pStyle w:val="RKnormal"/>
        <w:spacing w:line="240" w:lineRule="auto"/>
        <w:textAlignment w:val="auto"/>
      </w:pPr>
      <w:r w:rsidRPr="00661AE9">
        <w:t>Regeringens ambition är att alla människor ska känna sig trygga i var</w:t>
      </w:r>
      <w:r w:rsidR="00A52933">
        <w:softHyphen/>
      </w:r>
      <w:r w:rsidRPr="00661AE9">
        <w:t xml:space="preserve">dagen. Trygghet mot brott innebär att </w:t>
      </w:r>
      <w:r w:rsidR="00A700C6">
        <w:t>ingen ska</w:t>
      </w:r>
      <w:r w:rsidRPr="00661AE9">
        <w:t xml:space="preserve"> behöva känna rädsla för att utsättas för övergrepp, att samhället reagerar snabbt </w:t>
      </w:r>
      <w:r w:rsidRPr="009043B9">
        <w:t xml:space="preserve">och tydligt när </w:t>
      </w:r>
      <w:r w:rsidR="00CE0EB4" w:rsidRPr="009043B9">
        <w:t xml:space="preserve">ett </w:t>
      </w:r>
      <w:r w:rsidRPr="009043B9">
        <w:t xml:space="preserve">brott </w:t>
      </w:r>
      <w:r w:rsidR="00CE0EB4" w:rsidRPr="009043B9">
        <w:t>begås</w:t>
      </w:r>
      <w:r w:rsidRPr="009043B9">
        <w:t xml:space="preserve"> och </w:t>
      </w:r>
      <w:r w:rsidR="00CE0EB4" w:rsidRPr="009043B9">
        <w:t>att brottsdrabbade ges</w:t>
      </w:r>
      <w:r w:rsidRPr="009043B9">
        <w:t xml:space="preserve"> stöd och upprättelse, bl.a. i form av ekonomisk kompensation.  </w:t>
      </w:r>
    </w:p>
    <w:p w14:paraId="2E2D9FF6" w14:textId="77777777" w:rsidR="00661AE9" w:rsidRDefault="00661AE9" w:rsidP="00661AE9">
      <w:pPr>
        <w:pStyle w:val="RKnormal"/>
        <w:spacing w:line="240" w:lineRule="auto"/>
        <w:textAlignment w:val="auto"/>
      </w:pPr>
    </w:p>
    <w:p w14:paraId="4E93B386" w14:textId="26BA8FA9" w:rsidR="0096228F" w:rsidRDefault="004E73F7" w:rsidP="00661AE9">
      <w:pPr>
        <w:pStyle w:val="RKnormal"/>
        <w:spacing w:line="240" w:lineRule="auto"/>
        <w:textAlignment w:val="auto"/>
      </w:pPr>
      <w:r>
        <w:t>Ett brottsoffer</w:t>
      </w:r>
      <w:r w:rsidR="0096228F">
        <w:t xml:space="preserve"> kan få </w:t>
      </w:r>
      <w:r w:rsidR="0096228F" w:rsidRPr="00951100">
        <w:t>skadestånd från gärningspersonen</w:t>
      </w:r>
      <w:r w:rsidR="0096228F">
        <w:t xml:space="preserve"> eller</w:t>
      </w:r>
      <w:r w:rsidR="0096228F" w:rsidRPr="00951100">
        <w:t xml:space="preserve"> försäk</w:t>
      </w:r>
      <w:r w:rsidR="00A52933">
        <w:softHyphen/>
      </w:r>
      <w:r w:rsidR="0096228F" w:rsidRPr="00951100">
        <w:t>ringsersättning f</w:t>
      </w:r>
      <w:r w:rsidR="0096228F">
        <w:t xml:space="preserve">rån det egna försäkringsbolaget. </w:t>
      </w:r>
      <w:r w:rsidR="000E118C" w:rsidRPr="009043B9">
        <w:t>D</w:t>
      </w:r>
      <w:r w:rsidR="0096228F" w:rsidRPr="009043B9">
        <w:t>e</w:t>
      </w:r>
      <w:r w:rsidR="00A52933" w:rsidRPr="009043B9">
        <w:t>n</w:t>
      </w:r>
      <w:r w:rsidR="0096228F" w:rsidRPr="009043B9">
        <w:t xml:space="preserve"> som inte får sådan ersättning kan få brottsskadeersättning från Brot</w:t>
      </w:r>
      <w:r w:rsidR="0096228F">
        <w:t>tsoffermyndigheten</w:t>
      </w:r>
      <w:r w:rsidR="0096228F" w:rsidRPr="00951100">
        <w:t>.</w:t>
      </w:r>
      <w:r w:rsidR="0096228F">
        <w:t xml:space="preserve"> </w:t>
      </w:r>
    </w:p>
    <w:p w14:paraId="135AFFC9" w14:textId="77777777" w:rsidR="0096228F" w:rsidRDefault="0096228F" w:rsidP="0096228F">
      <w:pPr>
        <w:pStyle w:val="RKnormal"/>
      </w:pPr>
    </w:p>
    <w:p w14:paraId="25138F46" w14:textId="5E260A94" w:rsidR="0096228F" w:rsidRDefault="0096228F" w:rsidP="0096228F">
      <w:pPr>
        <w:pStyle w:val="RKnormal"/>
      </w:pPr>
      <w:r>
        <w:t xml:space="preserve">Det är </w:t>
      </w:r>
      <w:r w:rsidRPr="00951100">
        <w:t xml:space="preserve">Brottsoffermyndigheten </w:t>
      </w:r>
      <w:r>
        <w:t xml:space="preserve">som i samspel </w:t>
      </w:r>
      <w:r w:rsidRPr="00951100">
        <w:t xml:space="preserve">med domstolarna </w:t>
      </w:r>
      <w:r>
        <w:t>utfor</w:t>
      </w:r>
      <w:r w:rsidR="000E118C">
        <w:softHyphen/>
      </w:r>
      <w:r>
        <w:t>mar praxis oc</w:t>
      </w:r>
      <w:r w:rsidRPr="009043B9">
        <w:t>h bestämm</w:t>
      </w:r>
      <w:r w:rsidR="000E118C" w:rsidRPr="009043B9">
        <w:t>er</w:t>
      </w:r>
      <w:r w:rsidRPr="009043B9">
        <w:t xml:space="preserve"> nivån</w:t>
      </w:r>
      <w:r w:rsidR="000E118C" w:rsidRPr="009043B9">
        <w:t xml:space="preserve"> på ersättningen till </w:t>
      </w:r>
      <w:r w:rsidR="004E73F7" w:rsidRPr="009043B9">
        <w:t>de</w:t>
      </w:r>
      <w:r w:rsidR="00A52933" w:rsidRPr="009043B9">
        <w:t>m</w:t>
      </w:r>
      <w:r w:rsidR="004E73F7" w:rsidRPr="009043B9">
        <w:t xml:space="preserve"> </w:t>
      </w:r>
      <w:r w:rsidR="00A52933" w:rsidRPr="009043B9">
        <w:t xml:space="preserve">som </w:t>
      </w:r>
      <w:r w:rsidR="004E73F7" w:rsidRPr="009043B9">
        <w:t>drabba</w:t>
      </w:r>
      <w:r w:rsidR="00A52933" w:rsidRPr="009043B9">
        <w:t>ts av brott</w:t>
      </w:r>
      <w:r w:rsidR="004E73F7" w:rsidRPr="009043B9">
        <w:t>.</w:t>
      </w:r>
      <w:r w:rsidRPr="009043B9">
        <w:t xml:space="preserve"> De sen</w:t>
      </w:r>
      <w:r>
        <w:t>aste åren har Brottsoffermyndigheten höjt ersättnings</w:t>
      </w:r>
      <w:r w:rsidR="00A52933">
        <w:softHyphen/>
      </w:r>
      <w:r>
        <w:t xml:space="preserve">nivåerna för </w:t>
      </w:r>
      <w:r w:rsidRPr="00951100">
        <w:t xml:space="preserve">kränkning vid </w:t>
      </w:r>
      <w:r>
        <w:t xml:space="preserve">bl.a. våldtäkt, </w:t>
      </w:r>
      <w:r w:rsidRPr="00951100">
        <w:t>mordförsök och grov miss</w:t>
      </w:r>
      <w:r w:rsidR="00A52933">
        <w:softHyphen/>
      </w:r>
      <w:r w:rsidRPr="00951100">
        <w:t>handel</w:t>
      </w:r>
      <w:r>
        <w:t xml:space="preserve">. </w:t>
      </w:r>
    </w:p>
    <w:p w14:paraId="7A6C2E51" w14:textId="77777777" w:rsidR="0096228F" w:rsidRDefault="0096228F" w:rsidP="0096228F">
      <w:pPr>
        <w:tabs>
          <w:tab w:val="left" w:pos="2835"/>
        </w:tabs>
        <w:spacing w:line="240" w:lineRule="atLeast"/>
      </w:pPr>
    </w:p>
    <w:p w14:paraId="2D7FDCAE" w14:textId="3A54BC73" w:rsidR="003601B8" w:rsidRDefault="0096228F">
      <w:pPr>
        <w:pStyle w:val="RKnormal"/>
      </w:pPr>
      <w:r>
        <w:t>Den 1 juli förra året trädde en ny brottsskadelag i kraft. För att förbättra det enskilda brottsoffrets rätt till brottsskadeersättning föreskrivs i den lagen att Brottsoffermyndigheten inte längre ska kunna bestämma brottsskadeersättning för kränkning till ett lägre belopp än det en dom</w:t>
      </w:r>
      <w:r w:rsidR="000E118C">
        <w:softHyphen/>
      </w:r>
      <w:r>
        <w:t xml:space="preserve">stol efter sakprövning har dömt ut i skadestånd. </w:t>
      </w:r>
      <w:r w:rsidR="000E118C">
        <w:t xml:space="preserve">Det finns </w:t>
      </w:r>
      <w:r w:rsidR="00A700C6">
        <w:t>därför</w:t>
      </w:r>
      <w:r w:rsidR="000E118C" w:rsidRPr="0096228F">
        <w:t xml:space="preserve"> inte </w:t>
      </w:r>
      <w:r w:rsidR="000E118C">
        <w:t xml:space="preserve">anledning att vidta </w:t>
      </w:r>
      <w:r w:rsidR="000E118C" w:rsidRPr="0096228F">
        <w:t xml:space="preserve">några ytterligare åtgärder </w:t>
      </w:r>
      <w:r w:rsidR="000E118C">
        <w:t>i frågan</w:t>
      </w:r>
      <w:r w:rsidR="000E118C" w:rsidRPr="0096228F">
        <w:t>.</w:t>
      </w:r>
      <w:r w:rsidRPr="0096228F">
        <w:t xml:space="preserve"> </w:t>
      </w:r>
    </w:p>
    <w:p w14:paraId="1D41CC77" w14:textId="77777777" w:rsidR="003601B8" w:rsidRDefault="003601B8">
      <w:pPr>
        <w:pStyle w:val="RKnormal"/>
      </w:pPr>
    </w:p>
    <w:p w14:paraId="004DAF20" w14:textId="690E415F" w:rsidR="003601B8" w:rsidRDefault="00805ADB">
      <w:pPr>
        <w:pStyle w:val="RKnormal"/>
      </w:pPr>
      <w:r>
        <w:t>Stockholm den 9</w:t>
      </w:r>
      <w:r w:rsidR="003601B8">
        <w:t xml:space="preserve"> juni 2015</w:t>
      </w:r>
    </w:p>
    <w:p w14:paraId="3F441373" w14:textId="77777777" w:rsidR="003601B8" w:rsidRDefault="003601B8">
      <w:pPr>
        <w:pStyle w:val="RKnormal"/>
      </w:pPr>
    </w:p>
    <w:p w14:paraId="31AAFECB" w14:textId="77777777" w:rsidR="003601B8" w:rsidRDefault="003601B8">
      <w:pPr>
        <w:pStyle w:val="RKnormal"/>
      </w:pPr>
    </w:p>
    <w:p w14:paraId="07FD75B6" w14:textId="77777777" w:rsidR="003601B8" w:rsidRDefault="003601B8">
      <w:pPr>
        <w:pStyle w:val="RKnormal"/>
      </w:pPr>
      <w:r>
        <w:t>Morgan Johansson</w:t>
      </w:r>
    </w:p>
    <w:sectPr w:rsidR="003601B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80631" w14:textId="77777777" w:rsidR="003601B8" w:rsidRDefault="003601B8">
      <w:r>
        <w:separator/>
      </w:r>
    </w:p>
  </w:endnote>
  <w:endnote w:type="continuationSeparator" w:id="0">
    <w:p w14:paraId="72EEAD29" w14:textId="77777777" w:rsidR="003601B8" w:rsidRDefault="0036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970EE" w14:textId="77777777" w:rsidR="003601B8" w:rsidRDefault="003601B8">
      <w:r>
        <w:separator/>
      </w:r>
    </w:p>
  </w:footnote>
  <w:footnote w:type="continuationSeparator" w:id="0">
    <w:p w14:paraId="64C4AA52" w14:textId="77777777" w:rsidR="003601B8" w:rsidRDefault="00360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952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90D0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32CE26" w14:textId="77777777">
      <w:trPr>
        <w:cantSplit/>
      </w:trPr>
      <w:tc>
        <w:tcPr>
          <w:tcW w:w="3119" w:type="dxa"/>
        </w:tcPr>
        <w:p w14:paraId="33A2477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9B6B4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6F6999" w14:textId="77777777" w:rsidR="00E80146" w:rsidRDefault="00E80146">
          <w:pPr>
            <w:pStyle w:val="Sidhuvud"/>
            <w:ind w:right="360"/>
          </w:pPr>
        </w:p>
      </w:tc>
    </w:tr>
  </w:tbl>
  <w:p w14:paraId="3D1B712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5A7C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0383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560155" w14:textId="77777777">
      <w:trPr>
        <w:cantSplit/>
      </w:trPr>
      <w:tc>
        <w:tcPr>
          <w:tcW w:w="3119" w:type="dxa"/>
        </w:tcPr>
        <w:p w14:paraId="4DB2E5C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268EC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40A064" w14:textId="77777777" w:rsidR="00E80146" w:rsidRDefault="00E80146">
          <w:pPr>
            <w:pStyle w:val="Sidhuvud"/>
            <w:ind w:right="360"/>
          </w:pPr>
        </w:p>
      </w:tc>
    </w:tr>
  </w:tbl>
  <w:p w14:paraId="417DEE0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850A6" w14:textId="2FC0A96B" w:rsidR="003601B8" w:rsidRDefault="003601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6FAE164" wp14:editId="06E8E5B3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AEE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775FD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A5D9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94497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13A35"/>
    <w:multiLevelType w:val="hybridMultilevel"/>
    <w:tmpl w:val="A76A404C"/>
    <w:lvl w:ilvl="0" w:tplc="4274E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B8"/>
    <w:rsid w:val="000E118C"/>
    <w:rsid w:val="00150384"/>
    <w:rsid w:val="00160901"/>
    <w:rsid w:val="001805B7"/>
    <w:rsid w:val="003135DF"/>
    <w:rsid w:val="003601B8"/>
    <w:rsid w:val="00367B1C"/>
    <w:rsid w:val="004A328D"/>
    <w:rsid w:val="004E73F7"/>
    <w:rsid w:val="00583CF9"/>
    <w:rsid w:val="0058762B"/>
    <w:rsid w:val="005B0577"/>
    <w:rsid w:val="00661AE9"/>
    <w:rsid w:val="006E4E11"/>
    <w:rsid w:val="007242A3"/>
    <w:rsid w:val="007A6855"/>
    <w:rsid w:val="007B5525"/>
    <w:rsid w:val="00805ADB"/>
    <w:rsid w:val="00825D77"/>
    <w:rsid w:val="009043B9"/>
    <w:rsid w:val="0092027A"/>
    <w:rsid w:val="00951100"/>
    <w:rsid w:val="00955E31"/>
    <w:rsid w:val="00960D05"/>
    <w:rsid w:val="0096228F"/>
    <w:rsid w:val="00992E72"/>
    <w:rsid w:val="00A52933"/>
    <w:rsid w:val="00A700C6"/>
    <w:rsid w:val="00AF26D1"/>
    <w:rsid w:val="00C03832"/>
    <w:rsid w:val="00CE0EB4"/>
    <w:rsid w:val="00D133D7"/>
    <w:rsid w:val="00D90D0A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31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01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01B8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661AE9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01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01B8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661AE9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082b49bb-7d90-4903-bd99-75cfcd5652c5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D5D8F-7A57-4515-AD29-8BD5B2A5FBEC}"/>
</file>

<file path=customXml/itemProps2.xml><?xml version="1.0" encoding="utf-8"?>
<ds:datastoreItem xmlns:ds="http://schemas.openxmlformats.org/officeDocument/2006/customXml" ds:itemID="{CA79D5C4-FC57-4B78-AB9F-885116E1DA1B}"/>
</file>

<file path=customXml/itemProps3.xml><?xml version="1.0" encoding="utf-8"?>
<ds:datastoreItem xmlns:ds="http://schemas.openxmlformats.org/officeDocument/2006/customXml" ds:itemID="{AD3CFB42-3F4E-4BD2-9B24-6A339AF41C1E}"/>
</file>

<file path=customXml/itemProps4.xml><?xml version="1.0" encoding="utf-8"?>
<ds:datastoreItem xmlns:ds="http://schemas.openxmlformats.org/officeDocument/2006/customXml" ds:itemID="{43390DDA-8889-44B8-B2DD-9D9F2233DEB5}"/>
</file>

<file path=customXml/itemProps5.xml><?xml version="1.0" encoding="utf-8"?>
<ds:datastoreItem xmlns:ds="http://schemas.openxmlformats.org/officeDocument/2006/customXml" ds:itemID="{CA79D5C4-FC57-4B78-AB9F-885116E1DA1B}"/>
</file>

<file path=customXml/itemProps6.xml><?xml version="1.0" encoding="utf-8"?>
<ds:datastoreItem xmlns:ds="http://schemas.openxmlformats.org/officeDocument/2006/customXml" ds:itemID="{7D235CFF-19D9-4BFF-847C-DF5CB64DE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Eriksson</dc:creator>
  <cp:lastModifiedBy>Gunilla Hansson-Böe</cp:lastModifiedBy>
  <cp:revision>2</cp:revision>
  <cp:lastPrinted>2015-06-08T11:36:00Z</cp:lastPrinted>
  <dcterms:created xsi:type="dcterms:W3CDTF">2015-06-08T11:38:00Z</dcterms:created>
  <dcterms:modified xsi:type="dcterms:W3CDTF">2015-06-08T11:38:00Z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254f09b8-9526-43d7-8ba4-6aeb7c458b58</vt:lpwstr>
  </property>
</Properties>
</file>