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A7FA0F8B6E84CD0BCA6CC94D7174ED1"/>
        </w:placeholder>
        <w15:appearance w15:val="hidden"/>
        <w:text/>
      </w:sdtPr>
      <w:sdtEndPr/>
      <w:sdtContent>
        <w:p w:rsidRPr="009B062B" w:rsidR="00AF30DD" w:rsidP="009B062B" w:rsidRDefault="00AF30DD" w14:paraId="1167480A" w14:textId="77777777">
          <w:pPr>
            <w:pStyle w:val="RubrikFrslagTIllRiksdagsbeslut"/>
          </w:pPr>
          <w:r w:rsidRPr="009B062B">
            <w:t>Förslag till riksdagsbeslut</w:t>
          </w:r>
        </w:p>
      </w:sdtContent>
    </w:sdt>
    <w:sdt>
      <w:sdtPr>
        <w:alias w:val="Yrkande 1"/>
        <w:tag w:val="d9d811fe-2272-41a5-9e68-0875321be03d"/>
        <w:id w:val="451679760"/>
        <w:lock w:val="sdtLocked"/>
      </w:sdtPr>
      <w:sdtEndPr/>
      <w:sdtContent>
        <w:p w:rsidR="00024DCA" w:rsidRDefault="00DE0B2F" w14:paraId="1167480B" w14:textId="0C33B6D9">
          <w:pPr>
            <w:pStyle w:val="Frslagstext"/>
            <w:numPr>
              <w:ilvl w:val="0"/>
              <w:numId w:val="0"/>
            </w:numPr>
          </w:pPr>
          <w:r>
            <w:t>Riksdagen ställer sig bakom det som anförs i motionen om att inrätta en speciell funktion hos Polismyndigheten med fokus på brott riktade mot handelsplatser och butiker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135DCBC483324C86BEA316E5264E4BC4"/>
        </w:placeholder>
        <w15:appearance w15:val="hidden"/>
        <w:text/>
      </w:sdtPr>
      <w:sdtEndPr>
        <w:rPr>
          <w14:numSpacing w14:val="default"/>
        </w:rPr>
      </w:sdtEndPr>
      <w:sdtContent>
        <w:p w:rsidRPr="009B062B" w:rsidR="006D79C9" w:rsidP="00333E95" w:rsidRDefault="006D79C9" w14:paraId="1167480C" w14:textId="77777777">
          <w:pPr>
            <w:pStyle w:val="Rubrik1"/>
          </w:pPr>
          <w:r>
            <w:t>Motivering</w:t>
          </w:r>
        </w:p>
      </w:sdtContent>
    </w:sdt>
    <w:p w:rsidRPr="00EE55A8" w:rsidR="0095637F" w:rsidP="00EE55A8" w:rsidRDefault="00F548B0" w14:paraId="1167480D" w14:textId="10B5C9A8">
      <w:pPr>
        <w:pStyle w:val="Normalutanindragellerluft"/>
      </w:pPr>
      <w:r w:rsidRPr="00EE55A8">
        <w:t>Enligt p</w:t>
      </w:r>
      <w:r w:rsidRPr="00EE55A8" w:rsidR="0095637F">
        <w:t xml:space="preserve">olisens senaste kartläggning klassas 23 områden i Sverige som extra utsatta. Det innebär att polisen inte fullt ut kan garantera trygghet och säkerhet i dessa områden, vilket får stora konsekvenser för </w:t>
      </w:r>
      <w:r w:rsidRPr="00EE55A8">
        <w:t xml:space="preserve">de </w:t>
      </w:r>
      <w:r w:rsidRPr="00EE55A8" w:rsidR="0095637F">
        <w:t>boende och näringsidkare.</w:t>
      </w:r>
    </w:p>
    <w:p w:rsidRPr="00F548B0" w:rsidR="0095637F" w:rsidP="00F548B0" w:rsidRDefault="0095637F" w14:paraId="1167480E" w14:textId="62584175">
      <w:r w:rsidRPr="00F548B0">
        <w:t xml:space="preserve">Företag och butiker som verkar inom handeln har de senaste åren upplevt en ökning av brott riktad mot sin verksamhet. Det är alltifrån enklare </w:t>
      </w:r>
      <w:r w:rsidR="00F548B0">
        <w:t>brott där man stjäl varor för</w:t>
      </w:r>
      <w:r w:rsidRPr="00F548B0">
        <w:t xml:space="preserve"> mindre belopp på 50 kronor till större stölder för miljonbelopp, där det också kan vara våld och vapenhot inblandat. Men oavsett värdet som stjäls så är det ett brott som begås, som skapar problem både för handlare och personal. Mån</w:t>
      </w:r>
      <w:r w:rsidR="00F548B0">
        <w:t>ga handlare som jag har träffat</w:t>
      </w:r>
      <w:r w:rsidRPr="00F548B0">
        <w:t xml:space="preserve"> vittnar om ett hårdare klimat och en tuffare attityd hos förövarna och att </w:t>
      </w:r>
      <w:r w:rsidR="00F548B0">
        <w:t>det tar alltför lång tid innan p</w:t>
      </w:r>
      <w:r w:rsidRPr="00F548B0">
        <w:t>olisen kommer till butiken när ett brott anmäls.</w:t>
      </w:r>
    </w:p>
    <w:p w:rsidRPr="00F548B0" w:rsidR="0095637F" w:rsidP="00F548B0" w:rsidRDefault="0095637F" w14:paraId="1167480F" w14:textId="2C1F9BEB">
      <w:r w:rsidRPr="00F548B0">
        <w:t xml:space="preserve">För år 2016 beräknas värdet på de varor som </w:t>
      </w:r>
      <w:r w:rsidR="00F548B0">
        <w:t>stals inom handeln uppgå till 6 </w:t>
      </w:r>
      <w:r w:rsidRPr="00F548B0">
        <w:t>miljarder kronor, enligt statistik från Svensk Handel. Men det finns ock</w:t>
      </w:r>
      <w:r w:rsidR="00F548B0">
        <w:t>så ett stort mörkertal då långt</w:t>
      </w:r>
      <w:r w:rsidRPr="00F548B0">
        <w:t>ifrån alla handlare anmäler alla brott som sker. För år 2015 var denn</w:t>
      </w:r>
      <w:r w:rsidR="00F548B0">
        <w:t xml:space="preserve">a siffra 4,6 miljarder kronor. </w:t>
      </w:r>
      <w:r w:rsidRPr="00F548B0">
        <w:t xml:space="preserve">Vi kan således </w:t>
      </w:r>
      <w:r w:rsidRPr="00F548B0">
        <w:lastRenderedPageBreak/>
        <w:t>konstatera att det sker en kraftig ökning av stölder i butiker över hela Sverige.</w:t>
      </w:r>
    </w:p>
    <w:p w:rsidRPr="00740CA9" w:rsidR="0095637F" w:rsidP="00740CA9" w:rsidRDefault="0095637F" w14:paraId="11674810" w14:textId="24CF3E78">
      <w:bookmarkStart w:name="_GoBack" w:id="1"/>
      <w:bookmarkEnd w:id="1"/>
      <w:r w:rsidRPr="00740CA9">
        <w:t>Oavsett var i Sverige handlar</w:t>
      </w:r>
      <w:r w:rsidRPr="00740CA9" w:rsidR="00F548B0">
        <w:t>na finns så vittnar man om att p</w:t>
      </w:r>
      <w:r w:rsidRPr="00740CA9">
        <w:t xml:space="preserve">olisen inte prioriterar brott i butik och </w:t>
      </w:r>
      <w:r w:rsidRPr="00740CA9" w:rsidR="00F548B0">
        <w:t xml:space="preserve">att </w:t>
      </w:r>
      <w:r w:rsidRPr="00740CA9">
        <w:t>det tar lång tid innan polisen kommer. Enlig dialog med ICA-handlarnas Förbund är detta den viktigaste frågan för de enskilda handlarna. De fall som går vidare till domstol avskrivs alltför ofta. En konsekvens av detta är att många handlare har slutat att anmäla brott i butik då det ändå inte ger någon effekt. Vi har också sett att flera butiker väljer att lägga ner sin verksamhet i särskilt utsatta områden. Det får som en effekt att utanförskapet förstärks och att viktig service för de boende försvinner. För att komma till rätta med den ökade brottsli</w:t>
      </w:r>
      <w:r w:rsidRPr="00740CA9" w:rsidR="00F548B0">
        <w:t>gheten i butik föreslår vi att r</w:t>
      </w:r>
      <w:r w:rsidRPr="00740CA9">
        <w:t>iksdagen närmare undersöker föl</w:t>
      </w:r>
      <w:r w:rsidRPr="00740CA9" w:rsidR="00F548B0">
        <w:t>jande åtgärder, som ett led i</w:t>
      </w:r>
      <w:r w:rsidRPr="00740CA9">
        <w:t xml:space="preserve"> att komma tillrätta med problematiken.</w:t>
      </w:r>
    </w:p>
    <w:p w:rsidR="0095637F" w:rsidP="00F548B0" w:rsidRDefault="0095637F" w14:paraId="11674811" w14:textId="77777777">
      <w:pPr>
        <w:pStyle w:val="ListaPunkt"/>
      </w:pPr>
      <w:r>
        <w:t>Nolltolerans mot mängdbrott.</w:t>
      </w:r>
    </w:p>
    <w:p w:rsidR="0095637F" w:rsidP="00F548B0" w:rsidRDefault="0095637F" w14:paraId="11674812" w14:textId="77777777">
      <w:pPr>
        <w:pStyle w:val="ListaPunkt"/>
      </w:pPr>
      <w:r>
        <w:t>Fler synliga poliser på gator och torg som också ges möjlighet att prioritera brott i butik och andra brott mot näringsidkare.</w:t>
      </w:r>
    </w:p>
    <w:p w:rsidR="0095637F" w:rsidP="00F548B0" w:rsidRDefault="0095637F" w14:paraId="11674813" w14:textId="48FED336">
      <w:pPr>
        <w:pStyle w:val="ListaPunkt"/>
      </w:pPr>
      <w:r>
        <w:t>Effektivisera hanteringen av stöldbrott i butik. Detta kan göras genom dels en effektivare förhörsprocess med förhör på distans, men också genom upprättande av jourdomstolar som har möjlighet att kunna döma i denna typ av brott</w:t>
      </w:r>
      <w:r w:rsidR="00F548B0">
        <w:t>.</w:t>
      </w:r>
    </w:p>
    <w:p w:rsidR="0095637F" w:rsidP="00F548B0" w:rsidRDefault="0095637F" w14:paraId="11674814" w14:textId="77777777">
      <w:pPr>
        <w:pStyle w:val="ListaPunkt"/>
      </w:pPr>
      <w:r>
        <w:t>Avskaffa straffrabatten för de som stjäl återkommande samt möjlighet att kunna omvandla bötesstraff till fängelse för de som konsekvent vägrar att betala böter.</w:t>
      </w:r>
    </w:p>
    <w:p w:rsidR="0095637F" w:rsidP="00F548B0" w:rsidRDefault="0095637F" w14:paraId="11674815" w14:textId="269BB3A3">
      <w:pPr>
        <w:pStyle w:val="ListaPunkt"/>
      </w:pPr>
      <w:r>
        <w:t>Butiken måste bli en fredad zon och det måste finnas en laglig möjlighet att kunn</w:t>
      </w:r>
      <w:r w:rsidR="00F548B0">
        <w:t>a porta återfallsförbrytare så att de inte har tillträde till</w:t>
      </w:r>
      <w:r>
        <w:t xml:space="preserve"> butiken.</w:t>
      </w:r>
    </w:p>
    <w:p w:rsidR="0095637F" w:rsidP="0095637F" w:rsidRDefault="0095637F" w14:paraId="11674816" w14:textId="342B7B7C">
      <w:pPr>
        <w:pStyle w:val="Normalutanindragellerluft"/>
      </w:pPr>
      <w:r>
        <w:t xml:space="preserve">Det är dags att ge näringsidkare den trygghet de förtjänar för att kunna bidra till vårt välstånd genom att driva sin butik eller handelsplats utan att </w:t>
      </w:r>
      <w:r>
        <w:lastRenderedPageBreak/>
        <w:t xml:space="preserve">behöva bli utsatta för brott </w:t>
      </w:r>
      <w:r w:rsidR="00F548B0">
        <w:t>på daglig basis. Samhället och p</w:t>
      </w:r>
      <w:r>
        <w:t>olisen måste bistå med lagstadgat skydd till brott</w:t>
      </w:r>
      <w:r w:rsidR="00F548B0">
        <w:t>soffer, framförallt om det är</w:t>
      </w:r>
      <w:r>
        <w:t xml:space="preserve"> butiksägare som blir utsatta. Som ett led i detta föreslår vi att det inr</w:t>
      </w:r>
      <w:r w:rsidR="00F548B0">
        <w:t>ättas en särskild funktion hos p</w:t>
      </w:r>
      <w:r>
        <w:t>olisen på nationell nivå som specialiserar sig på brott mot butiker och handelsplatser. Denna funktion skall samla på sig kunskap om just denna typ av brott oc</w:t>
      </w:r>
      <w:r w:rsidR="00F548B0">
        <w:t>h bistå p</w:t>
      </w:r>
      <w:r>
        <w:t xml:space="preserve">olisen på lokal nivå för att upptäcka systematisk brottslighet samt </w:t>
      </w:r>
      <w:r w:rsidR="00F548B0">
        <w:t xml:space="preserve">med </w:t>
      </w:r>
      <w:r>
        <w:t>metodstöd om olika lösningar. Men även bidra till att sprida goda exempel för att förbättra polisens interna arbete.</w:t>
      </w:r>
    </w:p>
    <w:p w:rsidR="00652B73" w:rsidP="00B53D64" w:rsidRDefault="00652B73" w14:paraId="11674817" w14:textId="77777777">
      <w:pPr>
        <w:pStyle w:val="Normalutanindragellerluft"/>
      </w:pPr>
    </w:p>
    <w:sdt>
      <w:sdtPr>
        <w:rPr>
          <w:i/>
          <w:noProof/>
        </w:rPr>
        <w:alias w:val="CC_Underskrifter"/>
        <w:tag w:val="CC_Underskrifter"/>
        <w:id w:val="583496634"/>
        <w:lock w:val="sdtContentLocked"/>
        <w:placeholder>
          <w:docPart w:val="A6384D50FBA745DDAE972BCCF7F0722A"/>
        </w:placeholder>
        <w15:appearance w15:val="hidden"/>
      </w:sdtPr>
      <w:sdtEndPr>
        <w:rPr>
          <w:i w:val="0"/>
          <w:noProof w:val="0"/>
        </w:rPr>
      </w:sdtEndPr>
      <w:sdtContent>
        <w:p w:rsidR="004801AC" w:rsidP="00093D49" w:rsidRDefault="00740CA9" w14:paraId="116748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p w:rsidR="008766F1" w:rsidRDefault="008766F1" w14:paraId="1167481C" w14:textId="77777777"/>
    <w:sectPr w:rsidR="008766F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7481E" w14:textId="77777777" w:rsidR="0009730A" w:rsidRDefault="0009730A" w:rsidP="000C1CAD">
      <w:pPr>
        <w:spacing w:line="240" w:lineRule="auto"/>
      </w:pPr>
      <w:r>
        <w:separator/>
      </w:r>
    </w:p>
  </w:endnote>
  <w:endnote w:type="continuationSeparator" w:id="0">
    <w:p w14:paraId="1167481F" w14:textId="77777777" w:rsidR="0009730A" w:rsidRDefault="000973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7482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74825" w14:textId="3EBE5AF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40CA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7481C" w14:textId="77777777" w:rsidR="0009730A" w:rsidRDefault="0009730A" w:rsidP="000C1CAD">
      <w:pPr>
        <w:spacing w:line="240" w:lineRule="auto"/>
      </w:pPr>
      <w:r>
        <w:separator/>
      </w:r>
    </w:p>
  </w:footnote>
  <w:footnote w:type="continuationSeparator" w:id="0">
    <w:p w14:paraId="1167481D" w14:textId="77777777" w:rsidR="0009730A" w:rsidRDefault="000973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16748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67482F" wp14:anchorId="116748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40CA9" w14:paraId="11674830" w14:textId="77777777">
                          <w:pPr>
                            <w:jc w:val="right"/>
                          </w:pPr>
                          <w:sdt>
                            <w:sdtPr>
                              <w:alias w:val="CC_Noformat_Partikod"/>
                              <w:tag w:val="CC_Noformat_Partikod"/>
                              <w:id w:val="-53464382"/>
                              <w:placeholder>
                                <w:docPart w:val="225D741421AF4ABB9CAE6CD21EB0FFED"/>
                              </w:placeholder>
                              <w:text/>
                            </w:sdtPr>
                            <w:sdtEndPr/>
                            <w:sdtContent>
                              <w:r w:rsidR="0095637F">
                                <w:t>L</w:t>
                              </w:r>
                            </w:sdtContent>
                          </w:sdt>
                          <w:sdt>
                            <w:sdtPr>
                              <w:alias w:val="CC_Noformat_Partinummer"/>
                              <w:tag w:val="CC_Noformat_Partinummer"/>
                              <w:id w:val="-1709555926"/>
                              <w:placeholder>
                                <w:docPart w:val="D25B225FAF6444BB961DEE4AE71616E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16748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13432" w14:paraId="11674830" w14:textId="77777777">
                    <w:pPr>
                      <w:jc w:val="right"/>
                    </w:pPr>
                    <w:sdt>
                      <w:sdtPr>
                        <w:alias w:val="CC_Noformat_Partikod"/>
                        <w:tag w:val="CC_Noformat_Partikod"/>
                        <w:id w:val="-53464382"/>
                        <w:placeholder>
                          <w:docPart w:val="225D741421AF4ABB9CAE6CD21EB0FFED"/>
                        </w:placeholder>
                        <w:text/>
                      </w:sdtPr>
                      <w:sdtEndPr/>
                      <w:sdtContent>
                        <w:r w:rsidR="0095637F">
                          <w:t>L</w:t>
                        </w:r>
                      </w:sdtContent>
                    </w:sdt>
                    <w:sdt>
                      <w:sdtPr>
                        <w:alias w:val="CC_Noformat_Partinummer"/>
                        <w:tag w:val="CC_Noformat_Partinummer"/>
                        <w:id w:val="-1709555926"/>
                        <w:placeholder>
                          <w:docPart w:val="D25B225FAF6444BB961DEE4AE71616E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16748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40CA9" w14:paraId="11674822" w14:textId="77777777">
    <w:pPr>
      <w:jc w:val="right"/>
    </w:pPr>
    <w:sdt>
      <w:sdtPr>
        <w:alias w:val="CC_Noformat_Partikod"/>
        <w:tag w:val="CC_Noformat_Partikod"/>
        <w:id w:val="559911109"/>
        <w:placeholder>
          <w:docPart w:val="D25B225FAF6444BB961DEE4AE71616E7"/>
        </w:placeholder>
        <w:text/>
      </w:sdtPr>
      <w:sdtEndPr/>
      <w:sdtContent>
        <w:r w:rsidR="0095637F">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167482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40CA9" w14:paraId="11674826" w14:textId="77777777">
    <w:pPr>
      <w:jc w:val="right"/>
    </w:pPr>
    <w:sdt>
      <w:sdtPr>
        <w:alias w:val="CC_Noformat_Partikod"/>
        <w:tag w:val="CC_Noformat_Partikod"/>
        <w:id w:val="1471015553"/>
        <w:text/>
      </w:sdtPr>
      <w:sdtEndPr/>
      <w:sdtContent>
        <w:r w:rsidR="0095637F">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40CA9" w14:paraId="116748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40CA9" w14:paraId="1167482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40CA9" w14:paraId="116748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w:t>
        </w:r>
      </w:sdtContent>
    </w:sdt>
  </w:p>
  <w:p w:rsidR="004F35FE" w:rsidP="00E03A3D" w:rsidRDefault="00740CA9" w14:paraId="1167482A"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4F35FE" w:rsidP="00283E0F" w:rsidRDefault="0095637F" w14:paraId="1167482B" w14:textId="77777777">
        <w:pPr>
          <w:pStyle w:val="FSHRub2"/>
        </w:pPr>
        <w:r>
          <w:t>Fokus på tryggare handelsplatser genom riktade insatser mot organiserade ligor</w:t>
        </w:r>
      </w:p>
    </w:sdtContent>
  </w:sdt>
  <w:sdt>
    <w:sdtPr>
      <w:alias w:val="CC_Boilerplate_3"/>
      <w:tag w:val="CC_Boilerplate_3"/>
      <w:id w:val="1606463544"/>
      <w:lock w:val="sdtContentLocked"/>
      <w15:appearance w15:val="hidden"/>
      <w:text w:multiLine="1"/>
    </w:sdtPr>
    <w:sdtEndPr/>
    <w:sdtContent>
      <w:p w:rsidR="004F35FE" w:rsidP="00283E0F" w:rsidRDefault="004F35FE" w14:paraId="116748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BB56265"/>
    <w:multiLevelType w:val="hybridMultilevel"/>
    <w:tmpl w:val="EB1064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37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4DCA"/>
    <w:rsid w:val="00025359"/>
    <w:rsid w:val="000269AE"/>
    <w:rsid w:val="0002759A"/>
    <w:rsid w:val="000300BF"/>
    <w:rsid w:val="000311F6"/>
    <w:rsid w:val="000314C1"/>
    <w:rsid w:val="0003287D"/>
    <w:rsid w:val="00032A5E"/>
    <w:rsid w:val="00032F06"/>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0BE2"/>
    <w:rsid w:val="00082BEA"/>
    <w:rsid w:val="00083467"/>
    <w:rsid w:val="000845E2"/>
    <w:rsid w:val="00084C74"/>
    <w:rsid w:val="00084CE8"/>
    <w:rsid w:val="00084E2A"/>
    <w:rsid w:val="00084E38"/>
    <w:rsid w:val="00086446"/>
    <w:rsid w:val="00086B78"/>
    <w:rsid w:val="00087231"/>
    <w:rsid w:val="00091476"/>
    <w:rsid w:val="00093636"/>
    <w:rsid w:val="00093646"/>
    <w:rsid w:val="00093D49"/>
    <w:rsid w:val="00093F48"/>
    <w:rsid w:val="0009440B"/>
    <w:rsid w:val="00094A50"/>
    <w:rsid w:val="00094A68"/>
    <w:rsid w:val="00094AC0"/>
    <w:rsid w:val="00094BFD"/>
    <w:rsid w:val="000953C2"/>
    <w:rsid w:val="0009550E"/>
    <w:rsid w:val="0009730A"/>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432"/>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353"/>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0CA9"/>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6F1"/>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392C"/>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37F"/>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E7D66"/>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B2F"/>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5A8"/>
    <w:rsid w:val="00EE5F54"/>
    <w:rsid w:val="00EE6979"/>
    <w:rsid w:val="00EE7502"/>
    <w:rsid w:val="00EF0196"/>
    <w:rsid w:val="00EF0E1E"/>
    <w:rsid w:val="00EF133E"/>
    <w:rsid w:val="00EF1889"/>
    <w:rsid w:val="00EF28D9"/>
    <w:rsid w:val="00EF4958"/>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6DF"/>
    <w:rsid w:val="00F46C6E"/>
    <w:rsid w:val="00F506CD"/>
    <w:rsid w:val="00F5224A"/>
    <w:rsid w:val="00F548B0"/>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674809"/>
  <w15:chartTrackingRefBased/>
  <w15:docId w15:val="{52EACACC-0AA2-4BB5-B813-650089691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7FA0F8B6E84CD0BCA6CC94D7174ED1"/>
        <w:category>
          <w:name w:val="Allmänt"/>
          <w:gallery w:val="placeholder"/>
        </w:category>
        <w:types>
          <w:type w:val="bbPlcHdr"/>
        </w:types>
        <w:behaviors>
          <w:behavior w:val="content"/>
        </w:behaviors>
        <w:guid w:val="{B185D183-7E5E-4C52-9C05-788E92B9D5CC}"/>
      </w:docPartPr>
      <w:docPartBody>
        <w:p w:rsidR="00C8173A" w:rsidRDefault="00BC3D0A">
          <w:pPr>
            <w:pStyle w:val="2A7FA0F8B6E84CD0BCA6CC94D7174ED1"/>
          </w:pPr>
          <w:r w:rsidRPr="005A0A93">
            <w:rPr>
              <w:rStyle w:val="Platshllartext"/>
            </w:rPr>
            <w:t>Förslag till riksdagsbeslut</w:t>
          </w:r>
        </w:p>
      </w:docPartBody>
    </w:docPart>
    <w:docPart>
      <w:docPartPr>
        <w:name w:val="135DCBC483324C86BEA316E5264E4BC4"/>
        <w:category>
          <w:name w:val="Allmänt"/>
          <w:gallery w:val="placeholder"/>
        </w:category>
        <w:types>
          <w:type w:val="bbPlcHdr"/>
        </w:types>
        <w:behaviors>
          <w:behavior w:val="content"/>
        </w:behaviors>
        <w:guid w:val="{590B464C-B021-4901-B446-AAC960A21B67}"/>
      </w:docPartPr>
      <w:docPartBody>
        <w:p w:rsidR="00C8173A" w:rsidRDefault="00BC3D0A">
          <w:pPr>
            <w:pStyle w:val="135DCBC483324C86BEA316E5264E4BC4"/>
          </w:pPr>
          <w:r w:rsidRPr="005A0A93">
            <w:rPr>
              <w:rStyle w:val="Platshllartext"/>
            </w:rPr>
            <w:t>Motivering</w:t>
          </w:r>
        </w:p>
      </w:docPartBody>
    </w:docPart>
    <w:docPart>
      <w:docPartPr>
        <w:name w:val="A6384D50FBA745DDAE972BCCF7F0722A"/>
        <w:category>
          <w:name w:val="Allmänt"/>
          <w:gallery w:val="placeholder"/>
        </w:category>
        <w:types>
          <w:type w:val="bbPlcHdr"/>
        </w:types>
        <w:behaviors>
          <w:behavior w:val="content"/>
        </w:behaviors>
        <w:guid w:val="{C4609D18-21E3-4177-A69A-1B64DFC0F729}"/>
      </w:docPartPr>
      <w:docPartBody>
        <w:p w:rsidR="00C8173A" w:rsidRDefault="00BC3D0A">
          <w:pPr>
            <w:pStyle w:val="A6384D50FBA745DDAE972BCCF7F0722A"/>
          </w:pPr>
          <w:r w:rsidRPr="00490DAC">
            <w:rPr>
              <w:rStyle w:val="Platshllartext"/>
            </w:rPr>
            <w:t>Skriv ej här, motionärer infogas via panel!</w:t>
          </w:r>
        </w:p>
      </w:docPartBody>
    </w:docPart>
    <w:docPart>
      <w:docPartPr>
        <w:name w:val="225D741421AF4ABB9CAE6CD21EB0FFED"/>
        <w:category>
          <w:name w:val="Allmänt"/>
          <w:gallery w:val="placeholder"/>
        </w:category>
        <w:types>
          <w:type w:val="bbPlcHdr"/>
        </w:types>
        <w:behaviors>
          <w:behavior w:val="content"/>
        </w:behaviors>
        <w:guid w:val="{A76B80DE-37EE-4C2E-92C9-6CDD33CCDEF9}"/>
      </w:docPartPr>
      <w:docPartBody>
        <w:p w:rsidR="00C8173A" w:rsidRDefault="00BC3D0A">
          <w:pPr>
            <w:pStyle w:val="225D741421AF4ABB9CAE6CD21EB0FFED"/>
          </w:pPr>
          <w:r>
            <w:rPr>
              <w:rStyle w:val="Platshllartext"/>
            </w:rPr>
            <w:t xml:space="preserve"> </w:t>
          </w:r>
        </w:p>
      </w:docPartBody>
    </w:docPart>
    <w:docPart>
      <w:docPartPr>
        <w:name w:val="D25B225FAF6444BB961DEE4AE71616E7"/>
        <w:category>
          <w:name w:val="Allmänt"/>
          <w:gallery w:val="placeholder"/>
        </w:category>
        <w:types>
          <w:type w:val="bbPlcHdr"/>
        </w:types>
        <w:behaviors>
          <w:behavior w:val="content"/>
        </w:behaviors>
        <w:guid w:val="{A6DB5846-F1A0-4917-8C6C-188A9701A550}"/>
      </w:docPartPr>
      <w:docPartBody>
        <w:p w:rsidR="00C8173A" w:rsidRDefault="00BC3D0A">
          <w:pPr>
            <w:pStyle w:val="D25B225FAF6444BB961DEE4AE71616E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D0A"/>
    <w:rsid w:val="00BC3D0A"/>
    <w:rsid w:val="00C817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7FA0F8B6E84CD0BCA6CC94D7174ED1">
    <w:name w:val="2A7FA0F8B6E84CD0BCA6CC94D7174ED1"/>
  </w:style>
  <w:style w:type="paragraph" w:customStyle="1" w:styleId="BA463B05D6144E00B50AFD7740FD254C">
    <w:name w:val="BA463B05D6144E00B50AFD7740FD254C"/>
  </w:style>
  <w:style w:type="paragraph" w:customStyle="1" w:styleId="317A7DC73D454C7F929A28872517367F">
    <w:name w:val="317A7DC73D454C7F929A28872517367F"/>
  </w:style>
  <w:style w:type="paragraph" w:customStyle="1" w:styleId="135DCBC483324C86BEA316E5264E4BC4">
    <w:name w:val="135DCBC483324C86BEA316E5264E4BC4"/>
  </w:style>
  <w:style w:type="paragraph" w:customStyle="1" w:styleId="A6384D50FBA745DDAE972BCCF7F0722A">
    <w:name w:val="A6384D50FBA745DDAE972BCCF7F0722A"/>
  </w:style>
  <w:style w:type="paragraph" w:customStyle="1" w:styleId="225D741421AF4ABB9CAE6CD21EB0FFED">
    <w:name w:val="225D741421AF4ABB9CAE6CD21EB0FFED"/>
  </w:style>
  <w:style w:type="paragraph" w:customStyle="1" w:styleId="D25B225FAF6444BB961DEE4AE71616E7">
    <w:name w:val="D25B225FAF6444BB961DEE4AE71616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F20F5E-AE72-40B1-A31D-E04AD800B130}"/>
</file>

<file path=customXml/itemProps2.xml><?xml version="1.0" encoding="utf-8"?>
<ds:datastoreItem xmlns:ds="http://schemas.openxmlformats.org/officeDocument/2006/customXml" ds:itemID="{3D255EF1-57F4-48DD-8168-9B75D7EAA325}"/>
</file>

<file path=customXml/itemProps3.xml><?xml version="1.0" encoding="utf-8"?>
<ds:datastoreItem xmlns:ds="http://schemas.openxmlformats.org/officeDocument/2006/customXml" ds:itemID="{9EA1484B-5E51-4C17-9B20-85FC0DE336A4}"/>
</file>

<file path=docProps/app.xml><?xml version="1.0" encoding="utf-8"?>
<Properties xmlns="http://schemas.openxmlformats.org/officeDocument/2006/extended-properties" xmlns:vt="http://schemas.openxmlformats.org/officeDocument/2006/docPropsVTypes">
  <Template>Normal</Template>
  <TotalTime>15</TotalTime>
  <Pages>2</Pages>
  <Words>604</Words>
  <Characters>3128</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Fokus på tryggare handelsplatser genom riktade insatser mot organiserade ligor</vt:lpstr>
      <vt:lpstr>
      </vt:lpstr>
    </vt:vector>
  </TitlesOfParts>
  <Company>Sveriges riksdag</Company>
  <LinksUpToDate>false</LinksUpToDate>
  <CharactersWithSpaces>3716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