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26C38" w:rsidRDefault="000E5D07" w14:paraId="1EC45005" w14:textId="77777777">
      <w:pPr>
        <w:pStyle w:val="Rubrik1"/>
        <w:spacing w:after="300"/>
      </w:pPr>
      <w:sdt>
        <w:sdtPr>
          <w:alias w:val="CC_Boilerplate_4"/>
          <w:tag w:val="CC_Boilerplate_4"/>
          <w:id w:val="-1644581176"/>
          <w:lock w:val="sdtLocked"/>
          <w:placeholder>
            <w:docPart w:val="1A31F01057D04BD59B5677F6930E4537"/>
          </w:placeholder>
          <w:text/>
        </w:sdtPr>
        <w:sdtEndPr/>
        <w:sdtContent>
          <w:r w:rsidRPr="009B062B" w:rsidR="00AF30DD">
            <w:t>Förslag till riksdagsbeslut</w:t>
          </w:r>
        </w:sdtContent>
      </w:sdt>
      <w:bookmarkEnd w:id="0"/>
      <w:bookmarkEnd w:id="1"/>
    </w:p>
    <w:sdt>
      <w:sdtPr>
        <w:alias w:val="Yrkande 1"/>
        <w:tag w:val="6229077e-d062-45f0-832e-a31e3a9463e8"/>
        <w:id w:val="-757138304"/>
        <w:lock w:val="sdtLocked"/>
      </w:sdtPr>
      <w:sdtEndPr/>
      <w:sdtContent>
        <w:p w:rsidR="007641A3" w:rsidRDefault="00D67C22" w14:paraId="3F3E70DF" w14:textId="77777777">
          <w:pPr>
            <w:pStyle w:val="Frslagstext"/>
            <w:numPr>
              <w:ilvl w:val="0"/>
              <w:numId w:val="0"/>
            </w:numPr>
          </w:pPr>
          <w:r>
            <w:t>Riksdagen ställer sig bakom det som anförs i motionen om att regeringen ska överväga att införa ett system för att adoptera en motorväg i enlighet med motionens intentioner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8757C3FC5F44ACAB30740D170D1311B"/>
        </w:placeholder>
        <w:text/>
      </w:sdtPr>
      <w:sdtEndPr/>
      <w:sdtContent>
        <w:p w:rsidRPr="009B062B" w:rsidR="006D79C9" w:rsidP="00333E95" w:rsidRDefault="006D79C9" w14:paraId="39617654" w14:textId="77777777">
          <w:pPr>
            <w:pStyle w:val="Rubrik1"/>
          </w:pPr>
          <w:r>
            <w:t>Motivering</w:t>
          </w:r>
        </w:p>
      </w:sdtContent>
    </w:sdt>
    <w:bookmarkEnd w:displacedByCustomXml="prev" w:id="3"/>
    <w:bookmarkEnd w:displacedByCustomXml="prev" w:id="4"/>
    <w:p w:rsidR="00286157" w:rsidP="00286157" w:rsidRDefault="00286157" w14:paraId="35C0615B" w14:textId="66E5DC35">
      <w:pPr>
        <w:pStyle w:val="Normalutanindragellerluft"/>
      </w:pPr>
      <w:r>
        <w:t xml:space="preserve">I USA har många delstater valt att införa </w:t>
      </w:r>
      <w:r w:rsidR="00D67C22">
        <w:t xml:space="preserve">en </w:t>
      </w:r>
      <w:r>
        <w:t>möjlighet för organisationer och företag att ”adopt</w:t>
      </w:r>
      <w:r w:rsidR="00D67C22">
        <w:t xml:space="preserve"> </w:t>
      </w:r>
      <w:r>
        <w:t>a</w:t>
      </w:r>
      <w:r w:rsidR="00D67C22">
        <w:t xml:space="preserve"> </w:t>
      </w:r>
      <w:r>
        <w:t>highway”. Det är ett sätt för delstaten att få in pengar för att sköta vägarna</w:t>
      </w:r>
      <w:r w:rsidR="00D67C22">
        <w:t xml:space="preserve"> och</w:t>
      </w:r>
      <w:r>
        <w:t xml:space="preserve"> hålla dem städade och därigenom bidra till att generellt höja vägstandarden. Det är också ett sätt för organisationer och företag att ge något tillbaka till samhället, när de väljer att betala för att adoptera en bit av en motorväg. Det finns även exempel på privatpersoner som betalat för att hedra någon, exempelvis en avliden släkting</w:t>
      </w:r>
      <w:r w:rsidR="00A76FF8">
        <w:t>.</w:t>
      </w:r>
    </w:p>
    <w:p w:rsidR="00BB6339" w:rsidP="00D67C22" w:rsidRDefault="00286157" w14:paraId="42826E6D" w14:textId="4A22CC90">
      <w:r>
        <w:t xml:space="preserve">I gengäld får de företag och organisationer som valt att adoptera en del av en motorväg en liten skylt uppsatt längs med vägen. Den uppmärksammar deras bidrag till ett bättre samhälle. Sammantaget är detta ett utmärkt förslag, både för att få fler engagerade i samhällets upprustning av vägar och som ett sätt för staten att få in ytterligare resurser </w:t>
      </w:r>
      <w:r w:rsidR="00D67C22">
        <w:t>–</w:t>
      </w:r>
      <w:r>
        <w:t xml:space="preserve"> som i sin tur kan användas för att rusta upp vägsystemet.</w:t>
      </w:r>
    </w:p>
    <w:sdt>
      <w:sdtPr>
        <w:rPr>
          <w:i/>
          <w:noProof/>
        </w:rPr>
        <w:alias w:val="CC_Underskrifter"/>
        <w:tag w:val="CC_Underskrifter"/>
        <w:id w:val="583496634"/>
        <w:lock w:val="sdtContentLocked"/>
        <w:placeholder>
          <w:docPart w:val="CB706FC32AFA4337A3CE1C8359ABF9EF"/>
        </w:placeholder>
      </w:sdtPr>
      <w:sdtEndPr>
        <w:rPr>
          <w:i w:val="0"/>
          <w:noProof w:val="0"/>
        </w:rPr>
      </w:sdtEndPr>
      <w:sdtContent>
        <w:p w:rsidR="00826C38" w:rsidP="00826C38" w:rsidRDefault="00826C38" w14:paraId="5BA3086F" w14:textId="77777777"/>
        <w:p w:rsidRPr="008E0FE2" w:rsidR="004801AC" w:rsidP="00826C38" w:rsidRDefault="000E5D07" w14:paraId="5D3F2327" w14:textId="17B897ED"/>
      </w:sdtContent>
    </w:sdt>
    <w:tbl>
      <w:tblPr>
        <w:tblW w:w="5000" w:type="pct"/>
        <w:tblLook w:val="04A0" w:firstRow="1" w:lastRow="0" w:firstColumn="1" w:lastColumn="0" w:noHBand="0" w:noVBand="1"/>
        <w:tblCaption w:val="underskrifter"/>
      </w:tblPr>
      <w:tblGrid>
        <w:gridCol w:w="4252"/>
        <w:gridCol w:w="4252"/>
      </w:tblGrid>
      <w:tr w:rsidR="007641A3" w14:paraId="38298B74" w14:textId="77777777">
        <w:trPr>
          <w:cantSplit/>
        </w:trPr>
        <w:tc>
          <w:tcPr>
            <w:tcW w:w="50" w:type="pct"/>
            <w:vAlign w:val="bottom"/>
          </w:tcPr>
          <w:p w:rsidR="007641A3" w:rsidRDefault="00D67C22" w14:paraId="1D485F1A" w14:textId="77777777">
            <w:pPr>
              <w:pStyle w:val="Underskrifter"/>
              <w:spacing w:after="0"/>
            </w:pPr>
            <w:r>
              <w:t>Mattias Eriksson Falk (SD)</w:t>
            </w:r>
          </w:p>
        </w:tc>
        <w:tc>
          <w:tcPr>
            <w:tcW w:w="50" w:type="pct"/>
            <w:vAlign w:val="bottom"/>
          </w:tcPr>
          <w:p w:rsidR="007641A3" w:rsidRDefault="00D67C22" w14:paraId="7C753970" w14:textId="77777777">
            <w:pPr>
              <w:pStyle w:val="Underskrifter"/>
              <w:spacing w:after="0"/>
            </w:pPr>
            <w:r>
              <w:t>Roger Hedlund (SD)</w:t>
            </w:r>
          </w:p>
        </w:tc>
      </w:tr>
    </w:tbl>
    <w:p w:rsidR="00B65A27" w:rsidRDefault="00B65A27" w14:paraId="4D2EE565" w14:textId="77777777"/>
    <w:sectPr w:rsidR="00B65A2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7FDAC" w14:textId="77777777" w:rsidR="00A64327" w:rsidRDefault="00A64327" w:rsidP="000C1CAD">
      <w:pPr>
        <w:spacing w:line="240" w:lineRule="auto"/>
      </w:pPr>
      <w:r>
        <w:separator/>
      </w:r>
    </w:p>
  </w:endnote>
  <w:endnote w:type="continuationSeparator" w:id="0">
    <w:p w14:paraId="62F672B4" w14:textId="77777777" w:rsidR="00A64327" w:rsidRDefault="00A643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714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048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0F481" w14:textId="25F3F840" w:rsidR="00262EA3" w:rsidRPr="00826C38" w:rsidRDefault="00262EA3" w:rsidP="00826C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5F244" w14:textId="77777777" w:rsidR="00A64327" w:rsidRDefault="00A64327" w:rsidP="000C1CAD">
      <w:pPr>
        <w:spacing w:line="240" w:lineRule="auto"/>
      </w:pPr>
      <w:r>
        <w:separator/>
      </w:r>
    </w:p>
  </w:footnote>
  <w:footnote w:type="continuationSeparator" w:id="0">
    <w:p w14:paraId="6D2ED645" w14:textId="77777777" w:rsidR="00A64327" w:rsidRDefault="00A6432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1607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99B776" wp14:editId="262010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A52A06" w14:textId="5D293278" w:rsidR="00262EA3" w:rsidRDefault="000E5D07" w:rsidP="008103B5">
                          <w:pPr>
                            <w:jc w:val="right"/>
                          </w:pPr>
                          <w:sdt>
                            <w:sdtPr>
                              <w:alias w:val="CC_Noformat_Partikod"/>
                              <w:tag w:val="CC_Noformat_Partikod"/>
                              <w:id w:val="-53464382"/>
                              <w:text/>
                            </w:sdtPr>
                            <w:sdtEndPr/>
                            <w:sdtContent>
                              <w:r w:rsidR="002C75D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99B77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A52A06" w14:textId="5D293278" w:rsidR="00262EA3" w:rsidRDefault="000E5D07" w:rsidP="008103B5">
                    <w:pPr>
                      <w:jc w:val="right"/>
                    </w:pPr>
                    <w:sdt>
                      <w:sdtPr>
                        <w:alias w:val="CC_Noformat_Partikod"/>
                        <w:tag w:val="CC_Noformat_Partikod"/>
                        <w:id w:val="-53464382"/>
                        <w:text/>
                      </w:sdtPr>
                      <w:sdtEndPr/>
                      <w:sdtContent>
                        <w:r w:rsidR="002C75D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10DB34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5FAB1" w14:textId="77777777" w:rsidR="00262EA3" w:rsidRDefault="00262EA3" w:rsidP="008563AC">
    <w:pPr>
      <w:jc w:val="right"/>
    </w:pPr>
  </w:p>
  <w:p w14:paraId="45BF343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81209" w14:textId="77777777" w:rsidR="00262EA3" w:rsidRDefault="000E5D0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37D189" wp14:editId="736E4D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189A0C" w14:textId="6B24BDF6" w:rsidR="00262EA3" w:rsidRDefault="000E5D07" w:rsidP="00A314CF">
    <w:pPr>
      <w:pStyle w:val="FSHNormal"/>
      <w:spacing w:before="40"/>
    </w:pPr>
    <w:sdt>
      <w:sdtPr>
        <w:alias w:val="CC_Noformat_Motionstyp"/>
        <w:tag w:val="CC_Noformat_Motionstyp"/>
        <w:id w:val="1162973129"/>
        <w:lock w:val="sdtContentLocked"/>
        <w15:appearance w15:val="hidden"/>
        <w:text/>
      </w:sdtPr>
      <w:sdtEndPr/>
      <w:sdtContent>
        <w:r w:rsidR="00826C38">
          <w:t>Enskild motion</w:t>
        </w:r>
      </w:sdtContent>
    </w:sdt>
    <w:r w:rsidR="00821B36">
      <w:t xml:space="preserve"> </w:t>
    </w:r>
    <w:sdt>
      <w:sdtPr>
        <w:alias w:val="CC_Noformat_Partikod"/>
        <w:tag w:val="CC_Noformat_Partikod"/>
        <w:id w:val="1471015553"/>
        <w:text/>
      </w:sdtPr>
      <w:sdtEndPr/>
      <w:sdtContent>
        <w:r w:rsidR="002C75DA">
          <w:t>SD</w:t>
        </w:r>
      </w:sdtContent>
    </w:sdt>
    <w:sdt>
      <w:sdtPr>
        <w:alias w:val="CC_Noformat_Partinummer"/>
        <w:tag w:val="CC_Noformat_Partinummer"/>
        <w:id w:val="-2014525982"/>
        <w:showingPlcHdr/>
        <w:text/>
      </w:sdtPr>
      <w:sdtEndPr/>
      <w:sdtContent>
        <w:r w:rsidR="00821B36">
          <w:t xml:space="preserve"> </w:t>
        </w:r>
      </w:sdtContent>
    </w:sdt>
  </w:p>
  <w:p w14:paraId="03DA695F" w14:textId="77777777" w:rsidR="00262EA3" w:rsidRPr="008227B3" w:rsidRDefault="000E5D0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091F07" w14:textId="7171E92F" w:rsidR="00262EA3" w:rsidRPr="008227B3" w:rsidRDefault="000E5D0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26C3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26C38">
          <w:t>:2086</w:t>
        </w:r>
      </w:sdtContent>
    </w:sdt>
  </w:p>
  <w:p w14:paraId="11F82E41" w14:textId="1A5BA565" w:rsidR="00262EA3" w:rsidRDefault="000E5D07" w:rsidP="00E03A3D">
    <w:pPr>
      <w:pStyle w:val="Motionr"/>
    </w:pPr>
    <w:sdt>
      <w:sdtPr>
        <w:alias w:val="CC_Noformat_Avtext"/>
        <w:tag w:val="CC_Noformat_Avtext"/>
        <w:id w:val="-2020768203"/>
        <w:lock w:val="sdtContentLocked"/>
        <w15:appearance w15:val="hidden"/>
        <w:text/>
      </w:sdtPr>
      <w:sdtEndPr/>
      <w:sdtContent>
        <w:r w:rsidR="00826C38">
          <w:t>av Mattias Eriksson Falk och Roger Hedlund (båda SD)</w:t>
        </w:r>
      </w:sdtContent>
    </w:sdt>
  </w:p>
  <w:sdt>
    <w:sdtPr>
      <w:alias w:val="CC_Noformat_Rubtext"/>
      <w:tag w:val="CC_Noformat_Rubtext"/>
      <w:id w:val="-218060500"/>
      <w:lock w:val="sdtLocked"/>
      <w:text/>
    </w:sdtPr>
    <w:sdtEndPr/>
    <w:sdtContent>
      <w:p w14:paraId="79133DDD" w14:textId="27C69B7C" w:rsidR="00262EA3" w:rsidRDefault="002C75DA" w:rsidP="00283E0F">
        <w:pPr>
          <w:pStyle w:val="FSHRub2"/>
        </w:pPr>
        <w:r>
          <w:t>Adoptera en motorväg och bidra till upprustning av vägsystemet i Sverige</w:t>
        </w:r>
      </w:p>
    </w:sdtContent>
  </w:sdt>
  <w:sdt>
    <w:sdtPr>
      <w:alias w:val="CC_Boilerplate_3"/>
      <w:tag w:val="CC_Boilerplate_3"/>
      <w:id w:val="1606463544"/>
      <w:lock w:val="sdtContentLocked"/>
      <w15:appearance w15:val="hidden"/>
      <w:text w:multiLine="1"/>
    </w:sdtPr>
    <w:sdtEndPr/>
    <w:sdtContent>
      <w:p w14:paraId="723947B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C75D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07"/>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D71"/>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157"/>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5DA"/>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1A3"/>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69A"/>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11"/>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C38"/>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327"/>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FF8"/>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4AA4"/>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A27"/>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A4"/>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2"/>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58443C"/>
  <w15:chartTrackingRefBased/>
  <w15:docId w15:val="{9F2FAC2E-10FE-47CF-997F-0AC0B22A6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9141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31F01057D04BD59B5677F6930E4537"/>
        <w:category>
          <w:name w:val="Allmänt"/>
          <w:gallery w:val="placeholder"/>
        </w:category>
        <w:types>
          <w:type w:val="bbPlcHdr"/>
        </w:types>
        <w:behaviors>
          <w:behavior w:val="content"/>
        </w:behaviors>
        <w:guid w:val="{A4F5C06E-C368-4FED-9E18-3174FC721EFC}"/>
      </w:docPartPr>
      <w:docPartBody>
        <w:p w:rsidR="00A1550B" w:rsidRDefault="00EA544E">
          <w:pPr>
            <w:pStyle w:val="1A31F01057D04BD59B5677F6930E4537"/>
          </w:pPr>
          <w:r w:rsidRPr="005A0A93">
            <w:rPr>
              <w:rStyle w:val="Platshllartext"/>
            </w:rPr>
            <w:t>Förslag till riksdagsbeslut</w:t>
          </w:r>
        </w:p>
      </w:docPartBody>
    </w:docPart>
    <w:docPart>
      <w:docPartPr>
        <w:name w:val="D8757C3FC5F44ACAB30740D170D1311B"/>
        <w:category>
          <w:name w:val="Allmänt"/>
          <w:gallery w:val="placeholder"/>
        </w:category>
        <w:types>
          <w:type w:val="bbPlcHdr"/>
        </w:types>
        <w:behaviors>
          <w:behavior w:val="content"/>
        </w:behaviors>
        <w:guid w:val="{E8CB2741-84D4-4494-A632-8B99FA1334FE}"/>
      </w:docPartPr>
      <w:docPartBody>
        <w:p w:rsidR="00A1550B" w:rsidRDefault="00EA544E">
          <w:pPr>
            <w:pStyle w:val="D8757C3FC5F44ACAB30740D170D1311B"/>
          </w:pPr>
          <w:r w:rsidRPr="005A0A93">
            <w:rPr>
              <w:rStyle w:val="Platshllartext"/>
            </w:rPr>
            <w:t>Motivering</w:t>
          </w:r>
        </w:p>
      </w:docPartBody>
    </w:docPart>
    <w:docPart>
      <w:docPartPr>
        <w:name w:val="CB706FC32AFA4337A3CE1C8359ABF9EF"/>
        <w:category>
          <w:name w:val="Allmänt"/>
          <w:gallery w:val="placeholder"/>
        </w:category>
        <w:types>
          <w:type w:val="bbPlcHdr"/>
        </w:types>
        <w:behaviors>
          <w:behavior w:val="content"/>
        </w:behaviors>
        <w:guid w:val="{33D1EB39-A144-4A22-B6C2-C810E39A0777}"/>
      </w:docPartPr>
      <w:docPartBody>
        <w:p w:rsidR="005C15FD" w:rsidRDefault="005C15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50B"/>
    <w:rsid w:val="005C15FD"/>
    <w:rsid w:val="0067567B"/>
    <w:rsid w:val="008D7368"/>
    <w:rsid w:val="00A1550B"/>
    <w:rsid w:val="00EA54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A31F01057D04BD59B5677F6930E4537">
    <w:name w:val="1A31F01057D04BD59B5677F6930E4537"/>
  </w:style>
  <w:style w:type="paragraph" w:customStyle="1" w:styleId="D8757C3FC5F44ACAB30740D170D1311B">
    <w:name w:val="D8757C3FC5F44ACAB30740D170D131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A39FD6-F00F-421B-BE9C-32BCB3A75254}"/>
</file>

<file path=customXml/itemProps2.xml><?xml version="1.0" encoding="utf-8"?>
<ds:datastoreItem xmlns:ds="http://schemas.openxmlformats.org/officeDocument/2006/customXml" ds:itemID="{F49FFAF4-E206-4985-A2F0-FA56DF623585}"/>
</file>

<file path=customXml/itemProps3.xml><?xml version="1.0" encoding="utf-8"?>
<ds:datastoreItem xmlns:ds="http://schemas.openxmlformats.org/officeDocument/2006/customXml" ds:itemID="{8A15BEEC-DBD5-40D4-9AEC-F95C52151CF8}"/>
</file>

<file path=docProps/app.xml><?xml version="1.0" encoding="utf-8"?>
<Properties xmlns="http://schemas.openxmlformats.org/officeDocument/2006/extended-properties" xmlns:vt="http://schemas.openxmlformats.org/officeDocument/2006/docPropsVTypes">
  <Template>Normal</Template>
  <TotalTime>9</TotalTime>
  <Pages>1</Pages>
  <Words>204</Words>
  <Characters>1038</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