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39A6" w:rsidRPr="00A01148" w:rsidRDefault="00D439A6">
      <w:pPr>
        <w:pStyle w:val="Frslagsrubrik"/>
      </w:pPr>
      <w:r w:rsidRPr="00A01148">
        <w:t>Förslag till riksdagsbeslut</w:t>
      </w:r>
    </w:p>
    <w:p w:rsidR="00D439A6" w:rsidRPr="00A01148" w:rsidRDefault="00D439A6">
      <w:pPr>
        <w:pStyle w:val="Hemstlatt"/>
        <w:numPr>
          <w:ilvl w:val="0"/>
          <w:numId w:val="1"/>
        </w:numPr>
      </w:pPr>
      <w:r w:rsidRPr="00A01148">
        <w:t>Riksdagen tillkännager för regeringen som sin mening vad som anförs i motionen om svensk vapenexport och dess reglering.</w:t>
      </w:r>
    </w:p>
    <w:p w:rsidR="00D439A6" w:rsidRPr="00A01148" w:rsidRDefault="00D439A6">
      <w:pPr>
        <w:pStyle w:val="Hemstlatt"/>
        <w:numPr>
          <w:ilvl w:val="0"/>
          <w:numId w:val="1"/>
        </w:numPr>
      </w:pPr>
      <w:r w:rsidRPr="00A01148">
        <w:t>Riksdagen tillkännager för regeringen som sin mening vad som anförs i motionen om behovet av en svenskägd försvarsind</w:t>
      </w:r>
      <w:r w:rsidRPr="00A01148">
        <w:t>u</w:t>
      </w:r>
      <w:r w:rsidRPr="00A01148">
        <w:t>stri.</w:t>
      </w:r>
    </w:p>
    <w:p w:rsidR="00D439A6" w:rsidRPr="00A01148" w:rsidRDefault="00D439A6">
      <w:pPr>
        <w:pStyle w:val="Hemstlatt"/>
        <w:numPr>
          <w:ilvl w:val="0"/>
          <w:numId w:val="1"/>
        </w:numPr>
      </w:pPr>
      <w:r w:rsidRPr="00A01148">
        <w:t>Riksdagen tillkännager för regeringen som sin mening vad som anförs i motionen om internationellt vapensamarbete och det i</w:t>
      </w:r>
      <w:r w:rsidRPr="00A01148">
        <w:t>n</w:t>
      </w:r>
      <w:r w:rsidRPr="00A01148">
        <w:t>ternationella vapenhandelsfördraget ATT.</w:t>
      </w:r>
    </w:p>
    <w:p w:rsidR="00D439A6" w:rsidRPr="00A01148" w:rsidRDefault="00D439A6">
      <w:pPr>
        <w:pStyle w:val="Hemstlatt"/>
        <w:numPr>
          <w:ilvl w:val="0"/>
          <w:numId w:val="1"/>
        </w:numPr>
      </w:pPr>
      <w:r w:rsidRPr="00A01148">
        <w:t>Riksdagen tillkännager för regeringen som sin mening vad som anförs i motionen om Sverige ska motsätta sig riktlinjer och r</w:t>
      </w:r>
      <w:r w:rsidRPr="00A01148">
        <w:t>e</w:t>
      </w:r>
      <w:r w:rsidRPr="00A01148">
        <w:t>gelverk inom EU som kan leda till att Sveriges möjligheter att vi</w:t>
      </w:r>
      <w:r w:rsidRPr="00A01148">
        <w:t>d</w:t>
      </w:r>
      <w:r w:rsidRPr="00A01148">
        <w:t>makthålla en inhemsk försvarsindustri begrä</w:t>
      </w:r>
      <w:r w:rsidRPr="00A01148">
        <w:t>n</w:t>
      </w:r>
      <w:r w:rsidRPr="00A01148">
        <w:t>sas.</w:t>
      </w:r>
    </w:p>
    <w:p w:rsidR="00D439A6" w:rsidRPr="00A01148" w:rsidRDefault="00D439A6">
      <w:pPr>
        <w:pStyle w:val="Rubrik1"/>
      </w:pPr>
      <w:r w:rsidRPr="00A01148">
        <w:t>Vapenexporten och dess reglering</w:t>
      </w:r>
    </w:p>
    <w:p w:rsidR="00D439A6" w:rsidRPr="00A01148" w:rsidRDefault="00D439A6">
      <w:r w:rsidRPr="00A01148">
        <w:t>Det är självklart så att det är önskvärt med en reglering av vapenexporten. Vi menar att principerna för Sveriges vapenexport innebär en ständig avvägning mellan Sveriges försvarsindustriella och säkerhetspolitiska intressen å ena sidan och exempelvis hänsynstaganden till svenska utrikespolitiska mål, s</w:t>
      </w:r>
      <w:r w:rsidRPr="00A01148">
        <w:t>i</w:t>
      </w:r>
      <w:r w:rsidRPr="00A01148">
        <w:t>tuationen för mänskliga rättigheter och risken att vapnen används mot den egna befolkningen i ett presumtivt köparland å den andra. Det vore naturlig</w:t>
      </w:r>
      <w:r w:rsidRPr="00A01148">
        <w:t>t</w:t>
      </w:r>
      <w:r w:rsidRPr="00A01148">
        <w:t>vis även kontraproduktivt att sälja vapen till en fientligt sinnad makt eller till någon gruppering som skulle kunna tänkas vända vapen mot oss eller någon hypotetisk allierad. Enligt vår mening måste bedömningen av vapenexport också i framtiden vila på en avvägning mellan dessa faktorer. Detta bör rik</w:t>
      </w:r>
      <w:r w:rsidRPr="00A01148">
        <w:t>s</w:t>
      </w:r>
      <w:r w:rsidRPr="00A01148">
        <w:t>dagen tillkännage som sin mening.</w:t>
      </w:r>
    </w:p>
    <w:p w:rsidR="00D439A6" w:rsidRPr="00A01148" w:rsidRDefault="00D439A6">
      <w:pPr>
        <w:pStyle w:val="Rubrik1"/>
      </w:pPr>
      <w:r w:rsidRPr="00A01148">
        <w:lastRenderedPageBreak/>
        <w:t>Industrins ägande</w:t>
      </w:r>
    </w:p>
    <w:p w:rsidR="00D439A6" w:rsidRPr="00A01148" w:rsidRDefault="00D439A6">
      <w:r w:rsidRPr="00A01148">
        <w:t>Sverigedemokraterna anser att det svenska försvaret i huvudsak ska ha till uppgift att försvara Sverige och gör därvidlag bedömningen att den absoluta huvuddelen av ansvaret för denna uppgift kommer att vila på våra egna resu</w:t>
      </w:r>
      <w:r w:rsidRPr="00A01148">
        <w:t>r</w:t>
      </w:r>
      <w:r w:rsidRPr="00A01148">
        <w:t>ser, alldeles oavsett om vi deltar i internationella samarbeten eller inte. En följd av detta är att det finns ett behov av att tillgodose en stabil tillgång på materiel till detta territorialförsvar. Det är svårt att se att vi vare sig nu eller i framtiden skulle kunna räkna med att vi i alla tänkbara sammanhang kommer att ha möjlighet att köpa materiel från internationella källor, speciellt i en situation med ett försämrat internationellt läge. Om en sådan situation up</w:t>
      </w:r>
      <w:r w:rsidRPr="00A01148">
        <w:t>p</w:t>
      </w:r>
      <w:r w:rsidRPr="00A01148">
        <w:t xml:space="preserve">stod och Sverige var utsatt för en </w:t>
      </w:r>
      <w:r w:rsidRPr="00A01148">
        <w:t>förhöjd hotbild skulle vi i och med detta riskera att lida brist på viktig militär materiel. Därför måste Sverige också ha en försvarsindustri. I detta avseende gör vi en annan bedömning än regerin</w:t>
      </w:r>
      <w:r w:rsidRPr="00A01148">
        <w:t>g</w:t>
      </w:r>
      <w:r w:rsidRPr="00A01148">
        <w:t>en, som har valt principen att fokusera på inköpt materiel i stället för att ta hänsyn till att detta också kan medföra betydande fördyringar.</w:t>
      </w:r>
    </w:p>
    <w:p w:rsidR="00D439A6" w:rsidRPr="00A01148" w:rsidRDefault="00D439A6">
      <w:pPr>
        <w:pStyle w:val="Normaltindrag"/>
      </w:pPr>
      <w:r w:rsidRPr="00A01148">
        <w:t xml:space="preserve">Ett ytterligare argument för detta är att det är fullt möjligt att de särskilda behov som vi har gör att det är mer ekonomiskt försvarbart att utveckla hela vapensystem i </w:t>
      </w:r>
      <w:r w:rsidRPr="00A01148">
        <w:t>inhemsk industri i stället för att köpa från hylla. Även om s</w:t>
      </w:r>
      <w:r w:rsidRPr="00A01148">
        <w:t>å</w:t>
      </w:r>
      <w:r w:rsidRPr="00A01148">
        <w:t>dana vapensystem som vi har behov av fanns tillgängliga är det inte säkert att de skulle vara kompatibla med varandra eller med vår befintliga materiel, vilket skulle medföra ytterligare kostnader för anpassning av dessa.</w:t>
      </w:r>
    </w:p>
    <w:p w:rsidR="00D439A6" w:rsidRPr="00A01148" w:rsidRDefault="00D439A6">
      <w:pPr>
        <w:pStyle w:val="Normaltindrag"/>
      </w:pPr>
      <w:r w:rsidRPr="00A01148">
        <w:t>Det är med hänvisning till ovanstående resonemang av vikt att sådan ind</w:t>
      </w:r>
      <w:r w:rsidRPr="00A01148">
        <w:t>u</w:t>
      </w:r>
      <w:r w:rsidRPr="00A01148">
        <w:t>stri som är viktig för försvaret behålls inom landet. Det är därför inte helt oproblematiskt att förvarsindustrin gradvis har övergått i internationella v</w:t>
      </w:r>
      <w:r w:rsidRPr="00A01148">
        <w:t>a</w:t>
      </w:r>
      <w:r w:rsidRPr="00A01148">
        <w:t>penkoncerners ägo. Regeringen bör med hänsyn till detta verka för att viktig försvarsindustri behålls i svensk ägo, om nödvändigt genom att staten går in som ägare.</w:t>
      </w:r>
    </w:p>
    <w:p w:rsidR="00D439A6" w:rsidRPr="00A01148" w:rsidRDefault="00D439A6">
      <w:pPr>
        <w:pStyle w:val="Normaltindrag"/>
      </w:pPr>
      <w:r w:rsidRPr="00A01148">
        <w:t>Vår utgångspunkt är att denna försvarsindustri måste kunna verka under förhållanden som så långt möjligt är ekonomiskt fördelaktiga för de svenska skattebetalarna. Det betyder att försvarsind</w:t>
      </w:r>
      <w:r w:rsidRPr="00A01148">
        <w:t>ustrin ofrånkomligen också måste ägna sig åt export för att genom försäljning kunna bidra till att bära kostn</w:t>
      </w:r>
      <w:r w:rsidRPr="00A01148">
        <w:t>a</w:t>
      </w:r>
      <w:r w:rsidRPr="00A01148">
        <w:t>derna för utveckling.</w:t>
      </w:r>
    </w:p>
    <w:p w:rsidR="00D439A6" w:rsidRPr="00A01148" w:rsidRDefault="00D439A6">
      <w:pPr>
        <w:pStyle w:val="Rubrik1"/>
      </w:pPr>
      <w:r w:rsidRPr="00A01148">
        <w:t>Internationellt vapensamarbete och det internationella vapenhandelsfördraget</w:t>
      </w:r>
    </w:p>
    <w:p w:rsidR="00D439A6" w:rsidRPr="00A01148" w:rsidRDefault="00D439A6">
      <w:r w:rsidRPr="00A01148">
        <w:t>Det finns inte något principiellt fel i att Sverige ingår i samarbeten om vape</w:t>
      </w:r>
      <w:r w:rsidRPr="00A01148">
        <w:t>n</w:t>
      </w:r>
      <w:r w:rsidRPr="00A01148">
        <w:t xml:space="preserve">utveckling eller avtal som reglerar internationell vapenhandel så länge som dessa samarbeten är i samklang med Sveriges långsiktiga säkerhetspolitik. Det är dock viktigt att sådana samarbeten inte hamnar i strid med Sveriges behov av en egen försvarsindustri. EU:s gemensamma ståndpunkt och de åtta kriterier som ska beaktas innan ett beslut fattas om vapenexport till ett land är kriterier vi tycker är bra och ska följas. Ur vår synvinkel kan EU-samarbetet kring frågor av denna typ dock aldrig tillåtas leda </w:t>
      </w:r>
      <w:r w:rsidRPr="00A01148">
        <w:t>till att Sveriges handling</w:t>
      </w:r>
      <w:r w:rsidRPr="00A01148">
        <w:t>s</w:t>
      </w:r>
      <w:r w:rsidRPr="00A01148">
        <w:t>frihet eller möjligheter till egen livaktig försvarsindustri inskränks. De fö</w:t>
      </w:r>
      <w:r w:rsidRPr="00A01148">
        <w:t>r</w:t>
      </w:r>
      <w:r w:rsidRPr="00A01148">
        <w:t>handlingar som pågår kring det internationella vapenhandelsfördraget (ATT) måste noga övervägas så att Sverige inte riskerar att ett sådant avtal får en menlig effekt på svensk försvarsindustri och därigenom i förlängningen att Sverige inte kan uppfylla sina säkerhets- och utrikespolitiska mål. Sverige bör inte ingå i samarbeten som har sådana följder. Detta bör riksdagen tillkännage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1148">
        <w:trPr>
          <w:cantSplit/>
        </w:trPr>
        <w:tc>
          <w:tcPr>
            <w:tcW w:w="3046" w:type="dxa"/>
          </w:tcPr>
          <w:p w:rsidR="00D439A6" w:rsidRPr="00A01148" w:rsidRDefault="00D439A6">
            <w:pPr>
              <w:pStyle w:val="UnderskriftDatum"/>
              <w:spacing w:before="240"/>
            </w:pPr>
            <w:r w:rsidRPr="00A01148">
              <w:t>Stockholm den 11 april 2012</w:t>
            </w:r>
          </w:p>
        </w:tc>
        <w:tc>
          <w:tcPr>
            <w:tcW w:w="3047" w:type="dxa"/>
          </w:tcPr>
          <w:p w:rsidR="00D439A6" w:rsidRPr="00A01148" w:rsidRDefault="00D439A6">
            <w:pPr>
              <w:pStyle w:val="Underskrifter"/>
              <w:spacing w:before="240"/>
            </w:pPr>
          </w:p>
        </w:tc>
      </w:tr>
      <w:tr w:rsidR="00000000" w:rsidRPr="00A01148">
        <w:trPr>
          <w:cantSplit/>
        </w:trPr>
        <w:tc>
          <w:tcPr>
            <w:tcW w:w="3046" w:type="dxa"/>
          </w:tcPr>
          <w:p w:rsidR="00D439A6" w:rsidRPr="00A01148" w:rsidRDefault="00D439A6">
            <w:pPr>
              <w:pStyle w:val="Underskrifter"/>
            </w:pPr>
            <w:r w:rsidRPr="00A01148">
              <w:t>Julia Kronlid (SD)</w:t>
            </w:r>
          </w:p>
        </w:tc>
        <w:tc>
          <w:tcPr>
            <w:tcW w:w="3046" w:type="dxa"/>
          </w:tcPr>
          <w:p w:rsidR="00D439A6" w:rsidRPr="00A01148" w:rsidRDefault="00D439A6">
            <w:pPr>
              <w:pStyle w:val="Underskrifter"/>
            </w:pPr>
          </w:p>
        </w:tc>
      </w:tr>
      <w:tr w:rsidR="00000000" w:rsidRPr="00A01148">
        <w:trPr>
          <w:cantSplit/>
        </w:trPr>
        <w:tc>
          <w:tcPr>
            <w:tcW w:w="3046" w:type="dxa"/>
          </w:tcPr>
          <w:p w:rsidR="00D439A6" w:rsidRPr="00A01148" w:rsidRDefault="00D439A6">
            <w:pPr>
              <w:pStyle w:val="Underskrifter"/>
            </w:pPr>
            <w:r w:rsidRPr="00A01148">
              <w:t>Björn Söder (SD)</w:t>
            </w:r>
          </w:p>
        </w:tc>
        <w:tc>
          <w:tcPr>
            <w:tcW w:w="3046" w:type="dxa"/>
          </w:tcPr>
          <w:p w:rsidR="00D439A6" w:rsidRPr="00A01148" w:rsidRDefault="00D439A6">
            <w:pPr>
              <w:pStyle w:val="Underskrifter"/>
            </w:pPr>
            <w:r w:rsidRPr="00A01148">
              <w:t>Kent Ekeroth (SD)</w:t>
            </w:r>
          </w:p>
        </w:tc>
      </w:tr>
    </w:tbl>
    <w:p w:rsidR="00D439A6" w:rsidRPr="00A01148" w:rsidRDefault="00D439A6">
      <w:pPr>
        <w:pStyle w:val="Normaltindrag"/>
      </w:pPr>
    </w:p>
    <w:sectPr w:rsidR="00D439A6" w:rsidRPr="00A011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39A6" w:rsidRPr="00A01148" w:rsidRDefault="00D439A6">
      <w:r w:rsidRPr="00A01148">
        <w:separator/>
      </w:r>
    </w:p>
  </w:endnote>
  <w:endnote w:type="continuationSeparator" w:id="0">
    <w:p w:rsidR="00D439A6" w:rsidRPr="00A01148" w:rsidRDefault="00D439A6">
      <w:r w:rsidRPr="00A011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9A6" w:rsidRPr="00A01148" w:rsidRDefault="00A01148">
    <w:pPr>
      <w:pStyle w:val="Sidfot"/>
    </w:pPr>
    <w:r w:rsidRPr="00A011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59977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9A6" w:rsidRDefault="00D439A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39A6" w:rsidRDefault="00D439A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9A6" w:rsidRPr="00A01148" w:rsidRDefault="00A01148">
    <w:pPr>
      <w:pStyle w:val="Sidfot"/>
    </w:pPr>
    <w:r w:rsidRPr="00A011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37569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9A6" w:rsidRDefault="00D439A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39A6" w:rsidRDefault="00D439A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9A6" w:rsidRPr="00A01148" w:rsidRDefault="00A01148">
    <w:pPr>
      <w:pStyle w:val="Sidfot"/>
    </w:pPr>
    <w:r w:rsidRPr="00A011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89203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9A6" w:rsidRDefault="00D439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39A6" w:rsidRDefault="00D439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39A6" w:rsidRPr="00A01148" w:rsidRDefault="00D439A6">
      <w:r w:rsidRPr="00A01148">
        <w:separator/>
      </w:r>
    </w:p>
  </w:footnote>
  <w:footnote w:type="continuationSeparator" w:id="0">
    <w:p w:rsidR="00D439A6" w:rsidRPr="00A01148" w:rsidRDefault="00D439A6">
      <w:r w:rsidRPr="00A011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9A6" w:rsidRPr="00A01148" w:rsidRDefault="00A01148">
    <w:pPr>
      <w:pStyle w:val="Sidhuvud"/>
    </w:pPr>
    <w:r w:rsidRPr="00A011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05796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9A6" w:rsidRDefault="00D439A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39A6" w:rsidRDefault="00D439A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9A6" w:rsidRPr="00A01148" w:rsidRDefault="00A01148">
    <w:pPr>
      <w:pStyle w:val="Sidhuvud"/>
    </w:pPr>
    <w:r w:rsidRPr="00A011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51408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9A6" w:rsidRDefault="00D439A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39A6" w:rsidRDefault="00D439A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9A6" w:rsidRPr="00A01148" w:rsidRDefault="00D439A6">
    <w:pPr>
      <w:pStyle w:val="FSHNormal"/>
      <w:tabs>
        <w:tab w:val="right" w:pos="5840"/>
      </w:tabs>
    </w:pPr>
    <w:r w:rsidRPr="00A01148">
      <w:br/>
    </w:r>
    <w:r w:rsidRPr="00A01148">
      <w:fldChar w:fldCharType="begin" w:fldLock="1"/>
    </w:r>
    <w:r w:rsidRPr="00A01148">
      <w:instrText xml:space="preserve"> DOCPROPERTY</w:instrText>
    </w:r>
    <w:r w:rsidRPr="00A01148">
      <w:rPr>
        <w:sz w:val="18"/>
      </w:rPr>
      <w:instrText xml:space="preserve"> "YearUser" *\charformat </w:instrText>
    </w:r>
    <w:r w:rsidRPr="00A01148">
      <w:fldChar w:fldCharType="separate"/>
    </w:r>
    <w:r w:rsidRPr="00A01148">
      <w:t>2011/12</w:t>
    </w:r>
    <w:r w:rsidRPr="00A01148">
      <w:fldChar w:fldCharType="end"/>
    </w:r>
    <w:r w:rsidRPr="00A01148">
      <w:t xml:space="preserve"> </w:t>
    </w:r>
    <w:r w:rsidRPr="00A01148">
      <w:tab/>
      <w:t xml:space="preserve">mnr: </w:t>
    </w:r>
    <w:r w:rsidRPr="00A01148">
      <w:fldChar w:fldCharType="begin" w:fldLock="1"/>
    </w:r>
    <w:r w:rsidRPr="00A01148">
      <w:instrText xml:space="preserve"> DOCPROPERTY</w:instrText>
    </w:r>
    <w:r w:rsidRPr="00A01148">
      <w:rPr>
        <w:sz w:val="18"/>
      </w:rPr>
      <w:instrText xml:space="preserve"> "Motionsnummer" *\charformat </w:instrText>
    </w:r>
    <w:r w:rsidRPr="00A01148">
      <w:fldChar w:fldCharType="separate"/>
    </w:r>
    <w:r w:rsidRPr="00A01148">
      <w:t>U24</w:t>
    </w:r>
    <w:r w:rsidRPr="00A01148">
      <w:fldChar w:fldCharType="end"/>
    </w:r>
    <w:r w:rsidRPr="00A01148">
      <w:br/>
    </w:r>
    <w:r w:rsidRPr="00A01148">
      <w:fldChar w:fldCharType="begin" w:fldLock="1"/>
    </w:r>
    <w:r w:rsidRPr="00A01148">
      <w:instrText xml:space="preserve"> DOCPROPERTY</w:instrText>
    </w:r>
    <w:r w:rsidRPr="00A01148">
      <w:rPr>
        <w:sz w:val="18"/>
      </w:rPr>
      <w:instrText xml:space="preserve"> "Samling" *\charformat </w:instrText>
    </w:r>
    <w:r w:rsidRPr="00A01148">
      <w:fldChar w:fldCharType="end"/>
    </w:r>
    <w:r w:rsidRPr="00A01148">
      <w:tab/>
      <w:t xml:space="preserve">pnr: </w:t>
    </w:r>
    <w:r w:rsidRPr="00A01148">
      <w:fldChar w:fldCharType="begin" w:fldLock="1"/>
    </w:r>
    <w:r w:rsidRPr="00A01148">
      <w:instrText xml:space="preserve"> DOCPROPERTY</w:instrText>
    </w:r>
    <w:r w:rsidRPr="00A01148">
      <w:rPr>
        <w:sz w:val="18"/>
      </w:rPr>
      <w:instrText xml:space="preserve"> "Partinummer" *\charformat </w:instrText>
    </w:r>
    <w:r w:rsidRPr="00A01148">
      <w:fldChar w:fldCharType="separate"/>
    </w:r>
    <w:r w:rsidRPr="00A01148">
      <w:t>SD295</w:t>
    </w:r>
    <w:r w:rsidRPr="00A01148">
      <w:fldChar w:fldCharType="end"/>
    </w:r>
  </w:p>
  <w:p w:rsidR="00D439A6" w:rsidRPr="00A01148" w:rsidRDefault="00D439A6">
    <w:pPr>
      <w:pStyle w:val="FSHRub1"/>
    </w:pPr>
    <w:r w:rsidRPr="00A01148">
      <w:t>Motion till riksdagen</w:t>
    </w:r>
    <w:r w:rsidRPr="00A01148">
      <w:br/>
    </w:r>
    <w:r w:rsidRPr="00A01148">
      <w:fldChar w:fldCharType="begin" w:fldLock="1"/>
    </w:r>
    <w:r w:rsidRPr="00A01148">
      <w:instrText xml:space="preserve"> DOCPROPERTY "YearUser" *\charformat </w:instrText>
    </w:r>
    <w:r w:rsidRPr="00A01148">
      <w:fldChar w:fldCharType="separate"/>
    </w:r>
    <w:r w:rsidRPr="00A01148">
      <w:t>2011/12</w:t>
    </w:r>
    <w:r w:rsidRPr="00A01148">
      <w:fldChar w:fldCharType="end"/>
    </w:r>
    <w:r w:rsidRPr="00A01148">
      <w:t>:</w:t>
    </w:r>
    <w:r w:rsidRPr="00A01148">
      <w:fldChar w:fldCharType="begin" w:fldLock="1"/>
    </w:r>
    <w:r w:rsidRPr="00A01148">
      <w:instrText xml:space="preserve"> DOCPROPERTY "Motionsnummer" *\charformat </w:instrText>
    </w:r>
    <w:r w:rsidRPr="00A01148">
      <w:fldChar w:fldCharType="separate"/>
    </w:r>
    <w:r w:rsidRPr="00A01148">
      <w:t>U24</w:t>
    </w:r>
    <w:r w:rsidRPr="00A01148">
      <w:fldChar w:fldCharType="end"/>
    </w:r>
  </w:p>
  <w:p w:rsidR="00D439A6" w:rsidRPr="00A01148" w:rsidRDefault="00D439A6">
    <w:pPr>
      <w:pStyle w:val="FSHNormalS5"/>
    </w:pPr>
    <w:r w:rsidRPr="00A01148">
      <w:fldChar w:fldCharType="begin" w:fldLock="1"/>
    </w:r>
    <w:r w:rsidRPr="00A01148">
      <w:instrText xml:space="preserve"> DOCPROPERTY "MotionarText" *\charformat </w:instrText>
    </w:r>
    <w:r w:rsidRPr="00A01148">
      <w:fldChar w:fldCharType="separate"/>
    </w:r>
    <w:r w:rsidRPr="00A01148">
      <w:t>av Julia Kronlid m.fl. (SD)</w:t>
    </w:r>
    <w:r w:rsidRPr="00A01148">
      <w:fldChar w:fldCharType="end"/>
    </w:r>
    <w:r w:rsidRPr="00A01148">
      <w:br/>
    </w:r>
    <w:r w:rsidRPr="00A01148">
      <w:fldChar w:fldCharType="begin" w:fldLock="1"/>
    </w:r>
    <w:r w:rsidRPr="00A01148">
      <w:instrText xml:space="preserve"> DOCPROPERTY "SvarFrasKort" *\charformat </w:instrText>
    </w:r>
    <w:r w:rsidRPr="00A01148">
      <w:fldChar w:fldCharType="separate"/>
    </w:r>
    <w:r w:rsidRPr="00A01148">
      <w:t>med anledning av skr. 2011/12:114</w:t>
    </w:r>
    <w:r w:rsidRPr="00A01148">
      <w:fldChar w:fldCharType="end"/>
    </w:r>
  </w:p>
  <w:p w:rsidR="00D439A6" w:rsidRPr="00A01148" w:rsidRDefault="00D439A6">
    <w:pPr>
      <w:pStyle w:val="FSHTitel"/>
    </w:pPr>
    <w:r w:rsidRPr="00A01148">
      <w:fldChar w:fldCharType="begin" w:fldLock="1"/>
    </w:r>
    <w:r w:rsidRPr="00A01148">
      <w:instrText xml:space="preserve"> DOCPROPERTY</w:instrText>
    </w:r>
    <w:r w:rsidRPr="00A01148">
      <w:rPr>
        <w:sz w:val="18"/>
      </w:rPr>
      <w:instrText xml:space="preserve"> "RubrikSvar" *\charformat </w:instrText>
    </w:r>
    <w:r w:rsidRPr="00A01148">
      <w:fldChar w:fldCharType="separate"/>
    </w:r>
    <w:r w:rsidRPr="00A01148">
      <w:t xml:space="preserve">Strategisk exportkontroll 2011 – krigsmateriel och produkter med dubbla användningsområden </w:t>
    </w:r>
    <w:r w:rsidRPr="00A01148">
      <w:fldChar w:fldCharType="end"/>
    </w:r>
  </w:p>
  <w:p w:rsidR="00D439A6" w:rsidRPr="00A01148" w:rsidRDefault="00D439A6">
    <w:pPr>
      <w:pStyle w:val="Normal00"/>
    </w:pPr>
  </w:p>
  <w:p w:rsidR="00D439A6" w:rsidRPr="00A01148" w:rsidRDefault="00D439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33122E2"/>
    <w:multiLevelType w:val="hybridMultilevel"/>
    <w:tmpl w:val="ED36BDB4"/>
    <w:lvl w:ilvl="0" w:tplc="5936E90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50006305">
    <w:abstractNumId w:val="3"/>
  </w:num>
  <w:num w:numId="2" w16cid:durableId="1723094133">
    <w:abstractNumId w:val="2"/>
  </w:num>
  <w:num w:numId="3" w16cid:durableId="1674408242">
    <w:abstractNumId w:val="1"/>
  </w:num>
  <w:num w:numId="4" w16cid:durableId="1427582388">
    <w:abstractNumId w:val="0"/>
  </w:num>
  <w:num w:numId="5" w16cid:durableId="297959167">
    <w:abstractNumId w:val="7"/>
  </w:num>
  <w:num w:numId="6" w16cid:durableId="1052921565">
    <w:abstractNumId w:val="6"/>
  </w:num>
  <w:num w:numId="7" w16cid:durableId="1127820597">
    <w:abstractNumId w:val="5"/>
  </w:num>
  <w:num w:numId="8" w16cid:durableId="300112242">
    <w:abstractNumId w:val="4"/>
  </w:num>
  <w:num w:numId="9" w16cid:durableId="813447263">
    <w:abstractNumId w:val="8"/>
  </w:num>
  <w:num w:numId="10" w16cid:durableId="1286615683">
    <w:abstractNumId w:val="9"/>
  </w:num>
  <w:num w:numId="11" w16cid:durableId="43334676">
    <w:abstractNumId w:val="10"/>
  </w:num>
  <w:num w:numId="12" w16cid:durableId="111638454">
    <w:abstractNumId w:val="13"/>
  </w:num>
  <w:num w:numId="13" w16cid:durableId="1109157261">
    <w:abstractNumId w:val="16"/>
  </w:num>
  <w:num w:numId="14" w16cid:durableId="590701138">
    <w:abstractNumId w:val="17"/>
  </w:num>
  <w:num w:numId="15" w16cid:durableId="801076266">
    <w:abstractNumId w:val="11"/>
  </w:num>
  <w:num w:numId="16" w16cid:durableId="838426929">
    <w:abstractNumId w:val="19"/>
  </w:num>
  <w:num w:numId="17" w16cid:durableId="1704361552">
    <w:abstractNumId w:val="18"/>
  </w:num>
  <w:num w:numId="18" w16cid:durableId="356347274">
    <w:abstractNumId w:val="15"/>
  </w:num>
  <w:num w:numId="19" w16cid:durableId="556626069">
    <w:abstractNumId w:val="12"/>
  </w:num>
  <w:num w:numId="20" w16cid:durableId="15913063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4-10"/>
    <w:docVar w:name="PersonGUIDs" w:val="{3829CAB2-9E41-4957-9EA9-834C2DBCED73},{C8E093A7-EDD6-43FF-8CD7-70C04D240193},{832D3DBE-A180-4988-9880-AE30D81C3DDE}"/>
  </w:docVars>
  <w:rsids>
    <w:rsidRoot w:val="00165A47"/>
    <w:rsid w:val="00165A47"/>
    <w:rsid w:val="00A01148"/>
    <w:rsid w:val="00D439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CCFF66-030F-4090-915E-3221599E2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aliases w:val="beslutdnr"/>
    <w:basedOn w:val="Normal"/>
    <w:pPr>
      <w:spacing w:before="100" w:beforeAutospacing="1" w:after="192" w:line="240" w:lineRule="auto"/>
    </w:pPr>
    <w:rPr>
      <w:szCs w:val="24"/>
    </w:rPr>
  </w:style>
  <w:style w:type="paragraph" w:customStyle="1" w:styleId="normalindent">
    <w:name w:val="normal indent"/>
    <w:aliases w:val="normal_indrag,normal indrag"/>
    <w:basedOn w:val="Normal"/>
    <w:pPr>
      <w:spacing w:before="100" w:beforeAutospacing="1" w:after="192" w:line="240" w:lineRule="auto"/>
    </w:pPr>
    <w:rPr>
      <w:szCs w:val="24"/>
    </w:rPr>
  </w:style>
  <w:style w:type="character" w:customStyle="1" w:styleId="upcast-headingnumber">
    <w:name w:val="upcast-headingnumber"/>
    <w:basedOn w:val="Standardstycketeckensnitt"/>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9306">
      <w:bodyDiv w:val="1"/>
      <w:marLeft w:val="0"/>
      <w:marRight w:val="0"/>
      <w:marTop w:val="0"/>
      <w:marBottom w:val="0"/>
      <w:divBdr>
        <w:top w:val="none" w:sz="0" w:space="0" w:color="auto"/>
        <w:left w:val="none" w:sz="0" w:space="0" w:color="auto"/>
        <w:bottom w:val="none" w:sz="0" w:space="0" w:color="auto"/>
        <w:right w:val="none" w:sz="0" w:space="0" w:color="auto"/>
      </w:divBdr>
      <w:divsChild>
        <w:div w:id="41487057">
          <w:marLeft w:val="0"/>
          <w:marRight w:val="0"/>
          <w:marTop w:val="0"/>
          <w:marBottom w:val="0"/>
          <w:divBdr>
            <w:top w:val="none" w:sz="0" w:space="0" w:color="auto"/>
            <w:left w:val="none" w:sz="0" w:space="0" w:color="auto"/>
            <w:bottom w:val="none" w:sz="0" w:space="0" w:color="auto"/>
            <w:right w:val="none" w:sz="0" w:space="0" w:color="auto"/>
          </w:divBdr>
          <w:divsChild>
            <w:div w:id="336232424">
              <w:marLeft w:val="0"/>
              <w:marRight w:val="0"/>
              <w:marTop w:val="0"/>
              <w:marBottom w:val="0"/>
              <w:divBdr>
                <w:top w:val="none" w:sz="0" w:space="0" w:color="auto"/>
                <w:left w:val="none" w:sz="0" w:space="0" w:color="auto"/>
                <w:bottom w:val="none" w:sz="0" w:space="0" w:color="auto"/>
                <w:right w:val="none" w:sz="0" w:space="0" w:color="auto"/>
              </w:divBdr>
              <w:divsChild>
                <w:div w:id="309402086">
                  <w:marLeft w:val="0"/>
                  <w:marRight w:val="0"/>
                  <w:marTop w:val="0"/>
                  <w:marBottom w:val="0"/>
                  <w:divBdr>
                    <w:top w:val="none" w:sz="0" w:space="0" w:color="auto"/>
                    <w:left w:val="none" w:sz="0" w:space="0" w:color="auto"/>
                    <w:bottom w:val="none" w:sz="0" w:space="0" w:color="auto"/>
                    <w:right w:val="none" w:sz="0" w:space="0" w:color="auto"/>
                  </w:divBdr>
                  <w:divsChild>
                    <w:div w:id="962078586">
                      <w:marLeft w:val="0"/>
                      <w:marRight w:val="0"/>
                      <w:marTop w:val="0"/>
                      <w:marBottom w:val="0"/>
                      <w:divBdr>
                        <w:top w:val="none" w:sz="0" w:space="0" w:color="auto"/>
                        <w:left w:val="none" w:sz="0" w:space="0" w:color="auto"/>
                        <w:bottom w:val="none" w:sz="0" w:space="0" w:color="auto"/>
                        <w:right w:val="none" w:sz="0" w:space="0" w:color="auto"/>
                      </w:divBdr>
                      <w:divsChild>
                        <w:div w:id="1312980065">
                          <w:marLeft w:val="0"/>
                          <w:marRight w:val="0"/>
                          <w:marTop w:val="0"/>
                          <w:marBottom w:val="0"/>
                          <w:divBdr>
                            <w:top w:val="none" w:sz="0" w:space="0" w:color="auto"/>
                            <w:left w:val="none" w:sz="0" w:space="0" w:color="auto"/>
                            <w:bottom w:val="none" w:sz="0" w:space="0" w:color="auto"/>
                            <w:right w:val="none" w:sz="0" w:space="0" w:color="auto"/>
                          </w:divBdr>
                          <w:divsChild>
                            <w:div w:id="1415474646">
                              <w:marLeft w:val="0"/>
                              <w:marRight w:val="0"/>
                              <w:marTop w:val="0"/>
                              <w:marBottom w:val="0"/>
                              <w:divBdr>
                                <w:top w:val="none" w:sz="0" w:space="0" w:color="auto"/>
                                <w:left w:val="none" w:sz="0" w:space="0" w:color="auto"/>
                                <w:bottom w:val="none" w:sz="0" w:space="0" w:color="auto"/>
                                <w:right w:val="none" w:sz="0" w:space="0" w:color="auto"/>
                              </w:divBdr>
                              <w:divsChild>
                                <w:div w:id="1011833971">
                                  <w:marLeft w:val="0"/>
                                  <w:marRight w:val="0"/>
                                  <w:marTop w:val="0"/>
                                  <w:marBottom w:val="0"/>
                                  <w:divBdr>
                                    <w:top w:val="none" w:sz="0" w:space="0" w:color="auto"/>
                                    <w:left w:val="none" w:sz="0" w:space="0" w:color="auto"/>
                                    <w:bottom w:val="none" w:sz="0" w:space="0" w:color="auto"/>
                                    <w:right w:val="none" w:sz="0" w:space="0" w:color="auto"/>
                                  </w:divBdr>
                                  <w:divsChild>
                                    <w:div w:id="1164665344">
                                      <w:marLeft w:val="0"/>
                                      <w:marRight w:val="0"/>
                                      <w:marTop w:val="0"/>
                                      <w:marBottom w:val="0"/>
                                      <w:divBdr>
                                        <w:top w:val="none" w:sz="0" w:space="0" w:color="auto"/>
                                        <w:left w:val="none" w:sz="0" w:space="0" w:color="auto"/>
                                        <w:bottom w:val="none" w:sz="0" w:space="0" w:color="auto"/>
                                        <w:right w:val="none" w:sz="0" w:space="0" w:color="auto"/>
                                      </w:divBdr>
                                      <w:divsChild>
                                        <w:div w:id="1009874207">
                                          <w:marLeft w:val="0"/>
                                          <w:marRight w:val="0"/>
                                          <w:marTop w:val="0"/>
                                          <w:marBottom w:val="0"/>
                                          <w:divBdr>
                                            <w:top w:val="none" w:sz="0" w:space="0" w:color="auto"/>
                                            <w:left w:val="none" w:sz="0" w:space="0" w:color="auto"/>
                                            <w:bottom w:val="none" w:sz="0" w:space="0" w:color="auto"/>
                                            <w:right w:val="none" w:sz="0" w:space="0" w:color="auto"/>
                                          </w:divBdr>
                                          <w:divsChild>
                                            <w:div w:id="424302583">
                                              <w:marLeft w:val="0"/>
                                              <w:marRight w:val="0"/>
                                              <w:marTop w:val="0"/>
                                              <w:marBottom w:val="0"/>
                                              <w:divBdr>
                                                <w:top w:val="none" w:sz="0" w:space="0" w:color="auto"/>
                                                <w:left w:val="none" w:sz="0" w:space="0" w:color="auto"/>
                                                <w:bottom w:val="none" w:sz="0" w:space="0" w:color="auto"/>
                                                <w:right w:val="none" w:sz="0" w:space="0" w:color="auto"/>
                                              </w:divBdr>
                                              <w:divsChild>
                                                <w:div w:id="1187334493">
                                                  <w:marLeft w:val="0"/>
                                                  <w:marRight w:val="0"/>
                                                  <w:marTop w:val="0"/>
                                                  <w:marBottom w:val="0"/>
                                                  <w:divBdr>
                                                    <w:top w:val="none" w:sz="0" w:space="0" w:color="auto"/>
                                                    <w:left w:val="none" w:sz="0" w:space="0" w:color="auto"/>
                                                    <w:bottom w:val="none" w:sz="0" w:space="0" w:color="auto"/>
                                                    <w:right w:val="none" w:sz="0" w:space="0" w:color="auto"/>
                                                  </w:divBdr>
                                                  <w:divsChild>
                                                    <w:div w:id="110287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753</Words>
  <Characters>4278</Characters>
  <Application>Microsoft Office Word</Application>
  <DocSecurity>4</DocSecurity>
  <Lines>79</Lines>
  <Paragraphs>21</Paragraphs>
  <ScaleCrop>false</ScaleCrop>
  <HeadingPairs>
    <vt:vector size="2" baseType="variant">
      <vt:variant>
        <vt:lpstr>Rubrik</vt:lpstr>
      </vt:variant>
      <vt:variant>
        <vt:i4>1</vt:i4>
      </vt:variant>
    </vt:vector>
  </HeadingPairs>
  <TitlesOfParts>
    <vt:vector size="1" baseType="lpstr">
      <vt:lpstr>SD295</vt:lpstr>
    </vt:vector>
  </TitlesOfParts>
  <Company>Riksdagen</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SD295</dc:title>
  <dc:subject>SD295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2012-04-17T13:04:00Z</cp:lastPrinted>
  <dcterms:created xsi:type="dcterms:W3CDTF">2025-12-17T20:31:00Z</dcterms:created>
  <dcterms:modified xsi:type="dcterms:W3CDTF">2025-12-17T20:31:00Z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mot2000_533_2012-04-10</vt:lpwstr>
  </property>
  <property fmtid="{D5CDD505-2E9C-101B-9397-08002B2CF9AE}" pid="3" name="version">
    <vt:lpwstr>mot2000_533_2012-04-10</vt:lpwstr>
  </property>
  <property fmtid="{D5CDD505-2E9C-101B-9397-08002B2CF9AE}" pid="4" name="dokumenttyp">
    <vt:lpwstr>motion</vt:lpwstr>
  </property>
  <property fmtid="{D5CDD505-2E9C-101B-9397-08002B2CF9AE}" pid="5" name="Sekr">
    <vt:lpwstr>StG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2011/12:114 Strategisk exportkontroll 2011 – krigsmateriel och produkter med dubbla användningsområden </vt:lpwstr>
  </property>
  <property fmtid="{D5CDD505-2E9C-101B-9397-08002B2CF9AE}" pid="11" name="SvarFrasKort">
    <vt:lpwstr>med anledning av skr. 2011/12:114</vt:lpwstr>
  </property>
  <property fmtid="{D5CDD505-2E9C-101B-9397-08002B2CF9AE}" pid="12" name="Svar">
    <vt:lpwstr>Regeringsskrivelse</vt:lpwstr>
  </property>
  <property fmtid="{D5CDD505-2E9C-101B-9397-08002B2CF9AE}" pid="13" name="SvarNr">
    <vt:lpwstr>2011/12:114</vt:lpwstr>
  </property>
  <property fmtid="{D5CDD505-2E9C-101B-9397-08002B2CF9AE}" pid="14" name="RubrikSvar">
    <vt:lpwstr>Strategisk exportkontroll 2011 – krigsmateriel och produkter med dubbla användningsområden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SD295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Julia Kronlid m.fl. (SD)</vt:lpwstr>
  </property>
  <property fmtid="{D5CDD505-2E9C-101B-9397-08002B2CF9AE}" pid="26" name="MotionarLista">
    <vt:lpwstr>Kronlid, Julia (SD)\Söder, Björn (SD)\Ekeroth,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Julia Kronlid (SD), Björn Söder (SD), 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2012</vt:lpwstr>
  </property>
  <property fmtid="{D5CDD505-2E9C-101B-9397-08002B2CF9AE}" pid="44" name="NotesUID">
    <vt:lpwstr>julia.kronlid@riksdagen.se</vt:lpwstr>
  </property>
  <property fmtid="{D5CDD505-2E9C-101B-9397-08002B2CF9AE}" pid="45" name="ReservUID">
    <vt:lpwstr>ja0716aa</vt:lpwstr>
  </property>
  <property fmtid="{D5CDD505-2E9C-101B-9397-08002B2CF9AE}" pid="46" name="MotionID">
    <vt:lpwstr>20112012000000830068000002950075</vt:lpwstr>
  </property>
  <property fmtid="{D5CDD505-2E9C-101B-9397-08002B2CF9AE}" pid="47" name="datum">
    <vt:lpwstr>120411</vt:lpwstr>
  </property>
  <property fmtid="{D5CDD505-2E9C-101B-9397-08002B2CF9AE}" pid="48" name="avsändar-e-post">
    <vt:lpwstr>julia.kronlid@riksdagen.se</vt:lpwstr>
  </property>
  <property fmtid="{D5CDD505-2E9C-101B-9397-08002B2CF9AE}" pid="49" name="id">
    <vt:lpwstr>20112012000000830068000002950075</vt:lpwstr>
  </property>
  <property fmtid="{D5CDD505-2E9C-101B-9397-08002B2CF9AE}" pid="50" name="nummer">
    <vt:lpwstr>24</vt:lpwstr>
  </property>
  <property fmtid="{D5CDD505-2E9C-101B-9397-08002B2CF9AE}" pid="51" name="utskottsbeteckning">
    <vt:lpwstr>U</vt:lpwstr>
  </property>
  <property fmtid="{D5CDD505-2E9C-101B-9397-08002B2CF9AE}" pid="52" name="GlobalUID">
    <vt:lpwstr>{C2455034-FC71-47DC-AAC0-7279586EF121}</vt:lpwstr>
  </property>
  <property fmtid="{D5CDD505-2E9C-101B-9397-08002B2CF9AE}" pid="53" name="Överföringar">
    <vt:i4>0</vt:i4>
  </property>
  <property fmtid="{D5CDD505-2E9C-101B-9397-08002B2CF9AE}" pid="54" name="Checksum">
    <vt:lpwstr>*0004651152675*</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120417 15:21:08.901</vt:lpwstr>
  </property>
  <property fmtid="{D5CDD505-2E9C-101B-9397-08002B2CF9AE}" pid="58" name="urixGuid">
    <vt:lpwstr>{170E2201-3FBA-4AC4-A187-A013AD8CA91A}</vt:lpwstr>
  </property>
</Properties>
</file>