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ACE" w:rsidRPr="00495021" w:rsidRDefault="00F21ACE" w:rsidP="00F21ACE">
      <w:pPr>
        <w:pStyle w:val="Hemstlrubrik"/>
      </w:pPr>
      <w:r w:rsidRPr="00495021">
        <w:t>Förslag till riksdagsbeslut</w:t>
      </w:r>
    </w:p>
    <w:p w:rsidR="00EE6F89" w:rsidRPr="00495021" w:rsidRDefault="00EE6F89">
      <w:pPr>
        <w:pStyle w:val="Hemstlatt"/>
        <w:ind w:left="0"/>
      </w:pPr>
      <w:r w:rsidRPr="00495021">
        <w:t>Riksdagen tillkännager för regeringen som sin mening vad i motionen anförs om könsneutrala äktenskap.</w:t>
      </w:r>
    </w:p>
    <w:p w:rsidR="00F21ACE" w:rsidRPr="00495021" w:rsidRDefault="00F21ACE" w:rsidP="00F21ACE">
      <w:pPr>
        <w:pStyle w:val="Rubrik1"/>
      </w:pPr>
      <w:r w:rsidRPr="00495021">
        <w:t>Motivering</w:t>
      </w:r>
    </w:p>
    <w:p w:rsidR="00F21ACE" w:rsidRPr="00495021" w:rsidRDefault="00F21ACE" w:rsidP="00F21ACE">
      <w:r w:rsidRPr="00495021">
        <w:t>Äktenskapet är ett sätt för två människor att befästa den kärlek som de känner för varandra. Att ingå äktenskap är en viktig akt för många människor i vårt samhälle.</w:t>
      </w:r>
    </w:p>
    <w:p w:rsidR="00F21ACE" w:rsidRPr="00495021" w:rsidRDefault="00F21ACE" w:rsidP="00F21ACE">
      <w:pPr>
        <w:pStyle w:val="Normaltindrag"/>
      </w:pPr>
      <w:r w:rsidRPr="00495021">
        <w:t>Den socialdemokratiska politiken bygger på övertygelsen om alla männ</w:t>
      </w:r>
      <w:r w:rsidRPr="00495021">
        <w:t>i</w:t>
      </w:r>
      <w:r w:rsidRPr="00495021">
        <w:t xml:space="preserve">skors lika värde och rätt. </w:t>
      </w:r>
      <w:r w:rsidR="00A8573C" w:rsidRPr="00495021">
        <w:t>Denna princip fastslås i FN:s allmänna förklaring om de mänskliga rättigheterna som uttalar i artikel 1 att ”</w:t>
      </w:r>
      <w:r w:rsidR="00564090" w:rsidRPr="00495021">
        <w:t>a</w:t>
      </w:r>
      <w:r w:rsidR="00A8573C" w:rsidRPr="00495021">
        <w:t xml:space="preserve">lla människor äro födda fria och lika i värde och rättigheter”. </w:t>
      </w:r>
      <w:r w:rsidRPr="00495021">
        <w:t>Enligt tolkningen av stadgandet omfattas även bi- och homosexuella av artikeln.</w:t>
      </w:r>
      <w:r w:rsidRPr="00495021">
        <w:rPr>
          <w:rStyle w:val="Fotnotsreferens"/>
        </w:rPr>
        <w:footnoteReference w:id="1"/>
      </w:r>
      <w:r w:rsidRPr="00495021">
        <w:t xml:space="preserve"> Vi driver en politik för se</w:t>
      </w:r>
      <w:r w:rsidRPr="00495021">
        <w:t>x</w:t>
      </w:r>
      <w:r w:rsidRPr="00495021">
        <w:t>uellt likaberättigande, där människor ska få välja hur de vill leva med sin partner utan att riskera diskriminering och utanförskap. Det är en politik för mångfald där var och en ses som</w:t>
      </w:r>
      <w:r w:rsidR="00564090" w:rsidRPr="00495021">
        <w:t xml:space="preserve"> en</w:t>
      </w:r>
      <w:r w:rsidRPr="00495021">
        <w:t xml:space="preserve"> individ med rätt att utvecklas på egna villkor och samtidigt rätt att ingå i en arbets- och samhällsgemenskap på lika villkor tillsammans med andra.</w:t>
      </w:r>
    </w:p>
    <w:p w:rsidR="00F21ACE" w:rsidRPr="00495021" w:rsidRDefault="00F21ACE" w:rsidP="00A8573C">
      <w:pPr>
        <w:pStyle w:val="Normaltindrag"/>
      </w:pPr>
      <w:r w:rsidRPr="00495021">
        <w:t>Därför har vi gett homosexuella par möjlighet att registrera sitt partne</w:t>
      </w:r>
      <w:r w:rsidRPr="00495021">
        <w:t>r</w:t>
      </w:r>
      <w:r w:rsidRPr="00495021">
        <w:t>skap, inkluderat sexuell läggning i lagen om hets mot folkgrupp och undanröjt hindren för samkönade par att prövas som adoptivföräldrar och gett möjlighet till assisterad befruktning för lesbiska par. Vi socialdemokrater fortsätter arbetet för sexuellt likaberättigande. Registrerat partnerskap ger i</w:t>
      </w:r>
      <w:r w:rsidR="00564090" w:rsidRPr="00495021">
        <w:t xml:space="preserve"> </w:t>
      </w:r>
      <w:r w:rsidRPr="00495021">
        <w:t>dag i stort sett samma rättsv</w:t>
      </w:r>
      <w:r w:rsidR="00564090" w:rsidRPr="00495021">
        <w:t>erkningar som</w:t>
      </w:r>
      <w:r w:rsidRPr="00495021">
        <w:t xml:space="preserve"> ett heterosexuellt äktenskap. Vi anser det inte </w:t>
      </w:r>
      <w:r w:rsidR="00564090" w:rsidRPr="00495021">
        <w:lastRenderedPageBreak/>
        <w:t xml:space="preserve">är </w:t>
      </w:r>
      <w:r w:rsidRPr="00495021">
        <w:t>motiverat att ha två parallella lagar som ger samma rättsverkningar. Det är därför dags att införa ett jämlikt äktenskap – lika för alla.</w:t>
      </w:r>
    </w:p>
    <w:p w:rsidR="00F21ACE" w:rsidRPr="00495021" w:rsidRDefault="00F21ACE" w:rsidP="00A8573C">
      <w:pPr>
        <w:pStyle w:val="Normaltindrag"/>
      </w:pPr>
      <w:r w:rsidRPr="00495021">
        <w:t>Den socialdemokratiska regeringen tillsatte under 2005 en särskild utred</w:t>
      </w:r>
      <w:r w:rsidRPr="00495021">
        <w:t>a</w:t>
      </w:r>
      <w:r w:rsidRPr="00495021">
        <w:t>re för att utreda hur äktenskap ska kunna ingås av par av samma kön och ifall trossamfunden ska ha behörighet att företräda det allmänna vid ingående av äktenskap eller om äktenskapet endast ska kunna ingås civilt</w:t>
      </w:r>
      <w:r w:rsidR="00A8573C" w:rsidRPr="00495021">
        <w:t>.</w:t>
      </w:r>
      <w:r w:rsidRPr="00495021">
        <w:t xml:space="preserve"> Regeringen anförde att om slutsatsen blir att äktenskap ska kunna ingås av par av samma kön bör detta också innebär</w:t>
      </w:r>
      <w:r w:rsidR="00564090" w:rsidRPr="00495021">
        <w:t>a att som princip detsamma ska</w:t>
      </w:r>
      <w:r w:rsidRPr="00495021">
        <w:t xml:space="preserve"> gälla för dessa äktenskap som för äktenskap mellan personer av olika kön.</w:t>
      </w:r>
    </w:p>
    <w:p w:rsidR="00F21ACE" w:rsidRPr="00495021" w:rsidRDefault="00F21ACE" w:rsidP="00A8573C">
      <w:pPr>
        <w:pStyle w:val="Normaltindrag"/>
        <w:rPr>
          <w:color w:val="000000"/>
        </w:rPr>
      </w:pPr>
      <w:r w:rsidRPr="00495021">
        <w:t>Vi kan inte se några bärande skäl till varför ett homosexuellt par skulle vägras ingå äktenskap</w:t>
      </w:r>
      <w:r w:rsidR="007907BD" w:rsidRPr="00495021">
        <w:t>.</w:t>
      </w:r>
      <w:r w:rsidRPr="00495021">
        <w:t xml:space="preserve"> </w:t>
      </w:r>
      <w:r w:rsidR="007907BD" w:rsidRPr="00495021">
        <w:t>D</w:t>
      </w:r>
      <w:r w:rsidRPr="00495021">
        <w:t xml:space="preserve">etsamma bör alltså gälla för äktenskap som ingås </w:t>
      </w:r>
      <w:r w:rsidR="007907BD" w:rsidRPr="00495021">
        <w:t>för</w:t>
      </w:r>
      <w:r w:rsidRPr="00495021">
        <w:t xml:space="preserve"> par av samma kön som för par av olika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021">
        <w:trPr>
          <w:cantSplit/>
        </w:trPr>
        <w:tc>
          <w:tcPr>
            <w:tcW w:w="3046" w:type="dxa"/>
          </w:tcPr>
          <w:p w:rsidR="00EE6F89" w:rsidRPr="00495021" w:rsidRDefault="00EE6F89">
            <w:pPr>
              <w:pStyle w:val="UnderskriftDatum"/>
              <w:spacing w:before="240"/>
            </w:pPr>
            <w:r w:rsidRPr="00495021">
              <w:t>Stockholm den 30 oktober 2006</w:t>
            </w:r>
          </w:p>
        </w:tc>
        <w:tc>
          <w:tcPr>
            <w:tcW w:w="3047" w:type="dxa"/>
          </w:tcPr>
          <w:p w:rsidR="00EE6F89" w:rsidRPr="00495021" w:rsidRDefault="00EE6F89">
            <w:pPr>
              <w:pStyle w:val="Underskrifter"/>
              <w:spacing w:before="240"/>
            </w:pPr>
          </w:p>
        </w:tc>
      </w:tr>
      <w:tr w:rsidR="00000000" w:rsidRPr="00495021">
        <w:trPr>
          <w:cantSplit/>
        </w:trPr>
        <w:tc>
          <w:tcPr>
            <w:tcW w:w="3046" w:type="dxa"/>
          </w:tcPr>
          <w:p w:rsidR="00EE6F89" w:rsidRPr="00495021" w:rsidRDefault="00EE6F89">
            <w:pPr>
              <w:pStyle w:val="Underskrifter"/>
            </w:pPr>
            <w:r w:rsidRPr="00495021">
              <w:t>Carina Moberg (s)</w:t>
            </w:r>
          </w:p>
        </w:tc>
        <w:tc>
          <w:tcPr>
            <w:tcW w:w="3046" w:type="dxa"/>
          </w:tcPr>
          <w:p w:rsidR="00EE6F89" w:rsidRPr="00495021" w:rsidRDefault="00EE6F89">
            <w:pPr>
              <w:pStyle w:val="Underskrifter"/>
            </w:pPr>
          </w:p>
        </w:tc>
      </w:tr>
      <w:tr w:rsidR="00000000" w:rsidRPr="00495021">
        <w:trPr>
          <w:cantSplit/>
        </w:trPr>
        <w:tc>
          <w:tcPr>
            <w:tcW w:w="3046" w:type="dxa"/>
          </w:tcPr>
          <w:p w:rsidR="00EE6F89" w:rsidRPr="00495021" w:rsidRDefault="00EE6F89">
            <w:pPr>
              <w:pStyle w:val="Underskrifter"/>
            </w:pPr>
            <w:r w:rsidRPr="00495021">
              <w:t>Johan Löfstrand (s)</w:t>
            </w:r>
          </w:p>
        </w:tc>
        <w:tc>
          <w:tcPr>
            <w:tcW w:w="3046" w:type="dxa"/>
          </w:tcPr>
          <w:p w:rsidR="00EE6F89" w:rsidRPr="00495021" w:rsidRDefault="00EE6F89">
            <w:pPr>
              <w:pStyle w:val="Underskrifter"/>
            </w:pPr>
            <w:r w:rsidRPr="00495021">
              <w:t>Christina Oskarsson (s)</w:t>
            </w:r>
          </w:p>
        </w:tc>
      </w:tr>
      <w:tr w:rsidR="00000000" w:rsidRPr="00495021">
        <w:trPr>
          <w:cantSplit/>
        </w:trPr>
        <w:tc>
          <w:tcPr>
            <w:tcW w:w="3046" w:type="dxa"/>
          </w:tcPr>
          <w:p w:rsidR="00EE6F89" w:rsidRPr="00495021" w:rsidRDefault="00EE6F89">
            <w:pPr>
              <w:pStyle w:val="Underskrifter"/>
            </w:pPr>
            <w:r w:rsidRPr="00495021">
              <w:t>Hillevi Larsson (s)</w:t>
            </w:r>
          </w:p>
        </w:tc>
        <w:tc>
          <w:tcPr>
            <w:tcW w:w="3046" w:type="dxa"/>
          </w:tcPr>
          <w:p w:rsidR="00EE6F89" w:rsidRPr="00495021" w:rsidRDefault="00EE6F89">
            <w:pPr>
              <w:pStyle w:val="Underskrifter"/>
            </w:pPr>
            <w:r w:rsidRPr="00495021">
              <w:t>Gunnar Sandberg (s)</w:t>
            </w:r>
          </w:p>
        </w:tc>
      </w:tr>
      <w:tr w:rsidR="00000000" w:rsidRPr="00495021">
        <w:trPr>
          <w:cantSplit/>
        </w:trPr>
        <w:tc>
          <w:tcPr>
            <w:tcW w:w="3046" w:type="dxa"/>
          </w:tcPr>
          <w:p w:rsidR="00EE6F89" w:rsidRPr="00495021" w:rsidRDefault="00EE6F89">
            <w:pPr>
              <w:pStyle w:val="Underskrifter"/>
            </w:pPr>
            <w:r w:rsidRPr="00495021">
              <w:t>Ameer Sachet (s)</w:t>
            </w:r>
          </w:p>
        </w:tc>
        <w:tc>
          <w:tcPr>
            <w:tcW w:w="3046" w:type="dxa"/>
          </w:tcPr>
          <w:p w:rsidR="00EE6F89" w:rsidRPr="00495021" w:rsidRDefault="00EE6F89">
            <w:pPr>
              <w:pStyle w:val="Underskrifter"/>
            </w:pPr>
            <w:r w:rsidRPr="00495021">
              <w:t>Eva Sonidsson (s)</w:t>
            </w:r>
          </w:p>
        </w:tc>
      </w:tr>
      <w:tr w:rsidR="00000000" w:rsidRPr="00495021">
        <w:trPr>
          <w:cantSplit/>
        </w:trPr>
        <w:tc>
          <w:tcPr>
            <w:tcW w:w="3046" w:type="dxa"/>
          </w:tcPr>
          <w:p w:rsidR="00EE6F89" w:rsidRPr="00495021" w:rsidRDefault="00EE6F89">
            <w:pPr>
              <w:pStyle w:val="Underskrifter"/>
            </w:pPr>
            <w:r w:rsidRPr="00495021">
              <w:t>Fredrik Lundh (s)</w:t>
            </w:r>
          </w:p>
        </w:tc>
        <w:tc>
          <w:tcPr>
            <w:tcW w:w="3046" w:type="dxa"/>
          </w:tcPr>
          <w:p w:rsidR="00EE6F89" w:rsidRPr="00495021" w:rsidRDefault="00EE6F89">
            <w:pPr>
              <w:pStyle w:val="Underskrifter"/>
            </w:pPr>
          </w:p>
        </w:tc>
      </w:tr>
    </w:tbl>
    <w:p w:rsidR="00F21ACE" w:rsidRPr="00495021" w:rsidRDefault="00F21ACE" w:rsidP="00564090">
      <w:pPr>
        <w:pStyle w:val="Normaltindrag"/>
      </w:pPr>
    </w:p>
    <w:sectPr w:rsidR="00F21ACE" w:rsidRPr="00495021" w:rsidSect="005640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F89" w:rsidRPr="00495021" w:rsidRDefault="00EE6F89">
      <w:r w:rsidRPr="00495021">
        <w:separator/>
      </w:r>
    </w:p>
  </w:endnote>
  <w:endnote w:type="continuationSeparator" w:id="0">
    <w:p w:rsidR="00EE6F89" w:rsidRPr="00495021" w:rsidRDefault="00EE6F89">
      <w:r w:rsidRPr="004950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90" w:rsidRPr="00495021" w:rsidRDefault="00495021" w:rsidP="00564090">
    <w:pPr>
      <w:pStyle w:val="Sidfot"/>
    </w:pPr>
    <w:r w:rsidRPr="004950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804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90" w:rsidRDefault="00EE6F89">
                          <w:pPr>
                            <w:pStyle w:val="NormalS5sidnrV"/>
                          </w:pPr>
                          <w:r>
                            <w:fldChar w:fldCharType="begin"/>
                          </w:r>
                          <w:r w:rsidR="00564090">
                            <w:instrText xml:space="preserve"> PAGE *\charformat</w:instrText>
                          </w:r>
                          <w:r>
                            <w:fldChar w:fldCharType="separate"/>
                          </w:r>
                          <w:r w:rsidR="003226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090" w:rsidRDefault="00EE6F89">
                    <w:pPr>
                      <w:pStyle w:val="NormalS5sidnrV"/>
                    </w:pPr>
                    <w:r>
                      <w:fldChar w:fldCharType="begin"/>
                    </w:r>
                    <w:r w:rsidR="00564090">
                      <w:instrText xml:space="preserve"> PAGE *\charformat</w:instrText>
                    </w:r>
                    <w:r>
                      <w:fldChar w:fldCharType="separate"/>
                    </w:r>
                    <w:r w:rsidR="003226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45" w:rsidRPr="00495021" w:rsidRDefault="00495021" w:rsidP="00564090">
    <w:pPr>
      <w:pStyle w:val="Sidfot"/>
    </w:pPr>
    <w:r w:rsidRPr="004950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339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90" w:rsidRDefault="00EE6F89">
                          <w:pPr>
                            <w:pStyle w:val="NormalS5sidnrH"/>
                            <w:ind w:right="0"/>
                          </w:pPr>
                          <w:r>
                            <w:fldChar w:fldCharType="begin"/>
                          </w:r>
                          <w:r w:rsidR="00564090">
                            <w:instrText xml:space="preserve"> PAGE *\charformat</w:instrText>
                          </w:r>
                          <w:r>
                            <w:fldChar w:fldCharType="separate"/>
                          </w:r>
                          <w:r w:rsidR="005640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090" w:rsidRDefault="00EE6F89">
                    <w:pPr>
                      <w:pStyle w:val="NormalS5sidnrH"/>
                      <w:ind w:right="0"/>
                    </w:pPr>
                    <w:r>
                      <w:fldChar w:fldCharType="begin"/>
                    </w:r>
                    <w:r w:rsidR="00564090">
                      <w:instrText xml:space="preserve"> PAGE *\charformat</w:instrText>
                    </w:r>
                    <w:r>
                      <w:fldChar w:fldCharType="separate"/>
                    </w:r>
                    <w:r w:rsidR="005640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45" w:rsidRPr="00495021" w:rsidRDefault="00495021" w:rsidP="00564090">
    <w:pPr>
      <w:pStyle w:val="Sidfot"/>
    </w:pPr>
    <w:r w:rsidRPr="004950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862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90" w:rsidRDefault="00EE6F89">
                          <w:pPr>
                            <w:pStyle w:val="NormalS5sidnrH"/>
                            <w:ind w:right="0"/>
                          </w:pPr>
                          <w:r>
                            <w:fldChar w:fldCharType="begin"/>
                          </w:r>
                          <w:r w:rsidR="00564090">
                            <w:instrText xml:space="preserve"> PAGE *\charformat</w:instrText>
                          </w:r>
                          <w:r>
                            <w:fldChar w:fldCharType="separate"/>
                          </w:r>
                          <w:r w:rsidR="003226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090" w:rsidRDefault="00EE6F89">
                    <w:pPr>
                      <w:pStyle w:val="NormalS5sidnrH"/>
                      <w:ind w:right="0"/>
                    </w:pPr>
                    <w:r>
                      <w:fldChar w:fldCharType="begin"/>
                    </w:r>
                    <w:r w:rsidR="00564090">
                      <w:instrText xml:space="preserve"> PAGE *\charformat</w:instrText>
                    </w:r>
                    <w:r>
                      <w:fldChar w:fldCharType="separate"/>
                    </w:r>
                    <w:r w:rsidR="003226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F89" w:rsidRPr="00495021" w:rsidRDefault="00EE6F89" w:rsidP="00564090">
      <w:pPr>
        <w:pStyle w:val="Sidfot"/>
      </w:pPr>
    </w:p>
  </w:footnote>
  <w:footnote w:type="continuationSeparator" w:id="0">
    <w:p w:rsidR="00EE6F89" w:rsidRPr="00495021" w:rsidRDefault="00EE6F89">
      <w:r w:rsidRPr="00495021">
        <w:continuationSeparator/>
      </w:r>
    </w:p>
  </w:footnote>
  <w:footnote w:id="1">
    <w:p w:rsidR="00C93145" w:rsidRPr="00495021" w:rsidRDefault="00C93145" w:rsidP="00AA7DB7">
      <w:pPr>
        <w:pStyle w:val="Fotnotstext"/>
        <w:spacing w:before="0" w:line="200" w:lineRule="exact"/>
        <w:rPr>
          <w:sz w:val="16"/>
          <w:szCs w:val="16"/>
        </w:rPr>
      </w:pPr>
      <w:r w:rsidRPr="00495021">
        <w:rPr>
          <w:rStyle w:val="Fotnotsreferens"/>
        </w:rPr>
        <w:footnoteRef/>
      </w:r>
      <w:r w:rsidR="00564090" w:rsidRPr="00495021">
        <w:rPr>
          <w:sz w:val="16"/>
          <w:szCs w:val="16"/>
        </w:rPr>
        <w:t xml:space="preserve"> Se t.</w:t>
      </w:r>
      <w:r w:rsidRPr="00495021">
        <w:rPr>
          <w:sz w:val="16"/>
          <w:szCs w:val="16"/>
        </w:rPr>
        <w:t>ex</w:t>
      </w:r>
      <w:r w:rsidR="00564090" w:rsidRPr="00495021">
        <w:rPr>
          <w:sz w:val="16"/>
          <w:szCs w:val="16"/>
        </w:rPr>
        <w:t>.</w:t>
      </w:r>
      <w:r w:rsidRPr="00495021">
        <w:rPr>
          <w:sz w:val="16"/>
          <w:szCs w:val="16"/>
        </w:rPr>
        <w:t xml:space="preserve"> Toonen mot Australien (1994) rörande 1966 års FN-konvention om medborgerliga och politiska rättigheter samt </w:t>
      </w:r>
      <w:r w:rsidR="00564090" w:rsidRPr="00495021">
        <w:rPr>
          <w:sz w:val="16"/>
          <w:szCs w:val="16"/>
        </w:rPr>
        <w:t xml:space="preserve">Kommittén </w:t>
      </w:r>
      <w:r w:rsidRPr="00495021">
        <w:rPr>
          <w:sz w:val="16"/>
          <w:szCs w:val="16"/>
        </w:rPr>
        <w:t>för ekonomiska, sociala och kulturella rättigheter i sitt allmänna meddelande nr 14 (11 augusti 2000, E/C.12/2000/4, CESCR).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090" w:rsidRPr="00495021" w:rsidRDefault="00495021" w:rsidP="00564090">
    <w:pPr>
      <w:pStyle w:val="Sidhuvud"/>
    </w:pPr>
    <w:r w:rsidRPr="004950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4552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90" w:rsidRDefault="00EE6F89">
                          <w:pPr>
                            <w:pStyle w:val="KantRubrikS5V"/>
                          </w:pPr>
                          <w:r>
                            <w:fldChar w:fldCharType="begin"/>
                          </w:r>
                          <w:r w:rsidR="00564090">
                            <w:instrText xml:space="preserve"> DOCPROPERTY "YearUser" *\charformat </w:instrText>
                          </w:r>
                          <w:r>
                            <w:fldChar w:fldCharType="separate"/>
                          </w:r>
                          <w:r w:rsidR="00564090">
                            <w:t>2006/07</w:t>
                          </w:r>
                          <w:r>
                            <w:fldChar w:fldCharType="end"/>
                          </w:r>
                          <w:r w:rsidR="00564090">
                            <w:t>:</w:t>
                          </w:r>
                          <w:r>
                            <w:fldChar w:fldCharType="begin"/>
                          </w:r>
                          <w:r w:rsidR="00564090">
                            <w:instrText xml:space="preserve"> DOCPROPERTY "Motionsnummer" *\charformat </w:instrText>
                          </w:r>
                          <w:r>
                            <w:fldChar w:fldCharType="separate"/>
                          </w:r>
                          <w:r w:rsidR="00564090">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090" w:rsidRDefault="00EE6F89">
                    <w:pPr>
                      <w:pStyle w:val="KantRubrikS5V"/>
                    </w:pPr>
                    <w:r>
                      <w:fldChar w:fldCharType="begin"/>
                    </w:r>
                    <w:r w:rsidR="00564090">
                      <w:instrText xml:space="preserve"> DOCPROPERTY "YearUser" *\charformat </w:instrText>
                    </w:r>
                    <w:r>
                      <w:fldChar w:fldCharType="separate"/>
                    </w:r>
                    <w:r w:rsidR="00564090">
                      <w:t>2006/07</w:t>
                    </w:r>
                    <w:r>
                      <w:fldChar w:fldCharType="end"/>
                    </w:r>
                    <w:r w:rsidR="00564090">
                      <w:t>:</w:t>
                    </w:r>
                    <w:r>
                      <w:fldChar w:fldCharType="begin"/>
                    </w:r>
                    <w:r w:rsidR="00564090">
                      <w:instrText xml:space="preserve"> DOCPROPERTY "Motionsnummer" *\charformat </w:instrText>
                    </w:r>
                    <w:r>
                      <w:fldChar w:fldCharType="separate"/>
                    </w:r>
                    <w:r w:rsidR="00564090">
                      <w:t>C303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45" w:rsidRPr="00495021" w:rsidRDefault="00495021" w:rsidP="00564090">
    <w:pPr>
      <w:pStyle w:val="Sidhuvud"/>
    </w:pPr>
    <w:r w:rsidRPr="004950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069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090" w:rsidRDefault="00EE6F89">
                          <w:pPr>
                            <w:pStyle w:val="KantRubrikS5H"/>
                            <w:ind w:right="0"/>
                          </w:pPr>
                          <w:r>
                            <w:fldChar w:fldCharType="begin"/>
                          </w:r>
                          <w:r w:rsidR="00564090">
                            <w:instrText xml:space="preserve"> DOCPROPERTY "YearUser" *\charformat </w:instrText>
                          </w:r>
                          <w:r>
                            <w:fldChar w:fldCharType="separate"/>
                          </w:r>
                          <w:r w:rsidR="00564090">
                            <w:t>2006/07</w:t>
                          </w:r>
                          <w:r>
                            <w:fldChar w:fldCharType="end"/>
                          </w:r>
                          <w:r w:rsidR="00564090">
                            <w:t>:</w:t>
                          </w:r>
                          <w:r>
                            <w:fldChar w:fldCharType="begin"/>
                          </w:r>
                          <w:r w:rsidR="00564090">
                            <w:instrText xml:space="preserve"> DOCPROPERTY "Motionsnummer" *\charformat </w:instrText>
                          </w:r>
                          <w:r>
                            <w:fldChar w:fldCharType="separate"/>
                          </w:r>
                          <w:r w:rsidR="00564090">
                            <w:t>C303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090" w:rsidRDefault="00EE6F89">
                    <w:pPr>
                      <w:pStyle w:val="KantRubrikS5H"/>
                      <w:ind w:right="0"/>
                    </w:pPr>
                    <w:r>
                      <w:fldChar w:fldCharType="begin"/>
                    </w:r>
                    <w:r w:rsidR="00564090">
                      <w:instrText xml:space="preserve"> DOCPROPERTY "YearUser" *\charformat </w:instrText>
                    </w:r>
                    <w:r>
                      <w:fldChar w:fldCharType="separate"/>
                    </w:r>
                    <w:r w:rsidR="00564090">
                      <w:t>2006/07</w:t>
                    </w:r>
                    <w:r>
                      <w:fldChar w:fldCharType="end"/>
                    </w:r>
                    <w:r w:rsidR="00564090">
                      <w:t>:</w:t>
                    </w:r>
                    <w:r>
                      <w:fldChar w:fldCharType="begin"/>
                    </w:r>
                    <w:r w:rsidR="00564090">
                      <w:instrText xml:space="preserve"> DOCPROPERTY "Motionsnummer" *\charformat </w:instrText>
                    </w:r>
                    <w:r>
                      <w:fldChar w:fldCharType="separate"/>
                    </w:r>
                    <w:r w:rsidR="00564090">
                      <w:t>C303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F89" w:rsidRPr="00495021" w:rsidRDefault="00EE6F89">
    <w:pPr>
      <w:pStyle w:val="FSHNormal"/>
      <w:tabs>
        <w:tab w:val="right" w:pos="5840"/>
      </w:tabs>
    </w:pPr>
    <w:r w:rsidRPr="00495021">
      <w:br/>
    </w:r>
    <w:r w:rsidRPr="00495021">
      <w:fldChar w:fldCharType="begin" w:fldLock="1"/>
    </w:r>
    <w:r w:rsidRPr="00495021">
      <w:instrText xml:space="preserve"> DOCPROPERTY</w:instrText>
    </w:r>
    <w:r w:rsidRPr="00495021">
      <w:rPr>
        <w:sz w:val="18"/>
      </w:rPr>
      <w:instrText xml:space="preserve"> "YearUser" *\charformat </w:instrText>
    </w:r>
    <w:r w:rsidRPr="00495021">
      <w:fldChar w:fldCharType="separate"/>
    </w:r>
    <w:r w:rsidRPr="00495021">
      <w:t>2006/07</w:t>
    </w:r>
    <w:r w:rsidRPr="00495021">
      <w:fldChar w:fldCharType="end"/>
    </w:r>
    <w:r w:rsidRPr="00495021">
      <w:t xml:space="preserve"> </w:t>
    </w:r>
    <w:r w:rsidRPr="00495021">
      <w:tab/>
      <w:t xml:space="preserve">mnr: </w:t>
    </w:r>
    <w:r w:rsidRPr="00495021">
      <w:fldChar w:fldCharType="begin" w:fldLock="1"/>
    </w:r>
    <w:r w:rsidRPr="00495021">
      <w:instrText xml:space="preserve"> DOCPROPERTY</w:instrText>
    </w:r>
    <w:r w:rsidRPr="00495021">
      <w:rPr>
        <w:sz w:val="18"/>
      </w:rPr>
      <w:instrText xml:space="preserve"> "Motionsnummer" *\charformat </w:instrText>
    </w:r>
    <w:r w:rsidRPr="00495021">
      <w:fldChar w:fldCharType="separate"/>
    </w:r>
    <w:r w:rsidRPr="00495021">
      <w:t>C303</w:t>
    </w:r>
    <w:r w:rsidRPr="00495021">
      <w:fldChar w:fldCharType="end"/>
    </w:r>
    <w:r w:rsidRPr="00495021">
      <w:br/>
    </w:r>
    <w:r w:rsidRPr="00495021">
      <w:fldChar w:fldCharType="begin" w:fldLock="1"/>
    </w:r>
    <w:r w:rsidRPr="00495021">
      <w:instrText xml:space="preserve"> DOCPROPERTY</w:instrText>
    </w:r>
    <w:r w:rsidRPr="00495021">
      <w:rPr>
        <w:sz w:val="18"/>
      </w:rPr>
      <w:instrText xml:space="preserve"> "Samling" *\charformat </w:instrText>
    </w:r>
    <w:r w:rsidRPr="00495021">
      <w:fldChar w:fldCharType="end"/>
    </w:r>
    <w:r w:rsidRPr="00495021">
      <w:tab/>
      <w:t xml:space="preserve">pnr: </w:t>
    </w:r>
    <w:r w:rsidRPr="00495021">
      <w:fldChar w:fldCharType="begin" w:fldLock="1"/>
    </w:r>
    <w:r w:rsidRPr="00495021">
      <w:instrText xml:space="preserve"> DOCPROPERTY</w:instrText>
    </w:r>
    <w:r w:rsidRPr="00495021">
      <w:rPr>
        <w:sz w:val="18"/>
      </w:rPr>
      <w:instrText xml:space="preserve"> "Partinummer" *\charformat </w:instrText>
    </w:r>
    <w:r w:rsidRPr="00495021">
      <w:fldChar w:fldCharType="separate"/>
    </w:r>
    <w:r w:rsidRPr="00495021">
      <w:t>s2001</w:t>
    </w:r>
    <w:r w:rsidRPr="00495021">
      <w:fldChar w:fldCharType="end"/>
    </w:r>
  </w:p>
  <w:p w:rsidR="00EE6F89" w:rsidRPr="00495021" w:rsidRDefault="00EE6F89">
    <w:pPr>
      <w:pStyle w:val="FSHRub1"/>
    </w:pPr>
    <w:r w:rsidRPr="00495021">
      <w:t>Motion till riksdagen</w:t>
    </w:r>
    <w:r w:rsidRPr="00495021">
      <w:br/>
    </w:r>
    <w:r w:rsidRPr="00495021">
      <w:fldChar w:fldCharType="begin" w:fldLock="1"/>
    </w:r>
    <w:r w:rsidRPr="00495021">
      <w:instrText xml:space="preserve"> DOCPROPERTY "YearUser" *\charformat </w:instrText>
    </w:r>
    <w:r w:rsidRPr="00495021">
      <w:fldChar w:fldCharType="separate"/>
    </w:r>
    <w:r w:rsidRPr="00495021">
      <w:t>2006/07</w:t>
    </w:r>
    <w:r w:rsidRPr="00495021">
      <w:fldChar w:fldCharType="end"/>
    </w:r>
    <w:r w:rsidRPr="00495021">
      <w:t>:</w:t>
    </w:r>
    <w:r w:rsidRPr="00495021">
      <w:fldChar w:fldCharType="begin" w:fldLock="1"/>
    </w:r>
    <w:r w:rsidRPr="00495021">
      <w:instrText xml:space="preserve"> DOCPROPERTY "Motionsnummer" *\charformat </w:instrText>
    </w:r>
    <w:r w:rsidRPr="00495021">
      <w:fldChar w:fldCharType="separate"/>
    </w:r>
    <w:r w:rsidRPr="00495021">
      <w:t>C303</w:t>
    </w:r>
    <w:r w:rsidRPr="00495021">
      <w:fldChar w:fldCharType="end"/>
    </w:r>
  </w:p>
  <w:p w:rsidR="00EE6F89" w:rsidRPr="00495021" w:rsidRDefault="00EE6F89">
    <w:pPr>
      <w:pStyle w:val="FSHNormalS5"/>
    </w:pPr>
    <w:r w:rsidRPr="00495021">
      <w:fldChar w:fldCharType="begin" w:fldLock="1"/>
    </w:r>
    <w:r w:rsidRPr="00495021">
      <w:instrText xml:space="preserve"> DOCPROPERTY "MotionarText" *\charformat </w:instrText>
    </w:r>
    <w:r w:rsidRPr="00495021">
      <w:fldChar w:fldCharType="separate"/>
    </w:r>
    <w:r w:rsidRPr="00495021">
      <w:t>av Carina Moberg m.fl. (s)</w:t>
    </w:r>
    <w:r w:rsidRPr="00495021">
      <w:fldChar w:fldCharType="end"/>
    </w:r>
    <w:r w:rsidRPr="00495021">
      <w:br/>
    </w:r>
    <w:r w:rsidRPr="00495021">
      <w:fldChar w:fldCharType="begin" w:fldLock="1"/>
    </w:r>
    <w:r w:rsidRPr="00495021">
      <w:instrText xml:space="preserve"> DOCPROPERTY "SvarFrasKort" *\charformat </w:instrText>
    </w:r>
    <w:r w:rsidRPr="00495021">
      <w:fldChar w:fldCharType="end"/>
    </w:r>
  </w:p>
  <w:p w:rsidR="00EE6F89" w:rsidRPr="00495021" w:rsidRDefault="00EE6F89">
    <w:pPr>
      <w:pStyle w:val="FSHTitel"/>
    </w:pPr>
    <w:r w:rsidRPr="00495021">
      <w:fldChar w:fldCharType="begin" w:fldLock="1"/>
    </w:r>
    <w:r w:rsidRPr="00495021">
      <w:instrText xml:space="preserve"> DOCPROPERTY</w:instrText>
    </w:r>
    <w:r w:rsidRPr="00495021">
      <w:rPr>
        <w:sz w:val="18"/>
      </w:rPr>
      <w:instrText xml:space="preserve"> "RubrikSvar" *\charformat </w:instrText>
    </w:r>
    <w:r w:rsidRPr="00495021">
      <w:fldChar w:fldCharType="separate"/>
    </w:r>
    <w:r w:rsidRPr="00495021">
      <w:t>Könsneutralt äktenskap</w:t>
    </w:r>
    <w:r w:rsidRPr="00495021">
      <w:fldChar w:fldCharType="end"/>
    </w:r>
  </w:p>
  <w:p w:rsidR="00EE6F89" w:rsidRPr="00495021" w:rsidRDefault="00EE6F89">
    <w:pPr>
      <w:pStyle w:val="Normal00"/>
    </w:pPr>
  </w:p>
  <w:p w:rsidR="00564090" w:rsidRPr="00495021" w:rsidRDefault="005640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3770474">
    <w:abstractNumId w:val="13"/>
  </w:num>
  <w:num w:numId="2" w16cid:durableId="940065550">
    <w:abstractNumId w:val="10"/>
  </w:num>
  <w:num w:numId="3" w16cid:durableId="532424448">
    <w:abstractNumId w:val="11"/>
  </w:num>
  <w:num w:numId="4" w16cid:durableId="1674255965">
    <w:abstractNumId w:val="12"/>
  </w:num>
  <w:num w:numId="5" w16cid:durableId="256721652">
    <w:abstractNumId w:val="8"/>
  </w:num>
  <w:num w:numId="6" w16cid:durableId="1127161249">
    <w:abstractNumId w:val="3"/>
  </w:num>
  <w:num w:numId="7" w16cid:durableId="1639455869">
    <w:abstractNumId w:val="2"/>
  </w:num>
  <w:num w:numId="8" w16cid:durableId="569967536">
    <w:abstractNumId w:val="1"/>
  </w:num>
  <w:num w:numId="9" w16cid:durableId="405299043">
    <w:abstractNumId w:val="0"/>
  </w:num>
  <w:num w:numId="10" w16cid:durableId="294531294">
    <w:abstractNumId w:val="9"/>
  </w:num>
  <w:num w:numId="11" w16cid:durableId="1990985021">
    <w:abstractNumId w:val="7"/>
  </w:num>
  <w:num w:numId="12" w16cid:durableId="816729573">
    <w:abstractNumId w:val="6"/>
  </w:num>
  <w:num w:numId="13" w16cid:durableId="353384176">
    <w:abstractNumId w:val="5"/>
  </w:num>
  <w:num w:numId="14" w16cid:durableId="1472164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5B8594E-BEA9-43CC-A165-F86182734E4A},{6FACB04C-86F2-49FF-BDF3-B03F6F08AF65},{FCBB1D1D-DA71-44FB-8C92-3111F9EDC77F},{CED91A7D-EA0F-4112-80B0-804585E3EC7B},{CA7D3CBE-D579-4C0A-9167-C63078DC176D},{7AA46784-AE4D-4AE0-9742-10FB2822699D},{BF9BF603-152B-49FB-915D-59C9FA8B5D71},{662A7F07-DB1F-4AB0-A173-1D2398D4C9D4}"/>
  </w:docVars>
  <w:rsids>
    <w:rsidRoot w:val="00495021"/>
    <w:rsid w:val="00002742"/>
    <w:rsid w:val="000220F8"/>
    <w:rsid w:val="00034058"/>
    <w:rsid w:val="00040D14"/>
    <w:rsid w:val="0004381F"/>
    <w:rsid w:val="00064BC3"/>
    <w:rsid w:val="00066474"/>
    <w:rsid w:val="000665E6"/>
    <w:rsid w:val="00066775"/>
    <w:rsid w:val="00072FB9"/>
    <w:rsid w:val="0007598F"/>
    <w:rsid w:val="000B2040"/>
    <w:rsid w:val="000B6D1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3BAD"/>
    <w:rsid w:val="00230193"/>
    <w:rsid w:val="00244D0B"/>
    <w:rsid w:val="0025068A"/>
    <w:rsid w:val="00260422"/>
    <w:rsid w:val="002818D3"/>
    <w:rsid w:val="002911A7"/>
    <w:rsid w:val="002943C8"/>
    <w:rsid w:val="00295E6D"/>
    <w:rsid w:val="002A2A6B"/>
    <w:rsid w:val="002B0168"/>
    <w:rsid w:val="002C2373"/>
    <w:rsid w:val="002D11A8"/>
    <w:rsid w:val="003014CC"/>
    <w:rsid w:val="00314F87"/>
    <w:rsid w:val="0032051D"/>
    <w:rsid w:val="0032264B"/>
    <w:rsid w:val="003303B5"/>
    <w:rsid w:val="003366E9"/>
    <w:rsid w:val="00342FB4"/>
    <w:rsid w:val="0036065A"/>
    <w:rsid w:val="003627AA"/>
    <w:rsid w:val="003866EC"/>
    <w:rsid w:val="00391AF5"/>
    <w:rsid w:val="003B391B"/>
    <w:rsid w:val="003B418B"/>
    <w:rsid w:val="003F100A"/>
    <w:rsid w:val="00445271"/>
    <w:rsid w:val="00447A04"/>
    <w:rsid w:val="004527C3"/>
    <w:rsid w:val="00487F7A"/>
    <w:rsid w:val="00495021"/>
    <w:rsid w:val="004971B2"/>
    <w:rsid w:val="004A0504"/>
    <w:rsid w:val="004B5278"/>
    <w:rsid w:val="004D70D7"/>
    <w:rsid w:val="004E38D9"/>
    <w:rsid w:val="005000F2"/>
    <w:rsid w:val="00531020"/>
    <w:rsid w:val="00543DE7"/>
    <w:rsid w:val="00545150"/>
    <w:rsid w:val="00545421"/>
    <w:rsid w:val="0055072A"/>
    <w:rsid w:val="005525A5"/>
    <w:rsid w:val="00552E01"/>
    <w:rsid w:val="005544CE"/>
    <w:rsid w:val="00564090"/>
    <w:rsid w:val="005B062A"/>
    <w:rsid w:val="005B145B"/>
    <w:rsid w:val="005B7508"/>
    <w:rsid w:val="005D3F50"/>
    <w:rsid w:val="00601C6D"/>
    <w:rsid w:val="00603CD4"/>
    <w:rsid w:val="006346C1"/>
    <w:rsid w:val="00653DD0"/>
    <w:rsid w:val="006B6262"/>
    <w:rsid w:val="006F548C"/>
    <w:rsid w:val="00727C6F"/>
    <w:rsid w:val="00740D6D"/>
    <w:rsid w:val="00743F76"/>
    <w:rsid w:val="00770030"/>
    <w:rsid w:val="00774959"/>
    <w:rsid w:val="007852B2"/>
    <w:rsid w:val="007907BD"/>
    <w:rsid w:val="00791D46"/>
    <w:rsid w:val="00794149"/>
    <w:rsid w:val="007B67A7"/>
    <w:rsid w:val="007C01E2"/>
    <w:rsid w:val="007C6092"/>
    <w:rsid w:val="007E119E"/>
    <w:rsid w:val="00846903"/>
    <w:rsid w:val="008C73CB"/>
    <w:rsid w:val="008F0A96"/>
    <w:rsid w:val="009062A0"/>
    <w:rsid w:val="009451E7"/>
    <w:rsid w:val="00956E7F"/>
    <w:rsid w:val="00970D4F"/>
    <w:rsid w:val="00971D70"/>
    <w:rsid w:val="009A4377"/>
    <w:rsid w:val="009A6043"/>
    <w:rsid w:val="009D0673"/>
    <w:rsid w:val="009F1B08"/>
    <w:rsid w:val="00A053C6"/>
    <w:rsid w:val="00A055B3"/>
    <w:rsid w:val="00A15D71"/>
    <w:rsid w:val="00A21BC5"/>
    <w:rsid w:val="00A430D9"/>
    <w:rsid w:val="00A71641"/>
    <w:rsid w:val="00A736FF"/>
    <w:rsid w:val="00A8573C"/>
    <w:rsid w:val="00AA1434"/>
    <w:rsid w:val="00AA7DB7"/>
    <w:rsid w:val="00AB2452"/>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3145"/>
    <w:rsid w:val="00CB4D24"/>
    <w:rsid w:val="00CB5B24"/>
    <w:rsid w:val="00CD4B2B"/>
    <w:rsid w:val="00CE3037"/>
    <w:rsid w:val="00CF7A43"/>
    <w:rsid w:val="00D01775"/>
    <w:rsid w:val="00D1174F"/>
    <w:rsid w:val="00D1289C"/>
    <w:rsid w:val="00D44527"/>
    <w:rsid w:val="00D52681"/>
    <w:rsid w:val="00D53D04"/>
    <w:rsid w:val="00D55EF7"/>
    <w:rsid w:val="00DC0DF0"/>
    <w:rsid w:val="00DC6C70"/>
    <w:rsid w:val="00DE3423"/>
    <w:rsid w:val="00DF5ACD"/>
    <w:rsid w:val="00E22893"/>
    <w:rsid w:val="00E349C2"/>
    <w:rsid w:val="00E360DE"/>
    <w:rsid w:val="00E5074A"/>
    <w:rsid w:val="00E521CB"/>
    <w:rsid w:val="00E728F6"/>
    <w:rsid w:val="00E75D28"/>
    <w:rsid w:val="00E84F25"/>
    <w:rsid w:val="00EC007B"/>
    <w:rsid w:val="00EE6F89"/>
    <w:rsid w:val="00F21AC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2797C3-4738-4D25-81B0-6F9B7BED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F21ACE"/>
    <w:rPr>
      <w:sz w:val="20"/>
    </w:rPr>
  </w:style>
  <w:style w:type="character" w:styleId="Fotnotsreferens">
    <w:name w:val="footnote reference"/>
    <w:basedOn w:val="Standardstycketeckensnitt"/>
    <w:semiHidden/>
    <w:rsid w:val="00F21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2133</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s2001</vt:lpstr>
    </vt:vector>
  </TitlesOfParts>
  <Company>Riksdagen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dc:title>
  <dc:subject>s2001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2006-10-30T12:22:00Z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Könsneutralt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Könsneutralt äktenskap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(s)\Löfstrand, Johan (s)\Oskarsson, Christina (s)\Larsson, Hillevi (s)\Sandberg, Gunnar (s)\Sachet, Ameer (s)\Sonidsson, Eva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Christina Oskarsson (s), Hillevi Larsson (s), Gunnar Sandberg (s), Ameer Sachet (s), Eva Sonidsson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C303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20062007000000000115000020010075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20062007000000000115000020010075</vt:lpwstr>
  </property>
  <property fmtid="{D5CDD505-2E9C-101B-9397-08002B2CF9AE}" pid="50" name="nummer">
    <vt:lpwstr>303</vt:lpwstr>
  </property>
  <property fmtid="{D5CDD505-2E9C-101B-9397-08002B2CF9AE}" pid="51" name="utskottsbeteckning">
    <vt:lpwstr>C</vt:lpwstr>
  </property>
  <property fmtid="{D5CDD505-2E9C-101B-9397-08002B2CF9AE}" pid="52" name="GlobalUID">
    <vt:lpwstr>{3F048B2E-9146-487A-88D5-44A6581264F2}</vt:lpwstr>
  </property>
  <property fmtid="{D5CDD505-2E9C-101B-9397-08002B2CF9AE}" pid="53" name="Överföringar">
    <vt:i4>0</vt:i4>
  </property>
  <property fmtid="{D5CDD505-2E9C-101B-9397-08002B2CF9AE}" pid="54" name="Checksum">
    <vt:lpwstr>*0000278952896*</vt:lpwstr>
  </property>
  <property fmtid="{D5CDD505-2E9C-101B-9397-08002B2CF9AE}" pid="55" name="urixOrigin">
    <vt:lpwstr>070306 10:51:41.950</vt:lpwstr>
  </property>
  <property fmtid="{D5CDD505-2E9C-101B-9397-08002B2CF9AE}" pid="56" name="skuggnummer">
    <vt:lpwstr>1057</vt:lpwstr>
  </property>
  <property fmtid="{D5CDD505-2E9C-101B-9397-08002B2CF9AE}" pid="57" name="urixVersion">
    <vt:lpwstr>3.1.4.1</vt:lpwstr>
  </property>
  <property fmtid="{D5CDD505-2E9C-101B-9397-08002B2CF9AE}" pid="58" name="urixGuid">
    <vt:lpwstr>{64C84E64-60F5-4C2F-8A19-53B4A9DB64C5}</vt:lpwstr>
  </property>
</Properties>
</file>