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C4475" w:rsidP="009C4475">
      <w:pPr>
        <w:pStyle w:val="Title"/>
      </w:pPr>
      <w:bookmarkStart w:id="0" w:name="Start"/>
      <w:bookmarkEnd w:id="0"/>
      <w:r>
        <w:t xml:space="preserve">Svar på fråga 2021/22:664 av Ali Esbati (V) </w:t>
      </w:r>
    </w:p>
    <w:p w:rsidR="009C4475" w:rsidP="009C4475">
      <w:pPr>
        <w:pStyle w:val="Title"/>
      </w:pPr>
      <w:r w:rsidRPr="009C4475">
        <w:t>Studiemotiverande folkhögskolekurs och Arbetsförmedlingens reformering</w:t>
      </w:r>
    </w:p>
    <w:p w:rsidR="009C4475" w:rsidP="00354815">
      <w:pPr>
        <w:pStyle w:val="BodyText"/>
      </w:pPr>
      <w:r>
        <w:t>Ali Esbati har frågat mig v</w:t>
      </w:r>
      <w:r w:rsidRPr="009C4475">
        <w:t>ilka åtgärder jag avser att vidta för att Arbetsförmedlingen ska anvisa fler arbetssökande med kort utbildningsbakgrund till studiemotiverande folkhögskolekurs</w:t>
      </w:r>
      <w:r w:rsidR="00354815">
        <w:t xml:space="preserve"> (SMF)</w:t>
      </w:r>
      <w:r w:rsidRPr="009C4475">
        <w:t>.</w:t>
      </w:r>
    </w:p>
    <w:p w:rsidR="00683362" w:rsidP="008C1F5D">
      <w:pPr>
        <w:pStyle w:val="BodyText"/>
      </w:pPr>
      <w:r w:rsidRPr="0085035C">
        <w:t>Regeringen har ett antal övergripande prioriteringar för sitt arbete. Bland de viktigaste är att segregationen ska brytas och nya jobb skapas i hela landet. Om dessa mål ska kunna nås behöver också fler människor utbildas för att kunna ta de jobb som finns och som växer fram.</w:t>
      </w:r>
      <w:r>
        <w:t xml:space="preserve"> </w:t>
      </w:r>
      <w:r w:rsidRPr="009C4475" w:rsidR="009C4475">
        <w:t xml:space="preserve">Ungefär var tredje inskriven arbetslös saknar idag gymnasieutbildning. Samtidigt finns brist på utbildad personal inom många yrken. </w:t>
      </w:r>
      <w:r w:rsidR="00D91D6E">
        <w:t xml:space="preserve">Enligt </w:t>
      </w:r>
      <w:r>
        <w:t xml:space="preserve">Arbetsförmedlingens </w:t>
      </w:r>
      <w:r w:rsidR="00D91D6E">
        <w:t>regleringsbrev</w:t>
      </w:r>
      <w:r w:rsidR="00117230">
        <w:t xml:space="preserve"> för 2022</w:t>
      </w:r>
      <w:r w:rsidR="00D91D6E">
        <w:t xml:space="preserve"> </w:t>
      </w:r>
      <w:r w:rsidR="00117230">
        <w:t>är det ett</w:t>
      </w:r>
      <w:r w:rsidR="00D91D6E">
        <w:t xml:space="preserve"> mål </w:t>
      </w:r>
      <w:r w:rsidR="00117230">
        <w:t xml:space="preserve">att öka </w:t>
      </w:r>
      <w:r w:rsidR="00D91D6E">
        <w:t>övergången från arbetslöshet till reguljär utbildning</w:t>
      </w:r>
      <w:r w:rsidR="00117230">
        <w:t>.</w:t>
      </w:r>
      <w:r w:rsidR="00D91D6E">
        <w:t xml:space="preserve"> Arbetsförmedlingen ska även redovisa hur samverkan med folkhögskolor har upprätthållits. </w:t>
      </w:r>
    </w:p>
    <w:p w:rsidR="008C1F5D" w:rsidP="008C1F5D">
      <w:pPr>
        <w:pStyle w:val="BodyText"/>
      </w:pPr>
      <w:r>
        <w:t>För att öka övergångarna till utbildning bland arbetssökande har re</w:t>
      </w:r>
      <w:r w:rsidRPr="009C4475">
        <w:t>geringen</w:t>
      </w:r>
      <w:r w:rsidR="004A5412">
        <w:t xml:space="preserve"> också</w:t>
      </w:r>
      <w:r>
        <w:t xml:space="preserve"> </w:t>
      </w:r>
      <w:r w:rsidRPr="009C4475">
        <w:t>utvidga</w:t>
      </w:r>
      <w:r>
        <w:t>t</w:t>
      </w:r>
      <w:r w:rsidRPr="009C4475">
        <w:t xml:space="preserve"> möjligheterna för arbetssökande</w:t>
      </w:r>
      <w:r>
        <w:t xml:space="preserve"> med behov av grundläggande eller gymnasial utbildning</w:t>
      </w:r>
      <w:r w:rsidRPr="009C4475">
        <w:t xml:space="preserve"> att</w:t>
      </w:r>
      <w:r>
        <w:t xml:space="preserve"> kunna</w:t>
      </w:r>
      <w:r w:rsidRPr="009C4475">
        <w:t xml:space="preserve"> studera i upp till ett år med bibehållen ekonomisk ersättning när det är motiverat för att kunna få ett jobb.</w:t>
      </w:r>
      <w:r w:rsidRPr="00297AAA" w:rsidR="00297AAA">
        <w:t xml:space="preserve"> </w:t>
      </w:r>
      <w:r w:rsidRPr="00935433" w:rsidR="00297AAA">
        <w:t>Ytterligare</w:t>
      </w:r>
      <w:r w:rsidR="00297AAA">
        <w:t xml:space="preserve"> </w:t>
      </w:r>
      <w:r w:rsidRPr="00935433" w:rsidR="00297AAA">
        <w:t xml:space="preserve">en utvidgning är att fler arbetssökande inom jobb- och utvecklingsgarantin med behov av eftergymnasiala studier </w:t>
      </w:r>
      <w:r w:rsidR="00297AAA">
        <w:t>getts</w:t>
      </w:r>
      <w:r w:rsidRPr="00935433" w:rsidR="00297AAA">
        <w:t xml:space="preserve"> möjlighet att studera med aktivitetsstöd</w:t>
      </w:r>
      <w:r w:rsidR="00297AAA">
        <w:t xml:space="preserve">. </w:t>
      </w:r>
      <w:r w:rsidR="00B568EC">
        <w:t>U</w:t>
      </w:r>
      <w:r w:rsidR="00CA7A94">
        <w:t xml:space="preserve">nder </w:t>
      </w:r>
      <w:r w:rsidR="00B568EC">
        <w:t xml:space="preserve">hösten 2020 och hela </w:t>
      </w:r>
      <w:r w:rsidR="00CA7A94">
        <w:t xml:space="preserve">2021 </w:t>
      </w:r>
      <w:r w:rsidR="00B568EC">
        <w:t xml:space="preserve">kunde studiestartsstöd </w:t>
      </w:r>
      <w:r w:rsidR="00CA7A94">
        <w:t xml:space="preserve">lämnas till den som </w:t>
      </w:r>
      <w:r w:rsidR="00B568EC">
        <w:t xml:space="preserve">varit </w:t>
      </w:r>
      <w:r w:rsidR="00CA7A94">
        <w:t>anmäld som arbetssökande hos Arbetsförmedlingen oavsett hur länge personen ha</w:t>
      </w:r>
      <w:r w:rsidR="00B568EC">
        <w:t>de</w:t>
      </w:r>
      <w:r w:rsidR="00CA7A94">
        <w:t xml:space="preserve"> varit arbetslös. </w:t>
      </w:r>
    </w:p>
    <w:p w:rsidR="00CA7A94" w:rsidP="00CA7A94">
      <w:pPr>
        <w:pStyle w:val="BodyText"/>
      </w:pPr>
      <w:r>
        <w:t>För att utbilda för framtidens arbetsmarknad har r</w:t>
      </w:r>
      <w:r w:rsidR="008C1F5D">
        <w:t>egeringen under 2020 och 2021 satsat på en fortsatt utbyggnad av kunskapslyftet, med</w:t>
      </w:r>
      <w:r w:rsidR="007D3721">
        <w:t xml:space="preserve"> bland annat</w:t>
      </w:r>
      <w:r w:rsidR="008C1F5D">
        <w:t xml:space="preserve"> fler utbildningsplatser inom yrkesinriktad vuxenutbildning, yrkeshögskolan, universitet och högskolor samt folkhögskolan.</w:t>
      </w:r>
      <w:r w:rsidR="00A20868">
        <w:t xml:space="preserve"> </w:t>
      </w:r>
      <w:r w:rsidRPr="00354815" w:rsidR="0045163C">
        <w:t>Regeringen har också gett Arbetsförmedlingen i uppdrag att redovisa hur samverkan med folkhögskolor har ägt rum</w:t>
      </w:r>
      <w:r w:rsidR="0045163C">
        <w:t xml:space="preserve">. </w:t>
      </w:r>
      <w:r w:rsidRPr="00354815" w:rsidR="0045163C">
        <w:t>Arbetsförmedlingen har även fått i uppdrag att redovisa hur myndigheten har utvecklat sin studievägledning och information om studiestödssystemet</w:t>
      </w:r>
      <w:r w:rsidR="0045163C">
        <w:t>.</w:t>
      </w:r>
    </w:p>
    <w:p w:rsidR="006B178B" w:rsidRPr="00354815" w:rsidP="00354815">
      <w:pPr>
        <w:pStyle w:val="BodyText"/>
      </w:pPr>
      <w:r w:rsidRPr="00354815">
        <w:t>På grund</w:t>
      </w:r>
      <w:r w:rsidRPr="00354815">
        <w:rPr>
          <w:rFonts w:ascii="Helvetica" w:eastAsia="Times New Roman" w:hAnsi="Helvetica" w:cs="Helvetica"/>
          <w:sz w:val="30"/>
          <w:szCs w:val="30"/>
          <w:lang w:eastAsia="sv-SE"/>
        </w:rPr>
        <w:t xml:space="preserve"> </w:t>
      </w:r>
      <w:r w:rsidRPr="00354815">
        <w:t>av det rådande arbetsmarknadsläget har efterfrågan på utbildningsplatser på folkhögskolan ökat</w:t>
      </w:r>
      <w:r w:rsidRPr="00354815" w:rsidR="00CA7A94">
        <w:t xml:space="preserve"> och </w:t>
      </w:r>
      <w:r w:rsidRPr="00354815" w:rsidR="00FB6D56">
        <w:t xml:space="preserve">genom riksdagens </w:t>
      </w:r>
      <w:r w:rsidRPr="00354815" w:rsidR="00561DA8">
        <w:t>budget</w:t>
      </w:r>
      <w:r w:rsidRPr="00354815" w:rsidR="00FB6D56">
        <w:t>beslut</w:t>
      </w:r>
      <w:r w:rsidRPr="00354815" w:rsidR="00BC492B">
        <w:t xml:space="preserve"> </w:t>
      </w:r>
      <w:r w:rsidRPr="00354815" w:rsidR="00FB6D56">
        <w:t>tillförs ytterligare medel till folkhögskolan under 2022</w:t>
      </w:r>
      <w:r w:rsidRPr="00354815">
        <w:t xml:space="preserve">. </w:t>
      </w:r>
    </w:p>
    <w:p w:rsidR="007C17EE" w:rsidRPr="007A0567" w:rsidP="00354815">
      <w:pPr>
        <w:pStyle w:val="BodyText"/>
      </w:pPr>
      <w:r w:rsidRPr="00354815">
        <w:t>Regeringen</w:t>
      </w:r>
      <w:r w:rsidRPr="00354815" w:rsidR="006F16E0">
        <w:t xml:space="preserve"> </w:t>
      </w:r>
      <w:r w:rsidRPr="00354815">
        <w:t xml:space="preserve">har </w:t>
      </w:r>
      <w:r w:rsidRPr="00354815" w:rsidR="00D207DB">
        <w:t xml:space="preserve">dessutom </w:t>
      </w:r>
      <w:r w:rsidRPr="00354815">
        <w:t xml:space="preserve">återkommande gett uppdrag till </w:t>
      </w:r>
      <w:r>
        <w:t>Arbetsförmedlingen att säkerställa en fungerande verksamhet med likvärdig service i hela landet</w:t>
      </w:r>
      <w:r w:rsidR="004831BF">
        <w:t>,</w:t>
      </w:r>
      <w:r>
        <w:t xml:space="preserve"> inklusive en väl fungerande samverkan med både kommuner och andra aktörer.</w:t>
      </w:r>
      <w:r w:rsidR="001E5A53">
        <w:t xml:space="preserve"> </w:t>
      </w:r>
    </w:p>
    <w:p w:rsidR="00AC77C9" w:rsidP="004E7A8F">
      <w:pPr>
        <w:pStyle w:val="Brdtextutanavstnd"/>
      </w:pPr>
      <w:r w:rsidRPr="00DD0CF5">
        <w:t>De s</w:t>
      </w:r>
      <w:r w:rsidRPr="00DD0CF5" w:rsidR="00D207DB">
        <w:t xml:space="preserve">tudiemotiverande </w:t>
      </w:r>
      <w:r w:rsidRPr="00DD0CF5">
        <w:t>kurserna</w:t>
      </w:r>
      <w:r w:rsidRPr="00DD0CF5" w:rsidR="00D207DB">
        <w:t xml:space="preserve"> på folkhögskolan är en viktig d</w:t>
      </w:r>
      <w:r w:rsidRPr="00DD0CF5">
        <w:t>el i regeringens satsningar på ökade övergångar till utbildning</w:t>
      </w:r>
      <w:r w:rsidRPr="00DD0CF5" w:rsidR="00CA7A94">
        <w:t xml:space="preserve"> och i förlängningen till arbete</w:t>
      </w:r>
      <w:r w:rsidRPr="00DD0CF5">
        <w:t xml:space="preserve">. </w:t>
      </w:r>
      <w:r w:rsidRPr="00DD0CF5" w:rsidR="00D207DB">
        <w:t xml:space="preserve">För </w:t>
      </w:r>
      <w:r w:rsidR="00D207DB">
        <w:t xml:space="preserve">den enskilde kan steget till </w:t>
      </w:r>
      <w:r w:rsidR="00DD0CF5">
        <w:t xml:space="preserve">att påbörja </w:t>
      </w:r>
      <w:r w:rsidR="00D207DB">
        <w:t xml:space="preserve">studier vara stort och </w:t>
      </w:r>
      <w:r w:rsidR="00CA7A94">
        <w:t xml:space="preserve">där kan </w:t>
      </w:r>
      <w:r w:rsidR="00D27EE5">
        <w:t xml:space="preserve">de </w:t>
      </w:r>
      <w:r w:rsidR="00D207DB">
        <w:t xml:space="preserve">studiemotiverande </w:t>
      </w:r>
      <w:r>
        <w:t>kurser</w:t>
      </w:r>
      <w:r w:rsidR="00D27EE5">
        <w:t xml:space="preserve">na </w:t>
      </w:r>
      <w:r w:rsidR="00DD0CF5">
        <w:t>vara</w:t>
      </w:r>
      <w:r w:rsidR="00D27EE5">
        <w:t xml:space="preserve"> </w:t>
      </w:r>
      <w:r w:rsidR="00CA7A94">
        <w:t>till</w:t>
      </w:r>
      <w:r w:rsidR="00D27EE5">
        <w:t xml:space="preserve"> hjälp</w:t>
      </w:r>
      <w:r w:rsidR="00CA7A94">
        <w:t xml:space="preserve"> för att hitta</w:t>
      </w:r>
      <w:r>
        <w:t xml:space="preserve"> lusten, självförtroendet och motivationen att </w:t>
      </w:r>
      <w:r w:rsidR="00D27EE5">
        <w:t>studera</w:t>
      </w:r>
      <w:r w:rsidR="00DD0CF5">
        <w:t>.</w:t>
      </w:r>
      <w:r w:rsidR="00030110">
        <w:t xml:space="preserve"> Likväl för att skapa en plan för framtiden.</w:t>
      </w:r>
    </w:p>
    <w:p w:rsidR="00D27EE5" w:rsidP="004E7A8F">
      <w:pPr>
        <w:pStyle w:val="Brdtextutanavstnd"/>
      </w:pPr>
    </w:p>
    <w:p w:rsidR="00D27EE5" w:rsidP="004E7A8F">
      <w:pPr>
        <w:pStyle w:val="Brdtextutanavstnd"/>
      </w:pPr>
      <w:r>
        <w:t>Som Ali Esbati själv nämner ser regeringen studiemotiverande kurser på folkhögskolan som en fortsatt viktig</w:t>
      </w:r>
      <w:r w:rsidR="00CA7A94">
        <w:t xml:space="preserve"> insats</w:t>
      </w:r>
      <w:r>
        <w:t xml:space="preserve"> även i den reformerade arbetsmarknadspolitiken.</w:t>
      </w:r>
    </w:p>
    <w:p w:rsidR="00AC77C9" w:rsidP="004E7A8F">
      <w:pPr>
        <w:pStyle w:val="Brdtextutanavstnd"/>
      </w:pPr>
    </w:p>
    <w:p w:rsidR="00DD1316" w:rsidRPr="00354815" w:rsidP="004E7A8F">
      <w:pPr>
        <w:pStyle w:val="Brdtextutanavstnd"/>
      </w:pPr>
      <w:r w:rsidRPr="00354815">
        <w:t xml:space="preserve">Stockholm den </w:t>
      </w:r>
      <w:r w:rsidRPr="00354815" w:rsidR="00354815">
        <w:t>13 januari 2022</w:t>
      </w:r>
      <w:r w:rsidRPr="00354815">
        <w:t xml:space="preserve"> </w:t>
      </w:r>
    </w:p>
    <w:p w:rsidR="00DD1316" w:rsidP="004E7A8F">
      <w:pPr>
        <w:pStyle w:val="Brdtextutanavstnd"/>
      </w:pPr>
    </w:p>
    <w:p w:rsidR="009C4475" w:rsidP="004E7A8F">
      <w:pPr>
        <w:pStyle w:val="Brdtextutanavstnd"/>
      </w:pPr>
    </w:p>
    <w:p w:rsidR="007A0567" w:rsidP="004E7A8F">
      <w:pPr>
        <w:pStyle w:val="Brdtextutanavstnd"/>
      </w:pPr>
    </w:p>
    <w:p w:rsidR="009C4475" w:rsidRPr="00DB48AB" w:rsidP="007435B0">
      <w:pPr>
        <w:pStyle w:val="BodyText"/>
      </w:pPr>
      <w:r>
        <w:t>Eva Nordmark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C447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C4475" w:rsidRPr="007D73AB" w:rsidP="00340DE0">
          <w:pPr>
            <w:pStyle w:val="Header"/>
          </w:pPr>
        </w:p>
      </w:tc>
      <w:tc>
        <w:tcPr>
          <w:tcW w:w="1134" w:type="dxa"/>
        </w:tcPr>
        <w:p w:rsidR="009C447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C447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C4475" w:rsidRPr="00710A6C" w:rsidP="00EE3C0F">
          <w:pPr>
            <w:pStyle w:val="Header"/>
            <w:rPr>
              <w:b/>
            </w:rPr>
          </w:pPr>
        </w:p>
        <w:p w:rsidR="009C4475" w:rsidP="00EE3C0F">
          <w:pPr>
            <w:pStyle w:val="Header"/>
          </w:pPr>
        </w:p>
        <w:p w:rsidR="009C4475" w:rsidP="00EE3C0F">
          <w:pPr>
            <w:pStyle w:val="Header"/>
          </w:pPr>
        </w:p>
        <w:p w:rsidR="009C4475" w:rsidRPr="0035481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0577DBF802F4F1D8E8BB74200B93B70"/>
            </w:placeholder>
            <w:dataBinding w:xpath="/ns0:DocumentInfo[1]/ns0:BaseInfo[1]/ns0:Dnr[1]" w:storeItemID="{D566F576-342B-44A8-94C5-4394B867C2E5}" w:prefixMappings="xmlns:ns0='http://lp/documentinfo/RK' "/>
            <w:text/>
          </w:sdtPr>
          <w:sdtContent>
            <w:p w:rsidR="009C4475" w:rsidRPr="00354815" w:rsidP="00EE3C0F">
              <w:pPr>
                <w:pStyle w:val="Header"/>
              </w:pPr>
              <w:r w:rsidRPr="00354815">
                <w:t>A2021/</w:t>
              </w:r>
              <w:r w:rsidRPr="00354815" w:rsidR="00354815">
                <w:t>02372/A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0B2B9B6DA4442ABB7303A4EFCCF6431"/>
            </w:placeholder>
            <w:showingPlcHdr/>
            <w:dataBinding w:xpath="/ns0:DocumentInfo[1]/ns0:BaseInfo[1]/ns0:DocNumber[1]" w:storeItemID="{D566F576-342B-44A8-94C5-4394B867C2E5}" w:prefixMappings="xmlns:ns0='http://lp/documentinfo/RK' "/>
            <w:text/>
          </w:sdtPr>
          <w:sdtContent>
            <w:p w:rsidR="009C447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C4475" w:rsidP="00EE3C0F">
          <w:pPr>
            <w:pStyle w:val="Header"/>
          </w:pPr>
        </w:p>
      </w:tc>
      <w:tc>
        <w:tcPr>
          <w:tcW w:w="1134" w:type="dxa"/>
        </w:tcPr>
        <w:p w:rsidR="009C4475" w:rsidP="0094502D">
          <w:pPr>
            <w:pStyle w:val="Header"/>
          </w:pPr>
        </w:p>
        <w:p w:rsidR="009C447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6C6FAF494A49E881CD4A6E85A9474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C4475" w:rsidRPr="009C4475" w:rsidP="00340DE0">
              <w:pPr>
                <w:pStyle w:val="Header"/>
                <w:rPr>
                  <w:b/>
                </w:rPr>
              </w:pPr>
              <w:r w:rsidRPr="009C4475">
                <w:rPr>
                  <w:b/>
                </w:rPr>
                <w:t>Arbetsmarknadsdepartementet</w:t>
              </w:r>
            </w:p>
            <w:p w:rsidR="008F078C" w:rsidP="00340DE0">
              <w:pPr>
                <w:pStyle w:val="Header"/>
              </w:pPr>
              <w:r w:rsidRPr="009C4475">
                <w:t>Arbetsmarknads- och jämställdhetsministern</w:t>
              </w:r>
            </w:p>
            <w:p w:rsidR="00114342" w:rsidP="00340DE0">
              <w:pPr>
                <w:pStyle w:val="Header"/>
              </w:pPr>
            </w:p>
            <w:p w:rsidR="009C447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BB00EFADD740388DA868F4FC43A939"/>
          </w:placeholder>
          <w:dataBinding w:xpath="/ns0:DocumentInfo[1]/ns0:BaseInfo[1]/ns0:Recipient[1]" w:storeItemID="{D566F576-342B-44A8-94C5-4394B867C2E5}" w:prefixMappings="xmlns:ns0='http://lp/documentinfo/RK' "/>
          <w:text w:multiLine="1"/>
        </w:sdtPr>
        <w:sdtContent>
          <w:tc>
            <w:tcPr>
              <w:tcW w:w="3170" w:type="dxa"/>
            </w:tcPr>
            <w:p w:rsidR="009C447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C447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13C062D"/>
    <w:multiLevelType w:val="multilevel"/>
    <w:tmpl w:val="2C76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520733C"/>
    <w:multiLevelType w:val="multilevel"/>
    <w:tmpl w:val="21D4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577DBF802F4F1D8E8BB74200B93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929DA-B4F1-4376-B22E-DEA0C6707EDC}"/>
      </w:docPartPr>
      <w:docPartBody>
        <w:p w:rsidR="007757D5" w:rsidP="00201886">
          <w:pPr>
            <w:pStyle w:val="30577DBF802F4F1D8E8BB74200B93B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2B9B6DA4442ABB7303A4EFCCF6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E1219-4335-47E4-9164-B1557854219D}"/>
      </w:docPartPr>
      <w:docPartBody>
        <w:p w:rsidR="007757D5" w:rsidP="00201886">
          <w:pPr>
            <w:pStyle w:val="A0B2B9B6DA4442ABB7303A4EFCCF64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6C6FAF494A49E881CD4A6E85A94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5923D-C655-472F-AB75-43AD5D71758B}"/>
      </w:docPartPr>
      <w:docPartBody>
        <w:p w:rsidR="007757D5" w:rsidP="00201886">
          <w:pPr>
            <w:pStyle w:val="176C6FAF494A49E881CD4A6E85A947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BB00EFADD740388DA868F4FC43A9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67E53-FAF9-47F4-AB04-D6623CEC3A07}"/>
      </w:docPartPr>
      <w:docPartBody>
        <w:p w:rsidR="007757D5" w:rsidP="00201886">
          <w:pPr>
            <w:pStyle w:val="FDBB00EFADD740388DA868F4FC43A93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0A68A65CAB412697FEB679AA075671">
    <w:name w:val="DD0A68A65CAB412697FEB679AA075671"/>
    <w:rsid w:val="00201886"/>
  </w:style>
  <w:style w:type="character" w:styleId="PlaceholderText">
    <w:name w:val="Placeholder Text"/>
    <w:basedOn w:val="DefaultParagraphFont"/>
    <w:uiPriority w:val="99"/>
    <w:semiHidden/>
    <w:rsid w:val="00201886"/>
    <w:rPr>
      <w:noProof w:val="0"/>
      <w:color w:val="808080"/>
    </w:rPr>
  </w:style>
  <w:style w:type="paragraph" w:customStyle="1" w:styleId="D85D5AA5C5DF4B3E94D113406F2B4C1B">
    <w:name w:val="D85D5AA5C5DF4B3E94D113406F2B4C1B"/>
    <w:rsid w:val="00201886"/>
  </w:style>
  <w:style w:type="paragraph" w:customStyle="1" w:styleId="7CA1CD2BD54A4D539DD73CA279267D70">
    <w:name w:val="7CA1CD2BD54A4D539DD73CA279267D70"/>
    <w:rsid w:val="00201886"/>
  </w:style>
  <w:style w:type="paragraph" w:customStyle="1" w:styleId="E35D5CA41CF242D8B73036E19AB889FE">
    <w:name w:val="E35D5CA41CF242D8B73036E19AB889FE"/>
    <w:rsid w:val="00201886"/>
  </w:style>
  <w:style w:type="paragraph" w:customStyle="1" w:styleId="30577DBF802F4F1D8E8BB74200B93B70">
    <w:name w:val="30577DBF802F4F1D8E8BB74200B93B70"/>
    <w:rsid w:val="00201886"/>
  </w:style>
  <w:style w:type="paragraph" w:customStyle="1" w:styleId="A0B2B9B6DA4442ABB7303A4EFCCF6431">
    <w:name w:val="A0B2B9B6DA4442ABB7303A4EFCCF6431"/>
    <w:rsid w:val="00201886"/>
  </w:style>
  <w:style w:type="paragraph" w:customStyle="1" w:styleId="58395C9EB2504F0196967EE8127DD4F8">
    <w:name w:val="58395C9EB2504F0196967EE8127DD4F8"/>
    <w:rsid w:val="00201886"/>
  </w:style>
  <w:style w:type="paragraph" w:customStyle="1" w:styleId="F9ADE258B573486589E863D7A5AFE5C0">
    <w:name w:val="F9ADE258B573486589E863D7A5AFE5C0"/>
    <w:rsid w:val="00201886"/>
  </w:style>
  <w:style w:type="paragraph" w:customStyle="1" w:styleId="F114CB1B6BDE4159AD9502C564DD8BD8">
    <w:name w:val="F114CB1B6BDE4159AD9502C564DD8BD8"/>
    <w:rsid w:val="00201886"/>
  </w:style>
  <w:style w:type="paragraph" w:customStyle="1" w:styleId="176C6FAF494A49E881CD4A6E85A94741">
    <w:name w:val="176C6FAF494A49E881CD4A6E85A94741"/>
    <w:rsid w:val="00201886"/>
  </w:style>
  <w:style w:type="paragraph" w:customStyle="1" w:styleId="FDBB00EFADD740388DA868F4FC43A939">
    <w:name w:val="FDBB00EFADD740388DA868F4FC43A939"/>
    <w:rsid w:val="00201886"/>
  </w:style>
  <w:style w:type="paragraph" w:customStyle="1" w:styleId="A0B2B9B6DA4442ABB7303A4EFCCF64311">
    <w:name w:val="A0B2B9B6DA4442ABB7303A4EFCCF64311"/>
    <w:rsid w:val="002018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6C6FAF494A49E881CD4A6E85A947411">
    <w:name w:val="176C6FAF494A49E881CD4A6E85A947411"/>
    <w:rsid w:val="002018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FBBA218C304D3284EC6B399F8EE796">
    <w:name w:val="68FBBA218C304D3284EC6B399F8EE796"/>
    <w:rsid w:val="00201886"/>
  </w:style>
  <w:style w:type="paragraph" w:customStyle="1" w:styleId="DC9DFCBB755B4F1FA050624AA1F2DF94">
    <w:name w:val="DC9DFCBB755B4F1FA050624AA1F2DF94"/>
    <w:rsid w:val="00201886"/>
  </w:style>
  <w:style w:type="paragraph" w:customStyle="1" w:styleId="BDECB077173747F1AF6E104F54FCEFE1">
    <w:name w:val="BDECB077173747F1AF6E104F54FCEFE1"/>
    <w:rsid w:val="00201886"/>
  </w:style>
  <w:style w:type="paragraph" w:customStyle="1" w:styleId="A8EFA9C546E042C9B658A0A0D6C5F52E">
    <w:name w:val="A8EFA9C546E042C9B658A0A0D6C5F52E"/>
    <w:rsid w:val="00201886"/>
  </w:style>
  <w:style w:type="paragraph" w:customStyle="1" w:styleId="8CAAFC9586364EC89568AE1D40FC1AB3">
    <w:name w:val="8CAAFC9586364EC89568AE1D40FC1AB3"/>
    <w:rsid w:val="00201886"/>
  </w:style>
  <w:style w:type="paragraph" w:customStyle="1" w:styleId="D11412699AB44386A2051FC1A2954C77">
    <w:name w:val="D11412699AB44386A2051FC1A2954C77"/>
    <w:rsid w:val="00201886"/>
  </w:style>
  <w:style w:type="paragraph" w:customStyle="1" w:styleId="05EE97642FF04750B3D9E0E88F69519A">
    <w:name w:val="05EE97642FF04750B3D9E0E88F69519A"/>
    <w:rsid w:val="002018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e63f1cc1-2be3-4789-abc9-ff5bce4f5c28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jämställdhetsministern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2021-12-20</HeaderDate>
    <Office/>
    <Dnr>A2021/02372/A</Dnr>
    <ParagrafNr/>
    <DocumentTitle/>
    <VisitingAddress/>
    <Extra1/>
    <Extra2/>
    <Extra3>Ali Esbati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E8E34-3FA0-409A-80B6-EA1DFDDB832D}"/>
</file>

<file path=customXml/itemProps2.xml><?xml version="1.0" encoding="utf-8"?>
<ds:datastoreItem xmlns:ds="http://schemas.openxmlformats.org/officeDocument/2006/customXml" ds:itemID="{CBECDF05-2B2E-4245-A0C8-C2E6F1B4F107}"/>
</file>

<file path=customXml/itemProps3.xml><?xml version="1.0" encoding="utf-8"?>
<ds:datastoreItem xmlns:ds="http://schemas.openxmlformats.org/officeDocument/2006/customXml" ds:itemID="{D566F576-342B-44A8-94C5-4394B867C2E5}"/>
</file>

<file path=customXml/itemProps4.xml><?xml version="1.0" encoding="utf-8"?>
<ds:datastoreItem xmlns:ds="http://schemas.openxmlformats.org/officeDocument/2006/customXml" ds:itemID="{1EB8815F-9E6F-4512-BA14-377F918785F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2021.22.664-Svar-Studiemotiverande folkhögskolekurs och AFs reformering av Ali Esbati (V).docx</dc:title>
  <cp:revision>6</cp:revision>
  <dcterms:created xsi:type="dcterms:W3CDTF">2022-01-12T10:00:00Z</dcterms:created>
  <dcterms:modified xsi:type="dcterms:W3CDTF">2022-01-12T15:46:00Z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85c99bba-a16d-40cf-8d15-3a164d7606a5</vt:lpwstr>
  </property>
</Properties>
</file>