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F3F" w:rsidRPr="00C01F3F" w:rsidRDefault="00C01F3F">
      <w:pPr>
        <w:pStyle w:val="Frslagsrubrik"/>
      </w:pPr>
      <w:r w:rsidRPr="00C01F3F">
        <w:t>Förslag till riksdagsbeslut</w:t>
      </w:r>
    </w:p>
    <w:p w:rsidR="00C01F3F" w:rsidRPr="00C01F3F" w:rsidRDefault="00C01F3F">
      <w:pPr>
        <w:pStyle w:val="Hemstlatt"/>
        <w:numPr>
          <w:ilvl w:val="0"/>
          <w:numId w:val="1"/>
        </w:numPr>
      </w:pPr>
      <w:r w:rsidRPr="00C01F3F">
        <w:t>Riksdagen tillkännager för regeringen som sin mening vad som anförs i motionen om att se över problematiken kring olika regelverk och lagar för dem som är s.k. gränsgångare – bor på ena sidan gränsen och exempelvis arbetar på den andra.</w:t>
      </w:r>
    </w:p>
    <w:p w:rsidR="00C01F3F" w:rsidRPr="00C01F3F" w:rsidRDefault="00C01F3F">
      <w:pPr>
        <w:pStyle w:val="Hemstlatt"/>
        <w:numPr>
          <w:ilvl w:val="0"/>
          <w:numId w:val="1"/>
        </w:numPr>
      </w:pPr>
      <w:r w:rsidRPr="00C01F3F">
        <w:t>Riksdagen tillkännager för regeringen som sin mening vad som anförs i motionen om att se över problematiken som uppstår då man flyttar tillbaka till sitt hemland med avseende på socialförsäkringsfrågor, exempelvis sjukkassa, föräldraledighet och pe</w:t>
      </w:r>
      <w:r w:rsidRPr="00C01F3F">
        <w:t>n</w:t>
      </w:r>
      <w:r w:rsidRPr="00C01F3F">
        <w:t>sion.</w:t>
      </w:r>
    </w:p>
    <w:p w:rsidR="00C01F3F" w:rsidRPr="00C01F3F" w:rsidRDefault="00C01F3F">
      <w:pPr>
        <w:pStyle w:val="Rubrik1"/>
      </w:pPr>
      <w:r w:rsidRPr="00C01F3F">
        <w:t>Motivering</w:t>
      </w:r>
    </w:p>
    <w:p w:rsidR="00C01F3F" w:rsidRPr="00C01F3F" w:rsidRDefault="00C01F3F">
      <w:r w:rsidRPr="00C01F3F">
        <w:t>Fördelar men också svårigheter har under alla tider mött de medborgare som valt att bo och leva i Sverige och exempelvis verka i Danmark. Över tiden har olika överenskommelser gjort det lättare och även kommit att bli en uttalad och uppmuntrad livsföring. I takt med att EU förverkligats och utvec</w:t>
      </w:r>
      <w:r w:rsidRPr="00C01F3F">
        <w:t>k</w:t>
      </w:r>
      <w:r w:rsidRPr="00C01F3F">
        <w:t>lats talas det allt mer om regionernas Europa. Människor kanske inte själ</w:t>
      </w:r>
      <w:r w:rsidRPr="00C01F3F">
        <w:t>v</w:t>
      </w:r>
      <w:r w:rsidRPr="00C01F3F">
        <w:t>klart och naturligt finner alla delar av sin tillvaro tillfredsställda inom en n</w:t>
      </w:r>
      <w:r w:rsidRPr="00C01F3F">
        <w:t>a</w:t>
      </w:r>
      <w:r w:rsidRPr="00C01F3F">
        <w:t>tions gränser. Därför har det över tiden kommit att bli allt fler som blir s.k. grän</w:t>
      </w:r>
      <w:r w:rsidRPr="00C01F3F">
        <w:t>s</w:t>
      </w:r>
      <w:r w:rsidRPr="00C01F3F">
        <w:t>gångare – personer som bor i en nation och studerar eller arbetar i en annan nation. Särskilt påtagligt är detta i Öresundsregionen.</w:t>
      </w:r>
    </w:p>
    <w:p w:rsidR="00C01F3F" w:rsidRPr="00C01F3F" w:rsidRDefault="00C01F3F">
      <w:pPr>
        <w:pStyle w:val="Normaltindrag"/>
      </w:pPr>
      <w:r w:rsidRPr="00C01F3F">
        <w:t>Över tiden har man från regeringarnas sida arbetat aktivt för att med större eller mindre framgång försöka att överbrygga de hinder som fo</w:t>
      </w:r>
      <w:r w:rsidRPr="00C01F3F">
        <w:t>rtfarande finns för att på ett enkelt och smidigt sätt kunna leva som gränsgångare. Dock finns fortfarande många problemställningar som ännu inte har lösts ut. Problem uppstår särskilt inom socialförsäkringsområdet men även inom arbetsmar</w:t>
      </w:r>
      <w:r w:rsidRPr="00C01F3F">
        <w:t>k</w:t>
      </w:r>
      <w:r w:rsidRPr="00C01F3F">
        <w:t>nadsförsäkringen. Inte sällan kommer personer i kläm mellan de olika syst</w:t>
      </w:r>
      <w:r w:rsidRPr="00C01F3F">
        <w:t>e</w:t>
      </w:r>
      <w:r w:rsidRPr="00C01F3F">
        <w:lastRenderedPageBreak/>
        <w:t>men, och att lösa deras situation är mycket svårt när lagar och regelverk är tydliga men olika.</w:t>
      </w:r>
    </w:p>
    <w:p w:rsidR="00C01F3F" w:rsidRPr="00C01F3F" w:rsidRDefault="00C01F3F">
      <w:pPr>
        <w:pStyle w:val="Normaltindrag"/>
      </w:pPr>
      <w:r w:rsidRPr="00C01F3F">
        <w:t xml:space="preserve">Det finns också de svenskar som väljer att bosätta sig i exempelvis ett grannland. Så länge de bor och </w:t>
      </w:r>
      <w:r w:rsidRPr="00C01F3F">
        <w:t>verkar där lyder de under respektive lands lagstiftning och regler. Inte sällan uppstår dock problem när vederbörande flyttar hem av något skäl ex graviditet, arbetslöshet (och man blivit utförsä</w:t>
      </w:r>
      <w:r w:rsidRPr="00C01F3F">
        <w:t>k</w:t>
      </w:r>
      <w:r w:rsidRPr="00C01F3F">
        <w:t>rad), blir pensionerad eller man blivit långvarit sjuk (då får man inte ta med sig sin SIG till Sverige).</w:t>
      </w:r>
    </w:p>
    <w:p w:rsidR="00C01F3F" w:rsidRPr="00C01F3F" w:rsidRDefault="00C01F3F">
      <w:pPr>
        <w:pStyle w:val="Normaltindrag"/>
      </w:pPr>
      <w:r w:rsidRPr="00C01F3F">
        <w:t>Det är angeläget att dessa frågeställningar belyses och att man aktivt arb</w:t>
      </w:r>
      <w:r w:rsidRPr="00C01F3F">
        <w:t>e</w:t>
      </w:r>
      <w:r w:rsidRPr="00C01F3F">
        <w:t>tar för att lösa problemen för dessa personer som kommer i kläm mellan olika länders lagar.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F3F">
        <w:trPr>
          <w:cantSplit/>
        </w:trPr>
        <w:tc>
          <w:tcPr>
            <w:tcW w:w="3046" w:type="dxa"/>
          </w:tcPr>
          <w:p w:rsidR="00C01F3F" w:rsidRPr="00C01F3F" w:rsidRDefault="00C01F3F">
            <w:pPr>
              <w:pStyle w:val="UnderskriftDatum"/>
              <w:spacing w:before="240"/>
            </w:pPr>
            <w:r w:rsidRPr="00C01F3F">
              <w:t>Stockholm den 6 oktober 2009</w:t>
            </w:r>
          </w:p>
        </w:tc>
        <w:tc>
          <w:tcPr>
            <w:tcW w:w="3047" w:type="dxa"/>
          </w:tcPr>
          <w:p w:rsidR="00C01F3F" w:rsidRPr="00C01F3F" w:rsidRDefault="00C01F3F">
            <w:pPr>
              <w:pStyle w:val="Underskrifter"/>
              <w:spacing w:before="240"/>
            </w:pPr>
          </w:p>
        </w:tc>
      </w:tr>
      <w:tr w:rsidR="00000000" w:rsidRPr="00C01F3F">
        <w:trPr>
          <w:cantSplit/>
        </w:trPr>
        <w:tc>
          <w:tcPr>
            <w:tcW w:w="3046" w:type="dxa"/>
          </w:tcPr>
          <w:p w:rsidR="00C01F3F" w:rsidRPr="00C01F3F" w:rsidRDefault="00C01F3F">
            <w:pPr>
              <w:pStyle w:val="Underskrifter"/>
            </w:pPr>
            <w:r w:rsidRPr="00C01F3F">
              <w:t>Ann Arleklo (s)</w:t>
            </w:r>
          </w:p>
        </w:tc>
        <w:tc>
          <w:tcPr>
            <w:tcW w:w="3046" w:type="dxa"/>
          </w:tcPr>
          <w:p w:rsidR="00C01F3F" w:rsidRPr="00C01F3F" w:rsidRDefault="00C01F3F">
            <w:pPr>
              <w:pStyle w:val="Underskrifter"/>
            </w:pPr>
          </w:p>
        </w:tc>
      </w:tr>
    </w:tbl>
    <w:p w:rsidR="00C01F3F" w:rsidRPr="00C01F3F" w:rsidRDefault="00C01F3F">
      <w:pPr>
        <w:pStyle w:val="Normaltindrag"/>
      </w:pPr>
    </w:p>
    <w:sectPr w:rsidR="00000000" w:rsidRPr="00C01F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F3F" w:rsidRPr="00C01F3F" w:rsidRDefault="00C01F3F">
      <w:r w:rsidRPr="00C01F3F">
        <w:separator/>
      </w:r>
    </w:p>
  </w:endnote>
  <w:endnote w:type="continuationSeparator" w:id="0">
    <w:p w:rsidR="00C01F3F" w:rsidRPr="00C01F3F" w:rsidRDefault="00C01F3F">
      <w:r w:rsidRPr="00C01F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743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F3F" w:rsidRDefault="00C01F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935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fot"/>
    </w:pPr>
    <w:r w:rsidRPr="00C01F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336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F3F" w:rsidRDefault="00C01F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F3F" w:rsidRPr="00C01F3F" w:rsidRDefault="00C01F3F">
      <w:r w:rsidRPr="00C01F3F">
        <w:separator/>
      </w:r>
    </w:p>
  </w:footnote>
  <w:footnote w:type="continuationSeparator" w:id="0">
    <w:p w:rsidR="00C01F3F" w:rsidRPr="00C01F3F" w:rsidRDefault="00C01F3F">
      <w:r w:rsidRPr="00C01F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695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F3F" w:rsidRDefault="00C01F3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Sidhuvud"/>
    </w:pPr>
    <w:r w:rsidRPr="00C01F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2334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F3F" w:rsidRDefault="00C01F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F3F" w:rsidRDefault="00C01F3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F3F" w:rsidRPr="00C01F3F" w:rsidRDefault="00C01F3F">
    <w:pPr>
      <w:pStyle w:val="FSHNormal"/>
      <w:tabs>
        <w:tab w:val="right" w:pos="5840"/>
      </w:tabs>
    </w:pPr>
    <w:r w:rsidRPr="00C01F3F">
      <w:br/>
    </w:r>
    <w:r w:rsidRPr="00C01F3F">
      <w:fldChar w:fldCharType="begin" w:fldLock="1"/>
    </w:r>
    <w:r w:rsidRPr="00C01F3F">
      <w:instrText xml:space="preserve"> DOCPROPERTY</w:instrText>
    </w:r>
    <w:r w:rsidRPr="00C01F3F">
      <w:rPr>
        <w:sz w:val="18"/>
      </w:rPr>
      <w:instrText xml:space="preserve"> "YearUser" *\charformat </w:instrText>
    </w:r>
    <w:r w:rsidRPr="00C01F3F">
      <w:fldChar w:fldCharType="separate"/>
    </w:r>
    <w:r w:rsidRPr="00C01F3F">
      <w:t>2009/10</w:t>
    </w:r>
    <w:r w:rsidRPr="00C01F3F">
      <w:fldChar w:fldCharType="end"/>
    </w:r>
    <w:r w:rsidRPr="00C01F3F">
      <w:t xml:space="preserve"> </w:t>
    </w:r>
    <w:r w:rsidRPr="00C01F3F">
      <w:tab/>
      <w:t xml:space="preserve">mnr: </w:t>
    </w:r>
    <w:r w:rsidRPr="00C01F3F">
      <w:fldChar w:fldCharType="begin" w:fldLock="1"/>
    </w:r>
    <w:r w:rsidRPr="00C01F3F">
      <w:instrText xml:space="preserve"> DOCPROPERTY</w:instrText>
    </w:r>
    <w:r w:rsidRPr="00C01F3F">
      <w:rPr>
        <w:sz w:val="18"/>
      </w:rPr>
      <w:instrText xml:space="preserve"> "Motionsnummer" *\charformat </w:instrText>
    </w:r>
    <w:r w:rsidRPr="00C01F3F">
      <w:fldChar w:fldCharType="separate"/>
    </w:r>
    <w:r w:rsidRPr="00C01F3F">
      <w:t>Sf376</w:t>
    </w:r>
    <w:r w:rsidRPr="00C01F3F">
      <w:fldChar w:fldCharType="end"/>
    </w:r>
    <w:r w:rsidRPr="00C01F3F">
      <w:br/>
    </w:r>
    <w:r w:rsidRPr="00C01F3F">
      <w:fldChar w:fldCharType="begin" w:fldLock="1"/>
    </w:r>
    <w:r w:rsidRPr="00C01F3F">
      <w:instrText xml:space="preserve"> DOCPROPERTY</w:instrText>
    </w:r>
    <w:r w:rsidRPr="00C01F3F">
      <w:rPr>
        <w:sz w:val="18"/>
      </w:rPr>
      <w:instrText xml:space="preserve"> "Samling" *\charformat </w:instrText>
    </w:r>
    <w:r w:rsidRPr="00C01F3F">
      <w:fldChar w:fldCharType="end"/>
    </w:r>
    <w:r w:rsidRPr="00C01F3F">
      <w:tab/>
      <w:t xml:space="preserve">pnr: </w:t>
    </w:r>
    <w:r w:rsidRPr="00C01F3F">
      <w:fldChar w:fldCharType="begin" w:fldLock="1"/>
    </w:r>
    <w:r w:rsidRPr="00C01F3F">
      <w:instrText xml:space="preserve"> DOCPROPERTY</w:instrText>
    </w:r>
    <w:r w:rsidRPr="00C01F3F">
      <w:rPr>
        <w:sz w:val="18"/>
      </w:rPr>
      <w:instrText xml:space="preserve"> "Partinummer" *\charformat </w:instrText>
    </w:r>
    <w:r w:rsidRPr="00C01F3F">
      <w:fldChar w:fldCharType="separate"/>
    </w:r>
    <w:r w:rsidRPr="00C01F3F">
      <w:t>s38074</w:t>
    </w:r>
    <w:r w:rsidRPr="00C01F3F">
      <w:fldChar w:fldCharType="end"/>
    </w:r>
  </w:p>
  <w:p w:rsidR="00C01F3F" w:rsidRPr="00C01F3F" w:rsidRDefault="00C01F3F">
    <w:pPr>
      <w:pStyle w:val="FSHRub1"/>
    </w:pPr>
    <w:r w:rsidRPr="00C01F3F">
      <w:t>Motion till riksdagen</w:t>
    </w:r>
    <w:r w:rsidRPr="00C01F3F">
      <w:br/>
    </w:r>
    <w:r w:rsidRPr="00C01F3F">
      <w:fldChar w:fldCharType="begin" w:fldLock="1"/>
    </w:r>
    <w:r w:rsidRPr="00C01F3F">
      <w:instrText xml:space="preserve"> DOCPROPERTY "YearUser" *\charformat </w:instrText>
    </w:r>
    <w:r w:rsidRPr="00C01F3F">
      <w:fldChar w:fldCharType="separate"/>
    </w:r>
    <w:r w:rsidRPr="00C01F3F">
      <w:t>2009/10</w:t>
    </w:r>
    <w:r w:rsidRPr="00C01F3F">
      <w:fldChar w:fldCharType="end"/>
    </w:r>
    <w:r w:rsidRPr="00C01F3F">
      <w:t>:</w:t>
    </w:r>
    <w:r w:rsidRPr="00C01F3F">
      <w:fldChar w:fldCharType="begin" w:fldLock="1"/>
    </w:r>
    <w:r w:rsidRPr="00C01F3F">
      <w:instrText xml:space="preserve"> DOCPROPERTY "Motionsnummer" *\charformat </w:instrText>
    </w:r>
    <w:r w:rsidRPr="00C01F3F">
      <w:fldChar w:fldCharType="separate"/>
    </w:r>
    <w:r w:rsidRPr="00C01F3F">
      <w:t>Sf376</w:t>
    </w:r>
    <w:r w:rsidRPr="00C01F3F">
      <w:fldChar w:fldCharType="end"/>
    </w:r>
  </w:p>
  <w:p w:rsidR="00C01F3F" w:rsidRPr="00C01F3F" w:rsidRDefault="00C01F3F">
    <w:pPr>
      <w:pStyle w:val="FSHNormalS5"/>
    </w:pPr>
    <w:r w:rsidRPr="00C01F3F">
      <w:fldChar w:fldCharType="begin" w:fldLock="1"/>
    </w:r>
    <w:r w:rsidRPr="00C01F3F">
      <w:instrText xml:space="preserve"> DOCPROPERTY "MotionarText" *\charformat </w:instrText>
    </w:r>
    <w:r w:rsidRPr="00C01F3F">
      <w:fldChar w:fldCharType="separate"/>
    </w:r>
    <w:r w:rsidRPr="00C01F3F">
      <w:t>av Ann Arleklo (s)</w:t>
    </w:r>
    <w:r w:rsidRPr="00C01F3F">
      <w:fldChar w:fldCharType="end"/>
    </w:r>
    <w:r w:rsidRPr="00C01F3F">
      <w:br/>
    </w:r>
    <w:r w:rsidRPr="00C01F3F">
      <w:fldChar w:fldCharType="begin" w:fldLock="1"/>
    </w:r>
    <w:r w:rsidRPr="00C01F3F">
      <w:instrText xml:space="preserve"> DOCPROPERTY "SvarFrasKort" *\charformat </w:instrText>
    </w:r>
    <w:r w:rsidRPr="00C01F3F">
      <w:fldChar w:fldCharType="end"/>
    </w:r>
  </w:p>
  <w:p w:rsidR="00C01F3F" w:rsidRPr="00C01F3F" w:rsidRDefault="00C01F3F">
    <w:pPr>
      <w:pStyle w:val="FSHTitel"/>
    </w:pPr>
    <w:r w:rsidRPr="00C01F3F">
      <w:fldChar w:fldCharType="begin" w:fldLock="1"/>
    </w:r>
    <w:r w:rsidRPr="00C01F3F">
      <w:instrText xml:space="preserve"> DOCPROPERTY</w:instrText>
    </w:r>
    <w:r w:rsidRPr="00C01F3F">
      <w:rPr>
        <w:sz w:val="18"/>
      </w:rPr>
      <w:instrText xml:space="preserve"> "RubrikSvar" *\charformat </w:instrText>
    </w:r>
    <w:r w:rsidRPr="00C01F3F">
      <w:fldChar w:fldCharType="separate"/>
    </w:r>
    <w:r w:rsidRPr="00C01F3F">
      <w:t>Regionernas Europa och gränsgångarna</w:t>
    </w:r>
    <w:r w:rsidRPr="00C01F3F">
      <w:fldChar w:fldCharType="end"/>
    </w:r>
  </w:p>
  <w:p w:rsidR="00C01F3F" w:rsidRPr="00C01F3F" w:rsidRDefault="00C01F3F">
    <w:pPr>
      <w:pStyle w:val="Normal00"/>
    </w:pPr>
  </w:p>
  <w:p w:rsidR="00C01F3F" w:rsidRPr="00C01F3F" w:rsidRDefault="00C01F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6F50D6E"/>
    <w:multiLevelType w:val="hybridMultilevel"/>
    <w:tmpl w:val="EFDA3068"/>
    <w:lvl w:ilvl="0" w:tplc="020A83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622FEE"/>
    <w:multiLevelType w:val="hybridMultilevel"/>
    <w:tmpl w:val="6B0C3E08"/>
    <w:lvl w:ilvl="0" w:tplc="5E30B4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0556044"/>
    <w:multiLevelType w:val="hybridMultilevel"/>
    <w:tmpl w:val="C0B21560"/>
    <w:lvl w:ilvl="0" w:tplc="21DC35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7543484">
    <w:abstractNumId w:val="8"/>
  </w:num>
  <w:num w:numId="2" w16cid:durableId="709574064">
    <w:abstractNumId w:val="9"/>
  </w:num>
  <w:num w:numId="3" w16cid:durableId="1395618407">
    <w:abstractNumId w:val="8"/>
  </w:num>
  <w:num w:numId="4" w16cid:durableId="504974406">
    <w:abstractNumId w:val="9"/>
  </w:num>
  <w:num w:numId="5" w16cid:durableId="1851868425">
    <w:abstractNumId w:val="14"/>
  </w:num>
  <w:num w:numId="6" w16cid:durableId="804926295">
    <w:abstractNumId w:val="10"/>
  </w:num>
  <w:num w:numId="7" w16cid:durableId="1274903409">
    <w:abstractNumId w:val="11"/>
  </w:num>
  <w:num w:numId="8" w16cid:durableId="1957641109">
    <w:abstractNumId w:val="13"/>
  </w:num>
  <w:num w:numId="9" w16cid:durableId="233205579">
    <w:abstractNumId w:val="8"/>
  </w:num>
  <w:num w:numId="10" w16cid:durableId="1690641148">
    <w:abstractNumId w:val="3"/>
  </w:num>
  <w:num w:numId="11" w16cid:durableId="1565986816">
    <w:abstractNumId w:val="2"/>
  </w:num>
  <w:num w:numId="12" w16cid:durableId="2105370875">
    <w:abstractNumId w:val="1"/>
  </w:num>
  <w:num w:numId="13" w16cid:durableId="597249961">
    <w:abstractNumId w:val="0"/>
  </w:num>
  <w:num w:numId="14" w16cid:durableId="1176386286">
    <w:abstractNumId w:val="9"/>
  </w:num>
  <w:num w:numId="15" w16cid:durableId="2063484729">
    <w:abstractNumId w:val="7"/>
  </w:num>
  <w:num w:numId="16" w16cid:durableId="434523717">
    <w:abstractNumId w:val="6"/>
  </w:num>
  <w:num w:numId="17" w16cid:durableId="1976064268">
    <w:abstractNumId w:val="5"/>
  </w:num>
  <w:num w:numId="18" w16cid:durableId="1594514600">
    <w:abstractNumId w:val="4"/>
  </w:num>
  <w:num w:numId="19" w16cid:durableId="1408648971">
    <w:abstractNumId w:val="16"/>
  </w:num>
  <w:num w:numId="20" w16cid:durableId="673344126">
    <w:abstractNumId w:val="15"/>
  </w:num>
  <w:num w:numId="21" w16cid:durableId="680356385">
    <w:abstractNumId w:val="11"/>
  </w:num>
  <w:num w:numId="22" w16cid:durableId="945847441">
    <w:abstractNumId w:val="10"/>
  </w:num>
  <w:num w:numId="23" w16cid:durableId="387842067">
    <w:abstractNumId w:val="13"/>
  </w:num>
  <w:num w:numId="24" w16cid:durableId="41478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8513C6C5-393E-44F1-8A30-348609D224B1}"/>
  </w:docVars>
  <w:rsids>
    <w:rsidRoot w:val="001A23D3"/>
    <w:rsid w:val="001A23D3"/>
    <w:rsid w:val="00C01F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B0FD9DD-8C2D-439F-AE28-D58C191E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s38074</vt:lpstr>
    </vt:vector>
  </TitlesOfParts>
  <Company>Riksdagen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s38074</dc:title>
  <dc:subject>s38074</dc:subject>
  <dc:creator>Riksdagen</dc:creator>
  <cp:keywords>Riksdagen</cp:keywords>
  <dc:description>Nya formatmallshantering för förslag+urix bakåtkomp+könamn</dc:description>
  <cp:lastModifiedBy>Lars Brink</cp:lastModifiedBy>
  <cp:revision>2</cp:revision>
  <cp:lastPrinted>2009-12-07T07:23:00Z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Regionernas Europa och gränsgångarna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Regionernas Europa och gränsgångarna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 Arleklo (s)</vt:lpwstr>
  </property>
  <property fmtid="{D5CDD505-2E9C-101B-9397-08002B2CF9AE}" pid="26" name="MotionarLista">
    <vt:lpwstr>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20092010000000000115000380740069</vt:lpwstr>
  </property>
  <property fmtid="{D5CDD505-2E9C-101B-9397-08002B2CF9AE}" pid="47" name="datum">
    <vt:lpwstr>091006</vt:lpwstr>
  </property>
  <property fmtid="{D5CDD505-2E9C-101B-9397-08002B2CF9AE}" pid="48" name="avsändar-e-post">
    <vt:lpwstr>gunnel.pettersson@riksdagen.se</vt:lpwstr>
  </property>
  <property fmtid="{D5CDD505-2E9C-101B-9397-08002B2CF9AE}" pid="49" name="id">
    <vt:lpwstr>20092010000000000115000380740069</vt:lpwstr>
  </property>
  <property fmtid="{D5CDD505-2E9C-101B-9397-08002B2CF9AE}" pid="50" name="nummer">
    <vt:lpwstr>376</vt:lpwstr>
  </property>
  <property fmtid="{D5CDD505-2E9C-101B-9397-08002B2CF9AE}" pid="51" name="utskottsbeteckning">
    <vt:lpwstr>Sf</vt:lpwstr>
  </property>
  <property fmtid="{D5CDD505-2E9C-101B-9397-08002B2CF9AE}" pid="52" name="GlobalUID">
    <vt:lpwstr>{3CE76ACF-CF78-468D-89F9-9D1A6B494D8F}</vt:lpwstr>
  </property>
  <property fmtid="{D5CDD505-2E9C-101B-9397-08002B2CF9AE}" pid="53" name="Överföringar">
    <vt:i4>0</vt:i4>
  </property>
  <property fmtid="{D5CDD505-2E9C-101B-9397-08002B2CF9AE}" pid="54" name="Checksum">
    <vt:lpwstr>*0009294653183*</vt:lpwstr>
  </property>
  <property fmtid="{D5CDD505-2E9C-101B-9397-08002B2CF9AE}" pid="55" name="skuggnummer">
    <vt:lpwstr>3207</vt:lpwstr>
  </property>
  <property fmtid="{D5CDD505-2E9C-101B-9397-08002B2CF9AE}" pid="56" name="urixVersion">
    <vt:lpwstr>4.0.0.9</vt:lpwstr>
  </property>
  <property fmtid="{D5CDD505-2E9C-101B-9397-08002B2CF9AE}" pid="57" name="urixOrigin">
    <vt:lpwstr>091207 08:23:14.892</vt:lpwstr>
  </property>
  <property fmtid="{D5CDD505-2E9C-101B-9397-08002B2CF9AE}" pid="58" name="urixGuid">
    <vt:lpwstr>{06EADB12-979F-4F75-BF02-1FD05ADD87BD}</vt:lpwstr>
  </property>
</Properties>
</file>