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6B4E" w:rsidRDefault="008E6670" w14:paraId="0D8FB39F" w14:textId="77777777">
      <w:pPr>
        <w:pStyle w:val="Rubrik1"/>
        <w:spacing w:after="300"/>
      </w:pPr>
      <w:sdt>
        <w:sdtPr>
          <w:alias w:val="CC_Boilerplate_4"/>
          <w:tag w:val="CC_Boilerplate_4"/>
          <w:id w:val="-1644581176"/>
          <w:lock w:val="sdtLocked"/>
          <w:placeholder>
            <w:docPart w:val="CB9B5F4F76D947CCA0599F514BF3B1BA"/>
          </w:placeholder>
          <w:text/>
        </w:sdtPr>
        <w:sdtEndPr/>
        <w:sdtContent>
          <w:r w:rsidRPr="009B062B" w:rsidR="00AF30DD">
            <w:t>Förslag till riksdagsbeslut</w:t>
          </w:r>
        </w:sdtContent>
      </w:sdt>
      <w:bookmarkEnd w:id="0"/>
      <w:bookmarkEnd w:id="1"/>
    </w:p>
    <w:sdt>
      <w:sdtPr>
        <w:alias w:val="Yrkande 1"/>
        <w:tag w:val="415e41aa-dfe7-416c-a122-448f8370ea05"/>
        <w:id w:val="-1321032629"/>
        <w:lock w:val="sdtLocked"/>
      </w:sdtPr>
      <w:sdtEndPr/>
      <w:sdtContent>
        <w:p w:rsidR="00F26407" w:rsidRDefault="00B75879" w14:paraId="3D20BD84" w14:textId="77777777">
          <w:pPr>
            <w:pStyle w:val="Frslagstext"/>
          </w:pPr>
          <w:r>
            <w:t>Riksdagen ställer sig bakom det som anförs i motionen om att se över svensk lag så att den anpassas för att fler medborgare ska kunna använda bank-id även om de har förmyndare eller av annan orsak utestängs från bank-id, och detta tillkännager riksdagen för regeringen.</w:t>
          </w:r>
        </w:p>
      </w:sdtContent>
    </w:sdt>
    <w:sdt>
      <w:sdtPr>
        <w:alias w:val="Yrkande 2"/>
        <w:tag w:val="f249dd05-2051-4aac-bf75-e29028b97da6"/>
        <w:id w:val="150336312"/>
        <w:lock w:val="sdtLocked"/>
      </w:sdtPr>
      <w:sdtEndPr/>
      <w:sdtContent>
        <w:p w:rsidR="00F26407" w:rsidRDefault="00B75879" w14:paraId="1E5380A4" w14:textId="77777777">
          <w:pPr>
            <w:pStyle w:val="Frslagstext"/>
          </w:pPr>
          <w:r>
            <w:t>Riksdagen ställer sig bakom det som anförs i motionen om att studera förutsättningarna för att möjliggöra en reglering av tjänsten bank-id så att användarna kan välja vilka funktioner som ska vara tillgängliga för dem, och detta tillkännager riksdagen för regeringen.</w:t>
          </w:r>
        </w:p>
      </w:sdtContent>
    </w:sdt>
    <w:sdt>
      <w:sdtPr>
        <w:alias w:val="Yrkande 3"/>
        <w:tag w:val="7ef1e775-8906-49c7-9dbe-3969f09d0e22"/>
        <w:id w:val="1099835567"/>
        <w:lock w:val="sdtLocked"/>
      </w:sdtPr>
      <w:sdtEndPr/>
      <w:sdtContent>
        <w:p w:rsidR="00F26407" w:rsidRDefault="00B75879" w14:paraId="12BABBE6" w14:textId="77777777">
          <w:pPr>
            <w:pStyle w:val="Frslagstext"/>
          </w:pPr>
          <w:r>
            <w:t>Riksdagen ställer sig bakom det som anförs i motionen om att den pågående utredningen om statlig e-legitimation ska ta fram förslag i syfte att alla medborgare, även om de har förmyndare, ska kunna använda en statlig e-legitimation, och detta tillkännager riksdagen för regeringen.</w:t>
          </w:r>
        </w:p>
      </w:sdtContent>
    </w:sdt>
    <w:sdt>
      <w:sdtPr>
        <w:alias w:val="Yrkande 4"/>
        <w:tag w:val="a04e0bea-1497-42db-8702-c4a834e8bbac"/>
        <w:id w:val="-762687101"/>
        <w:lock w:val="sdtLocked"/>
      </w:sdtPr>
      <w:sdtEndPr/>
      <w:sdtContent>
        <w:p w:rsidR="00F26407" w:rsidRDefault="00B75879" w14:paraId="08420EFB" w14:textId="77777777">
          <w:pPr>
            <w:pStyle w:val="Frslagstext"/>
          </w:pPr>
          <w:r>
            <w:t>Riksdagen ställer sig bakom det som anförs i motionen om att den pågående utredningen om statlig e-legitimation ska se över förutsättningarna för att användarna av en statlig e-legitimation ska kunna välja vilka funktioner som ska vara tillgängliga för dem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4EA0EB7A4D402DA3C08FA54CB07595"/>
        </w:placeholder>
        <w:text/>
      </w:sdtPr>
      <w:sdtEndPr/>
      <w:sdtContent>
        <w:p w:rsidRPr="009B062B" w:rsidR="006D79C9" w:rsidP="00333E95" w:rsidRDefault="006D79C9" w14:paraId="30424A99" w14:textId="77777777">
          <w:pPr>
            <w:pStyle w:val="Rubrik1"/>
          </w:pPr>
          <w:r>
            <w:t>Motivering</w:t>
          </w:r>
        </w:p>
      </w:sdtContent>
    </w:sdt>
    <w:bookmarkEnd w:displacedByCustomXml="prev" w:id="3"/>
    <w:bookmarkEnd w:displacedByCustomXml="prev" w:id="4"/>
    <w:p w:rsidR="00EE6B4E" w:rsidP="002767D1" w:rsidRDefault="002767D1" w14:paraId="51FD1A7C" w14:textId="3418696D">
      <w:pPr>
        <w:pStyle w:val="Normalutanindragellerluft"/>
      </w:pPr>
      <w:r>
        <w:t>Digitaliseringen har skapat utmaningar och uteslutande effekter för många personer med funktionshinder när de försöker få den hjälp de behöver, inklusive bokning av sjuk</w:t>
      </w:r>
      <w:r w:rsidR="00E0234E">
        <w:softHyphen/>
      </w:r>
      <w:r>
        <w:t xml:space="preserve">vårdstider. Detta har uppmärksammats genom ett upprop från representanter för olika funktionshinderorganisationer. För personer med förmyndare eller god man som inte kan dela sitt </w:t>
      </w:r>
      <w:r w:rsidR="00B75879">
        <w:t>b</w:t>
      </w:r>
      <w:r>
        <w:t>ank</w:t>
      </w:r>
      <w:r w:rsidR="00B75879">
        <w:t>-id</w:t>
      </w:r>
      <w:r>
        <w:t xml:space="preserve"> kan det innebära att de antingen </w:t>
      </w:r>
      <w:r w:rsidR="00B75879">
        <w:t xml:space="preserve">måste </w:t>
      </w:r>
      <w:r>
        <w:t xml:space="preserve">avstå från vissa delar av sin ekonomiska självständighet eller inte </w:t>
      </w:r>
      <w:r w:rsidR="00B75879">
        <w:t>kan</w:t>
      </w:r>
      <w:r>
        <w:t xml:space="preserve"> bevaka sina rättigheter enligt 11</w:t>
      </w:r>
      <w:r w:rsidR="00B75879">
        <w:t> </w:t>
      </w:r>
      <w:r>
        <w:t>kap</w:t>
      </w:r>
      <w:r w:rsidR="00B75879">
        <w:t>.</w:t>
      </w:r>
      <w:r>
        <w:t xml:space="preserve"> 4</w:t>
      </w:r>
      <w:r w:rsidR="00B75879">
        <w:t> </w:t>
      </w:r>
      <w:r>
        <w:t xml:space="preserve">§ i </w:t>
      </w:r>
      <w:r w:rsidR="00B75879">
        <w:t>f</w:t>
      </w:r>
      <w:r>
        <w:t>öräldrabalken, vilket inte är en godtagbar situation.</w:t>
      </w:r>
    </w:p>
    <w:p w:rsidR="00EE6B4E" w:rsidP="00EE6B4E" w:rsidRDefault="002767D1" w14:paraId="45D2C85B" w14:textId="2A1F149B">
      <w:r>
        <w:lastRenderedPageBreak/>
        <w:t xml:space="preserve">För många personer med förmyndare är det idag omöjligt att använda Swish eftersom användningen kräver tillgång till </w:t>
      </w:r>
      <w:r w:rsidR="00B75879">
        <w:t>b</w:t>
      </w:r>
      <w:r>
        <w:t>ank</w:t>
      </w:r>
      <w:r w:rsidR="00B75879">
        <w:t>-id</w:t>
      </w:r>
      <w:r>
        <w:t xml:space="preserve">. Tyvärr är dagens </w:t>
      </w:r>
      <w:r w:rsidR="00B75879">
        <w:t xml:space="preserve">bank-id </w:t>
      </w:r>
      <w:r>
        <w:t xml:space="preserve">inte anpassat för dessa medborgare, vilket innebär att de inte kan delta på samma villkor som andra. Det finns sannolikt även andra medborgare som utesluts på grund av </w:t>
      </w:r>
      <w:r w:rsidR="00B75879">
        <w:t>bank-id</w:t>
      </w:r>
      <w:r>
        <w:t>:s oförmåga att anpassa sig efter deras behov vid specifika omständigheter.</w:t>
      </w:r>
    </w:p>
    <w:p w:rsidR="00EE6B4E" w:rsidP="00EE6B4E" w:rsidRDefault="002767D1" w14:paraId="0A23DFD1" w14:textId="2791429B">
      <w:r>
        <w:t xml:space="preserve">En lösning skulle vara att möjliggöra reglering av </w:t>
      </w:r>
      <w:r w:rsidR="00B75879">
        <w:t xml:space="preserve">bank-id </w:t>
      </w:r>
      <w:r>
        <w:t xml:space="preserve">så att användarna kan välja vilka funktioner som ska vara tillgängliga för dem, särskilt när särskilda behov uppstår. Detta skulle göra </w:t>
      </w:r>
      <w:r w:rsidR="00B75879">
        <w:t xml:space="preserve">bank-id </w:t>
      </w:r>
      <w:r>
        <w:t xml:space="preserve">mer användbart för fler medborgare än vad som är möjligt med de nuvarande begränsningarna som utesluter vissa personer från det ekonomiska systemet och dagens vanliga betalningsmetoder. Det är därför nödvändigt att anpassa lagen så att </w:t>
      </w:r>
      <w:r w:rsidR="00B75879">
        <w:t xml:space="preserve">bank-id </w:t>
      </w:r>
      <w:r>
        <w:t>kan fungera för en bredare grupp av samhällsmed</w:t>
      </w:r>
      <w:r w:rsidR="00E0234E">
        <w:softHyphen/>
      </w:r>
      <w:r>
        <w:t xml:space="preserve">borgare genom att erbjuda möjligheten att välja vilka delar av </w:t>
      </w:r>
      <w:r w:rsidR="00B75879">
        <w:t>bank-id</w:t>
      </w:r>
      <w:r>
        <w:t>:s funktioner som ska vara tillgängliga.</w:t>
      </w:r>
    </w:p>
    <w:p w:rsidR="00EE6B4E" w:rsidP="00EE6B4E" w:rsidRDefault="00A03923" w14:paraId="566E6009" w14:textId="0AB4FD24">
      <w:r>
        <w:t>Det pågår just nu en statlig utredning som ska lämna</w:t>
      </w:r>
      <w:r w:rsidR="00B75879">
        <w:t xml:space="preserve"> </w:t>
      </w:r>
      <w:r>
        <w:t>förslag gällande hur en statlig e</w:t>
      </w:r>
      <w:r w:rsidR="00B75879">
        <w:noBreakHyphen/>
      </w:r>
      <w:r>
        <w:t>legitimation kan utformas. Syftet är bland annat att motverka bedrägerier och under</w:t>
      </w:r>
      <w:r w:rsidR="00E0234E">
        <w:softHyphen/>
      </w:r>
      <w:r>
        <w:t>lätta för att fler ska kunna få tillgång till en e</w:t>
      </w:r>
      <w:r w:rsidR="00B75879">
        <w:noBreakHyphen/>
      </w:r>
      <w:r>
        <w:t xml:space="preserve">legitimation. </w:t>
      </w:r>
      <w:r w:rsidR="00320C53">
        <w:t xml:space="preserve">Förutom att säkerställa tillgänglighet för alla bör utredningen se över </w:t>
      </w:r>
      <w:r w:rsidRPr="002767D1" w:rsidR="00320C53">
        <w:rPr>
          <w:rStyle w:val="FrslagstextChar"/>
        </w:rPr>
        <w:t>förutsättningarna för att användarna kan välja vilka funktioner som ska vara tillgängliga för de</w:t>
      </w:r>
      <w:r w:rsidR="00320C53">
        <w:rPr>
          <w:rStyle w:val="FrslagstextChar"/>
        </w:rPr>
        <w:t xml:space="preserve">m. </w:t>
      </w:r>
      <w:r w:rsidR="00BA6ED1">
        <w:t xml:space="preserve">Kraven på tillgänglighet </w:t>
      </w:r>
      <w:r w:rsidR="00B75879">
        <w:t>av</w:t>
      </w:r>
      <w:r w:rsidR="00BA6ED1">
        <w:t xml:space="preserve"> </w:t>
      </w:r>
      <w:r w:rsidR="00B75879">
        <w:t xml:space="preserve">bank-id </w:t>
      </w:r>
      <w:r w:rsidR="00BA6ED1">
        <w:t>bör kvarstå även om en statlig e</w:t>
      </w:r>
      <w:r w:rsidR="00B75879">
        <w:noBreakHyphen/>
      </w:r>
      <w:r w:rsidR="00BA6ED1">
        <w:t>legitimation införs.</w:t>
      </w:r>
      <w:r w:rsidR="008F174D">
        <w:t xml:space="preserve"> </w:t>
      </w:r>
    </w:p>
    <w:sdt>
      <w:sdtPr>
        <w:rPr>
          <w:i/>
          <w:noProof/>
        </w:rPr>
        <w:alias w:val="CC_Underskrifter"/>
        <w:tag w:val="CC_Underskrifter"/>
        <w:id w:val="583496634"/>
        <w:lock w:val="sdtContentLocked"/>
        <w:placeholder>
          <w:docPart w:val="152F96430C4149EE824E58D3B5B5DA5B"/>
        </w:placeholder>
      </w:sdtPr>
      <w:sdtEndPr>
        <w:rPr>
          <w:i w:val="0"/>
          <w:noProof w:val="0"/>
        </w:rPr>
      </w:sdtEndPr>
      <w:sdtContent>
        <w:p w:rsidR="00EE6B4E" w:rsidP="0005517D" w:rsidRDefault="00EE6B4E" w14:paraId="0D6E5EBE" w14:textId="1D4E0DA6"/>
        <w:p w:rsidRPr="008E0FE2" w:rsidR="004801AC" w:rsidP="0005517D" w:rsidRDefault="008E6670" w14:paraId="7C187A4D" w14:textId="10254BAC"/>
      </w:sdtContent>
    </w:sdt>
    <w:tbl>
      <w:tblPr>
        <w:tblW w:w="5000" w:type="pct"/>
        <w:tblLook w:val="04A0" w:firstRow="1" w:lastRow="0" w:firstColumn="1" w:lastColumn="0" w:noHBand="0" w:noVBand="1"/>
        <w:tblCaption w:val="underskrifter"/>
      </w:tblPr>
      <w:tblGrid>
        <w:gridCol w:w="4252"/>
        <w:gridCol w:w="4252"/>
      </w:tblGrid>
      <w:tr w:rsidR="00F26407" w14:paraId="343436D7" w14:textId="77777777">
        <w:trPr>
          <w:cantSplit/>
        </w:trPr>
        <w:tc>
          <w:tcPr>
            <w:tcW w:w="50" w:type="pct"/>
            <w:vAlign w:val="bottom"/>
          </w:tcPr>
          <w:p w:rsidR="00F26407" w:rsidRDefault="00B75879" w14:paraId="347D1097" w14:textId="77777777">
            <w:pPr>
              <w:pStyle w:val="Underskrifter"/>
              <w:spacing w:after="0"/>
            </w:pPr>
            <w:r>
              <w:t>Caroline Helmersson Olsson (S)</w:t>
            </w:r>
          </w:p>
        </w:tc>
        <w:tc>
          <w:tcPr>
            <w:tcW w:w="50" w:type="pct"/>
            <w:vAlign w:val="bottom"/>
          </w:tcPr>
          <w:p w:rsidR="00F26407" w:rsidRDefault="00F26407" w14:paraId="3CF23DA8" w14:textId="77777777">
            <w:pPr>
              <w:pStyle w:val="Underskrifter"/>
              <w:spacing w:after="0"/>
            </w:pPr>
          </w:p>
        </w:tc>
      </w:tr>
    </w:tbl>
    <w:p w:rsidR="000F535A" w:rsidRDefault="000F535A" w14:paraId="08B9AC6D" w14:textId="77777777"/>
    <w:sectPr w:rsidR="000F53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57FFF" w14:textId="77777777" w:rsidR="00230C7E" w:rsidRDefault="00230C7E" w:rsidP="000C1CAD">
      <w:pPr>
        <w:spacing w:line="240" w:lineRule="auto"/>
      </w:pPr>
      <w:r>
        <w:separator/>
      </w:r>
    </w:p>
  </w:endnote>
  <w:endnote w:type="continuationSeparator" w:id="0">
    <w:p w14:paraId="3CBF2F2B" w14:textId="77777777" w:rsidR="00230C7E" w:rsidRDefault="00230C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B8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4B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0AFD" w14:textId="44BBA79C" w:rsidR="00262EA3" w:rsidRPr="0005517D" w:rsidRDefault="00262EA3" w:rsidP="000551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94ED" w14:textId="77777777" w:rsidR="00230C7E" w:rsidRDefault="00230C7E" w:rsidP="000C1CAD">
      <w:pPr>
        <w:spacing w:line="240" w:lineRule="auto"/>
      </w:pPr>
      <w:r>
        <w:separator/>
      </w:r>
    </w:p>
  </w:footnote>
  <w:footnote w:type="continuationSeparator" w:id="0">
    <w:p w14:paraId="66CDF370" w14:textId="77777777" w:rsidR="00230C7E" w:rsidRDefault="00230C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EC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C68217" wp14:editId="2D798E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0C440D" w14:textId="5CD1F43F" w:rsidR="00262EA3" w:rsidRDefault="008E6670" w:rsidP="008103B5">
                          <w:pPr>
                            <w:jc w:val="right"/>
                          </w:pPr>
                          <w:sdt>
                            <w:sdtPr>
                              <w:alias w:val="CC_Noformat_Partikod"/>
                              <w:tag w:val="CC_Noformat_Partikod"/>
                              <w:id w:val="-53464382"/>
                              <w:text/>
                            </w:sdtPr>
                            <w:sdtEndPr/>
                            <w:sdtContent>
                              <w:r w:rsidR="00230C7E">
                                <w:t>S</w:t>
                              </w:r>
                            </w:sdtContent>
                          </w:sdt>
                          <w:sdt>
                            <w:sdtPr>
                              <w:alias w:val="CC_Noformat_Partinummer"/>
                              <w:tag w:val="CC_Noformat_Partinummer"/>
                              <w:id w:val="-1709555926"/>
                              <w:text/>
                            </w:sdtPr>
                            <w:sdtEndPr/>
                            <w:sdtContent>
                              <w:r w:rsidR="002767D1">
                                <w:t>1614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682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0C440D" w14:textId="5CD1F43F" w:rsidR="00262EA3" w:rsidRDefault="008E6670" w:rsidP="008103B5">
                    <w:pPr>
                      <w:jc w:val="right"/>
                    </w:pPr>
                    <w:sdt>
                      <w:sdtPr>
                        <w:alias w:val="CC_Noformat_Partikod"/>
                        <w:tag w:val="CC_Noformat_Partikod"/>
                        <w:id w:val="-53464382"/>
                        <w:text/>
                      </w:sdtPr>
                      <w:sdtEndPr/>
                      <w:sdtContent>
                        <w:r w:rsidR="00230C7E">
                          <w:t>S</w:t>
                        </w:r>
                      </w:sdtContent>
                    </w:sdt>
                    <w:sdt>
                      <w:sdtPr>
                        <w:alias w:val="CC_Noformat_Partinummer"/>
                        <w:tag w:val="CC_Noformat_Partinummer"/>
                        <w:id w:val="-1709555926"/>
                        <w:text/>
                      </w:sdtPr>
                      <w:sdtEndPr/>
                      <w:sdtContent>
                        <w:r w:rsidR="002767D1">
                          <w:t>1614</w:t>
                        </w:r>
                      </w:sdtContent>
                    </w:sdt>
                  </w:p>
                </w:txbxContent>
              </v:textbox>
              <w10:wrap anchorx="page"/>
            </v:shape>
          </w:pict>
        </mc:Fallback>
      </mc:AlternateContent>
    </w:r>
  </w:p>
  <w:p w14:paraId="4B7DFB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0A72" w14:textId="77777777" w:rsidR="00262EA3" w:rsidRDefault="00262EA3" w:rsidP="008563AC">
    <w:pPr>
      <w:jc w:val="right"/>
    </w:pPr>
  </w:p>
  <w:p w14:paraId="0B0F71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F8D4" w14:textId="77777777" w:rsidR="00262EA3" w:rsidRDefault="008E66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519026" wp14:editId="7313D6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14BC19" w14:textId="33F450CC" w:rsidR="00262EA3" w:rsidRDefault="008E6670" w:rsidP="00A314CF">
    <w:pPr>
      <w:pStyle w:val="FSHNormal"/>
      <w:spacing w:before="40"/>
    </w:pPr>
    <w:sdt>
      <w:sdtPr>
        <w:alias w:val="CC_Noformat_Motionstyp"/>
        <w:tag w:val="CC_Noformat_Motionstyp"/>
        <w:id w:val="1162973129"/>
        <w:lock w:val="sdtContentLocked"/>
        <w15:appearance w15:val="hidden"/>
        <w:text/>
      </w:sdtPr>
      <w:sdtEndPr/>
      <w:sdtContent>
        <w:r w:rsidR="0005517D">
          <w:t>Enskild motion</w:t>
        </w:r>
      </w:sdtContent>
    </w:sdt>
    <w:r w:rsidR="00821B36">
      <w:t xml:space="preserve"> </w:t>
    </w:r>
    <w:sdt>
      <w:sdtPr>
        <w:alias w:val="CC_Noformat_Partikod"/>
        <w:tag w:val="CC_Noformat_Partikod"/>
        <w:id w:val="1471015553"/>
        <w:text/>
      </w:sdtPr>
      <w:sdtEndPr/>
      <w:sdtContent>
        <w:r w:rsidR="00230C7E">
          <w:t>S</w:t>
        </w:r>
      </w:sdtContent>
    </w:sdt>
    <w:sdt>
      <w:sdtPr>
        <w:alias w:val="CC_Noformat_Partinummer"/>
        <w:tag w:val="CC_Noformat_Partinummer"/>
        <w:id w:val="-2014525982"/>
        <w:text/>
      </w:sdtPr>
      <w:sdtEndPr/>
      <w:sdtContent>
        <w:r w:rsidR="002767D1">
          <w:t>1614</w:t>
        </w:r>
      </w:sdtContent>
    </w:sdt>
  </w:p>
  <w:p w14:paraId="0880F82E" w14:textId="77777777" w:rsidR="00262EA3" w:rsidRPr="008227B3" w:rsidRDefault="008E66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BDC22B" w14:textId="66A5552B" w:rsidR="00262EA3" w:rsidRPr="008713F1" w:rsidRDefault="008E6670"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517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517D">
          <w:t>:1006</w:t>
        </w:r>
      </w:sdtContent>
    </w:sdt>
  </w:p>
  <w:p w14:paraId="48CED412" w14:textId="2473F3D7" w:rsidR="00262EA3" w:rsidRPr="002767D1" w:rsidRDefault="008E6670"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05517D">
          <w:t>av Caroline Helmersson Olsson (S)</w:t>
        </w:r>
      </w:sdtContent>
    </w:sdt>
  </w:p>
  <w:sdt>
    <w:sdtPr>
      <w:alias w:val="CC_Noformat_Rubtext"/>
      <w:tag w:val="CC_Noformat_Rubtext"/>
      <w:id w:val="-218060500"/>
      <w:lock w:val="sdtLocked"/>
      <w:placeholder>
        <w:docPart w:val="DE3439B85A4641B584AF1D6395D705A2"/>
      </w:placeholder>
      <w:text/>
    </w:sdtPr>
    <w:sdtEndPr/>
    <w:sdtContent>
      <w:p w14:paraId="41AA9852" w14:textId="1DF359A9" w:rsidR="00262EA3" w:rsidRDefault="002767D1" w:rsidP="00283E0F">
        <w:pPr>
          <w:pStyle w:val="FSHRub2"/>
        </w:pPr>
        <w:r>
          <w:t>Personer som har förmyndare och utestängs från bank-id</w:t>
        </w:r>
      </w:p>
    </w:sdtContent>
  </w:sdt>
  <w:sdt>
    <w:sdtPr>
      <w:alias w:val="CC_Boilerplate_3"/>
      <w:tag w:val="CC_Boilerplate_3"/>
      <w:id w:val="1606463544"/>
      <w:lock w:val="sdtContentLocked"/>
      <w15:appearance w15:val="hidden"/>
      <w:text w:multiLine="1"/>
    </w:sdtPr>
    <w:sdtEndPr/>
    <w:sdtContent>
      <w:p w14:paraId="48A25D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0C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17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35A"/>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C7E"/>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7D1"/>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C53"/>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3F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670"/>
    <w:rsid w:val="008E6959"/>
    <w:rsid w:val="008E70F1"/>
    <w:rsid w:val="008E71FE"/>
    <w:rsid w:val="008E7F69"/>
    <w:rsid w:val="008F03C6"/>
    <w:rsid w:val="008F0928"/>
    <w:rsid w:val="008F12C0"/>
    <w:rsid w:val="008F154F"/>
    <w:rsid w:val="008F174D"/>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78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23"/>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7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ED1"/>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13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91"/>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34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B4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07"/>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4C069"/>
  <w15:chartTrackingRefBased/>
  <w15:docId w15:val="{89EC904B-2474-43C5-9B66-D1D314EC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9B5F4F76D947CCA0599F514BF3B1BA"/>
        <w:category>
          <w:name w:val="Allmänt"/>
          <w:gallery w:val="placeholder"/>
        </w:category>
        <w:types>
          <w:type w:val="bbPlcHdr"/>
        </w:types>
        <w:behaviors>
          <w:behavior w:val="content"/>
        </w:behaviors>
        <w:guid w:val="{DCBD38DB-BF09-4D17-BD3B-AAEF6D4603E5}"/>
      </w:docPartPr>
      <w:docPartBody>
        <w:p w:rsidR="0000638A" w:rsidRDefault="00D87120">
          <w:pPr>
            <w:pStyle w:val="CB9B5F4F76D947CCA0599F514BF3B1BA"/>
          </w:pPr>
          <w:r w:rsidRPr="005A0A93">
            <w:rPr>
              <w:rStyle w:val="Platshllartext"/>
            </w:rPr>
            <w:t>Förslag till riksdagsbeslut</w:t>
          </w:r>
        </w:p>
      </w:docPartBody>
    </w:docPart>
    <w:docPart>
      <w:docPartPr>
        <w:name w:val="464EA0EB7A4D402DA3C08FA54CB07595"/>
        <w:category>
          <w:name w:val="Allmänt"/>
          <w:gallery w:val="placeholder"/>
        </w:category>
        <w:types>
          <w:type w:val="bbPlcHdr"/>
        </w:types>
        <w:behaviors>
          <w:behavior w:val="content"/>
        </w:behaviors>
        <w:guid w:val="{6018BC04-D75B-46EB-935E-35FCDBF61A1F}"/>
      </w:docPartPr>
      <w:docPartBody>
        <w:p w:rsidR="0000638A" w:rsidRDefault="00D87120">
          <w:pPr>
            <w:pStyle w:val="464EA0EB7A4D402DA3C08FA54CB0759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6400AED-D955-45F4-9CA7-F8539F168A90}"/>
      </w:docPartPr>
      <w:docPartBody>
        <w:p w:rsidR="0000638A" w:rsidRDefault="00D87120">
          <w:r w:rsidRPr="00405C1D">
            <w:rPr>
              <w:rStyle w:val="Platshllartext"/>
            </w:rPr>
            <w:t>Klicka eller tryck här för att ange text.</w:t>
          </w:r>
        </w:p>
      </w:docPartBody>
    </w:docPart>
    <w:docPart>
      <w:docPartPr>
        <w:name w:val="DE3439B85A4641B584AF1D6395D705A2"/>
        <w:category>
          <w:name w:val="Allmänt"/>
          <w:gallery w:val="placeholder"/>
        </w:category>
        <w:types>
          <w:type w:val="bbPlcHdr"/>
        </w:types>
        <w:behaviors>
          <w:behavior w:val="content"/>
        </w:behaviors>
        <w:guid w:val="{BB293DC8-7145-4E9C-96F1-39AC74C28B2F}"/>
      </w:docPartPr>
      <w:docPartBody>
        <w:p w:rsidR="0000638A" w:rsidRDefault="00D87120">
          <w:r w:rsidRPr="00405C1D">
            <w:rPr>
              <w:rStyle w:val="Platshllartext"/>
            </w:rPr>
            <w:t>[ange din text här]</w:t>
          </w:r>
        </w:p>
      </w:docPartBody>
    </w:docPart>
    <w:docPart>
      <w:docPartPr>
        <w:name w:val="152F96430C4149EE824E58D3B5B5DA5B"/>
        <w:category>
          <w:name w:val="Allmänt"/>
          <w:gallery w:val="placeholder"/>
        </w:category>
        <w:types>
          <w:type w:val="bbPlcHdr"/>
        </w:types>
        <w:behaviors>
          <w:behavior w:val="content"/>
        </w:behaviors>
        <w:guid w:val="{268A1526-855B-4945-8AA9-5E2DFEC61771}"/>
      </w:docPartPr>
      <w:docPartBody>
        <w:p w:rsidR="00A76CB3" w:rsidRDefault="00A76C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20"/>
    <w:rsid w:val="0000638A"/>
    <w:rsid w:val="00A76CB3"/>
    <w:rsid w:val="00D871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7120"/>
    <w:rPr>
      <w:color w:val="F4B083" w:themeColor="accent2" w:themeTint="99"/>
    </w:rPr>
  </w:style>
  <w:style w:type="paragraph" w:customStyle="1" w:styleId="CB9B5F4F76D947CCA0599F514BF3B1BA">
    <w:name w:val="CB9B5F4F76D947CCA0599F514BF3B1BA"/>
  </w:style>
  <w:style w:type="paragraph" w:customStyle="1" w:styleId="464EA0EB7A4D402DA3C08FA54CB07595">
    <w:name w:val="464EA0EB7A4D402DA3C08FA54CB07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B4ECE-1342-4871-A67A-7C625F2EA05F}"/>
</file>

<file path=customXml/itemProps2.xml><?xml version="1.0" encoding="utf-8"?>
<ds:datastoreItem xmlns:ds="http://schemas.openxmlformats.org/officeDocument/2006/customXml" ds:itemID="{BD607C14-14D9-4984-B245-FD3719477AF2}"/>
</file>

<file path=customXml/itemProps3.xml><?xml version="1.0" encoding="utf-8"?>
<ds:datastoreItem xmlns:ds="http://schemas.openxmlformats.org/officeDocument/2006/customXml" ds:itemID="{143407A0-64E1-45EE-93BB-F3B4014B92D5}"/>
</file>

<file path=docProps/app.xml><?xml version="1.0" encoding="utf-8"?>
<Properties xmlns="http://schemas.openxmlformats.org/officeDocument/2006/extended-properties" xmlns:vt="http://schemas.openxmlformats.org/officeDocument/2006/docPropsVTypes">
  <Template>Normal</Template>
  <TotalTime>44</TotalTime>
  <Pages>2</Pages>
  <Words>493</Words>
  <Characters>2786</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S1614 Personer som har förmyndare och utestängs från Bank ID</vt:lpstr>
      <vt:lpstr>
      </vt:lpstr>
    </vt:vector>
  </TitlesOfParts>
  <Company>Sveriges riksdag</Company>
  <LinksUpToDate>false</LinksUpToDate>
  <CharactersWithSpaces>3267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