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EB5DB4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439F22E15DB44C0AB03325E839BDF43"/>
        </w:placeholder>
        <w15:appearance w15:val="hidden"/>
        <w:text/>
      </w:sdtPr>
      <w:sdtEndPr/>
      <w:sdtContent>
        <w:p w:rsidR="00AF30DD" w:rsidP="00CC4C93" w:rsidRDefault="00AF30DD" w14:paraId="5EB5DB4D" w14:textId="77777777">
          <w:pPr>
            <w:pStyle w:val="Rubrik1"/>
          </w:pPr>
          <w:r>
            <w:t>Förslag till riksdagsbeslut</w:t>
          </w:r>
        </w:p>
      </w:sdtContent>
    </w:sdt>
    <w:sdt>
      <w:sdtPr>
        <w:alias w:val="Yrkande 1"/>
        <w:tag w:val="6cb8e1f1-9873-4200-8ad4-97d7b429a1c1"/>
        <w:id w:val="1958609996"/>
        <w:lock w:val="sdtLocked"/>
      </w:sdtPr>
      <w:sdtEndPr/>
      <w:sdtContent>
        <w:p w:rsidR="00B05500" w:rsidRDefault="00220A86" w14:paraId="5EB5DB4E" w14:textId="77777777">
          <w:pPr>
            <w:pStyle w:val="Frslagstext"/>
          </w:pPr>
          <w:r>
            <w:t>Riksdagen ställer sig bakom det som anförs i motionen om att Sverige bör återkalla sitt erkännande av Palestina och förklara det ogiltigt och tillkännager detta för regeringen.</w:t>
          </w:r>
        </w:p>
      </w:sdtContent>
    </w:sdt>
    <w:sdt>
      <w:sdtPr>
        <w:alias w:val="Yrkande 2"/>
        <w:tag w:val="25ffce17-aea9-41e1-80c0-c8bf60b32b34"/>
        <w:id w:val="683707075"/>
        <w:lock w:val="sdtLocked"/>
      </w:sdtPr>
      <w:sdtEndPr/>
      <w:sdtContent>
        <w:p w:rsidR="00B05500" w:rsidRDefault="00220A86" w14:paraId="5EB5DB4F"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fd5e998f-bf2f-4a25-9d11-e5e629f282f2"/>
        <w:id w:val="-1332208849"/>
        <w:lock w:val="sdtLocked"/>
      </w:sdtPr>
      <w:sdtEndPr/>
      <w:sdtContent>
        <w:p w:rsidR="00B05500" w:rsidRDefault="00220A86" w14:paraId="5EB5DB50" w14:textId="77777777">
          <w:pPr>
            <w:pStyle w:val="Frslagstext"/>
          </w:pPr>
          <w:r>
            <w:t>Riksdagen ställer sig bakom det som anförs i motionen om principerna för en tvåstatslösning och tillkännager detta för regeringen.</w:t>
          </w:r>
        </w:p>
      </w:sdtContent>
    </w:sdt>
    <w:sdt>
      <w:sdtPr>
        <w:alias w:val="Yrkande 4"/>
        <w:tag w:val="8cfbfdb8-56b8-4edc-b20d-7f27caaa38b0"/>
        <w:id w:val="543109807"/>
        <w:lock w:val="sdtLocked"/>
      </w:sdtPr>
      <w:sdtEndPr/>
      <w:sdtContent>
        <w:p w:rsidR="00B05500" w:rsidRDefault="00220A86" w14:paraId="5EB5DB51" w14:textId="0075B89A">
          <w:pPr>
            <w:pStyle w:val="Frslagstext"/>
          </w:pPr>
          <w:r>
            <w:t>Riksdagen ställer sig bakom det som anförs i motionen om att ställa krav på palestinska myndigheten och PLO och tillkännager detta för regeringen.</w:t>
          </w:r>
        </w:p>
      </w:sdtContent>
    </w:sdt>
    <w:sdt>
      <w:sdtPr>
        <w:alias w:val="Yrkande 5"/>
        <w:tag w:val="b256f3ae-aa71-4a90-8843-fb7f6253fa58"/>
        <w:id w:val="-1519616595"/>
        <w:lock w:val="sdtLocked"/>
      </w:sdtPr>
      <w:sdtEndPr/>
      <w:sdtContent>
        <w:p w:rsidR="00B05500" w:rsidRDefault="00220A86" w14:paraId="5EB5DB52" w14:textId="5DCA84A6">
          <w:pPr>
            <w:pStyle w:val="Frslagstext"/>
          </w:pPr>
          <w:r>
            <w:t>Riksdagen ställer sig bakom det som anförs i motionen om villkor för bistånd till palestinska myndigheten och tillkännager detta för regeringen.</w:t>
          </w:r>
        </w:p>
      </w:sdtContent>
    </w:sdt>
    <w:p w:rsidR="00AF30DD" w:rsidP="00AF30DD" w:rsidRDefault="000156D9" w14:paraId="5EB5DB53" w14:textId="77777777">
      <w:pPr>
        <w:pStyle w:val="Rubrik1"/>
      </w:pPr>
      <w:bookmarkStart w:name="MotionsStart" w:id="1"/>
      <w:bookmarkEnd w:id="1"/>
      <w:r>
        <w:t>Motivering</w:t>
      </w:r>
    </w:p>
    <w:p w:rsidRPr="001B22D2" w:rsidR="00901CA7" w:rsidP="00901CA7" w:rsidRDefault="00901CA7" w14:paraId="5EB5DB54" w14:textId="77777777">
      <w:pPr>
        <w:pStyle w:val="Normalwebb"/>
        <w:shd w:val="clear" w:color="auto" w:fill="FFFFFF"/>
        <w:spacing w:line="401" w:lineRule="atLeast"/>
      </w:pPr>
      <w:r w:rsidRPr="001B22D2">
        <w:t>Vi anser att det internationella samfundets övergripande målsättning i Mellanösternkonflikten måste vara en långsiktigt hållbar fred. Om en tvåstatslösning kan lösa konflikten och leda till långsiktig fred är det något vi stödjer. En grundförutsättning för det är fredsförhandlingar där det ställs krav på båda parter, och där båda är beredda och ges möjlighet att kompromissa för hållbara lösningar. I den mångåriga konflikten i Israel–Palestina är vår viktigaste målsättning en varaktig fred där båda parter kan leva i fred och säkerhet. Det hastiga erkännandet som statsminister Löfven och utrikesminister Wallström nu pressat fram tillsammans med Miljöpartiet, är ett beslut Sverigedemokraterna inte ställer sig bakom. Beslutet var förhastat, det kommer inte att skapa bra förutsättningar för fred och det kan inte ses som representativt för Sverige då regeringen inte hade en riksdagsmajoritet bakom sig. Tvärtemot anser vi att Sverige endast bör fatta sådana symboliskt viktiga ställningstaganden om det finns ett brett, blocköverskridande stöd som kan garantera en långsiktig, svensk linje i frågan. Vi vill därför för det första att regeringen Löfven återkallar sitt erkännande av Palestina och förklarar deklarationen som ett misstag som saknade parlamentarisk förankring.</w:t>
      </w:r>
    </w:p>
    <w:p w:rsidRPr="001B22D2" w:rsidR="00901CA7" w:rsidP="00901CA7" w:rsidRDefault="00901CA7" w14:paraId="5EB5DB55" w14:textId="77777777">
      <w:pPr>
        <w:pStyle w:val="Normalwebb"/>
        <w:shd w:val="clear" w:color="auto" w:fill="FFFFFF"/>
        <w:spacing w:line="401" w:lineRule="atLeast"/>
      </w:pPr>
      <w:r w:rsidRPr="001B22D2">
        <w:t xml:space="preserve">Dessutom ser vi att beslutet saknar folkrättslig grund. Ett grundläggande krav för att erkänna en stat enligt folkrätten är att de styrande kontrollerar sitt territorium. Även om de två tidigare </w:t>
      </w:r>
      <w:r w:rsidRPr="001B22D2">
        <w:lastRenderedPageBreak/>
        <w:t xml:space="preserve">fienderna Fatah och Hamas nu ingått ett avtal ser vi inga tecken på att detta kommer att leda till en långsiktigt fungerande regering, att Hamas kommer släppa kontrollen över Gaza eller att de kommer att kunna styra en stat i enlighet med demokratiska principer och respekt för mänskliga rättigheter. Dessutom ser vi det som orimligt att Israel ska behöva acceptera Hamas som trovärdig och legitim förhandlingspartner. Hamas är en terrororganisation och har länge varit tydliga med att de vill förinta staten Israel och döda alla judar. Sedan 2005 har de beskjutit Israel med över 11 000 raketer. Hamas urskillningslösa våldsanvändningen begränsas däremot inte till Israel, enligt Amnesty internationals rapport för 2014 har terrorgruppen gjort sig ansvarig för ett stort antal fall av tortyr, kidnappning och summariska avrättningar riktat mot politiska motståndare bland det egna folket. Detta inkluderar en massavrättning framför Al-Omari moskén som bevittnades av hundratals människor, däribland ett stort antal barn.    </w:t>
      </w:r>
    </w:p>
    <w:p w:rsidRPr="001B22D2" w:rsidR="00901CA7" w:rsidP="00901CA7" w:rsidRDefault="00901CA7" w14:paraId="5EB5DB56" w14:textId="77777777">
      <w:pPr>
        <w:pStyle w:val="Normalwebb"/>
        <w:shd w:val="clear" w:color="auto" w:fill="FFFFFF"/>
        <w:spacing w:line="401" w:lineRule="atLeast"/>
      </w:pPr>
      <w:r w:rsidRPr="001B22D2">
        <w:t xml:space="preserve">Ett erkännande av Palestina med Hamas i en samlingsregering har därför varit uteslutet för Sverigedemokraterna då vi inte kan betrakta en regering med Hamas som legitim. Sveriges regering borde åtminstone i sitt erkännande tydligt ha tagit avstånd från Hamas och tydligt ha deklarerat att Hamas inte kan ses som en legitim part i en samlingsregering. Sverige måste ta avstånd från all form av terrorism. Att statsminister Löfven i sin regeringsförklaring säger sig vilja ta krafttag mot terrorismen och samtidigt erkänt ett område som delvis styrs av en terrororganisation speglar dubbelmoral. Det är motsägelsefullt att vilja stå för fred i Israel-Palestina och samtidigt vill erkänna ett Palestina, där förutsättningarna för en relation till Israel som präglas av fred och erkännande är så gott som obefintliga. Därför menar vi att regeringen i Sverige tydligt bör deklarera att de inte kan betrakta en statsledning där Hamas ingår som legitim. </w:t>
      </w:r>
    </w:p>
    <w:p w:rsidRPr="001B22D2" w:rsidR="00901CA7" w:rsidP="00901CA7" w:rsidRDefault="00901CA7" w14:paraId="5EB5DB57" w14:textId="77777777">
      <w:pPr>
        <w:pStyle w:val="Normalwebb"/>
        <w:shd w:val="clear" w:color="auto" w:fill="FFFFFF"/>
        <w:spacing w:line="401" w:lineRule="atLeast"/>
      </w:pPr>
      <w:r w:rsidRPr="001B22D2">
        <w:t>Sverigedemokraternas viktigaste målsättning är att skapa en varaktig fred för båda parter. För att en sådan lösning alls ska vara möjlig att uppnå så krävs förhandlingar där både palestinier och israeler tvingas till uppoffringar och avstår från provocerande handlingar. De palestinska grupperna måste vara beredda att erkänna Israel som en judisk stat, upphöra med terrorism och ta avstånd från antisemitism, medan Israel måste förhindra sammandrabbningar mellan bosättare och palestinier på Västbanken. Samtidigt måste omvärlden ge parterna utrymme att komma fram till varaktiga lösningar. Målsättningen för alla måste vara en långsiktig fredslösning, inte att vinna kortsiktiga politiska poäng genom att erkänna en stat som delvis styrs av en terrororganisation.</w:t>
      </w:r>
    </w:p>
    <w:p w:rsidRPr="001B22D2" w:rsidR="00901CA7" w:rsidP="00901CA7" w:rsidRDefault="00901CA7" w14:paraId="5EB5DB58" w14:textId="77777777">
      <w:pPr>
        <w:pStyle w:val="Normalwebb"/>
        <w:shd w:val="clear" w:color="auto" w:fill="FFFFFF"/>
        <w:spacing w:line="401" w:lineRule="atLeast"/>
      </w:pPr>
    </w:p>
    <w:p w:rsidRPr="001B22D2" w:rsidR="00901CA7" w:rsidP="00901CA7" w:rsidRDefault="00901CA7" w14:paraId="5EB5DB59" w14:textId="77777777">
      <w:pPr>
        <w:pStyle w:val="Normalwebb"/>
        <w:shd w:val="clear" w:color="auto" w:fill="FFFFFF"/>
        <w:spacing w:line="401" w:lineRule="atLeast"/>
      </w:pPr>
      <w:r w:rsidRPr="001B22D2">
        <w:rPr>
          <w:rStyle w:val="Stark"/>
        </w:rPr>
        <w:t>Palestinska myndigheten</w:t>
      </w:r>
    </w:p>
    <w:p w:rsidRPr="001B22D2" w:rsidR="00901CA7" w:rsidP="00901CA7" w:rsidRDefault="00901CA7" w14:paraId="5EB5DB5A" w14:textId="77777777">
      <w:pPr>
        <w:pStyle w:val="Normalwebb"/>
        <w:shd w:val="clear" w:color="auto" w:fill="FFFFFF"/>
        <w:spacing w:line="401" w:lineRule="atLeast"/>
      </w:pPr>
      <w:r w:rsidRPr="001B22D2">
        <w:lastRenderedPageBreak/>
        <w:t xml:space="preserve">Vårt förtroende för Fatah, PLO och Palestinska myndigheten är också lågt. De har inte visat bättring, utan avlönar terrorister, uppmanar till terrorhandlingar och bidrar till att sprida antisemitisk propaganda. Den Palestinska myndigheten visar också stora brister avseende korruption, yttrandefrihet, rättssäkerhet och diskriminering av kvinnor. Utrikesminister Wallström har deklarerat att regeringen tänker ställa krav efter ett erkännande. Vi menar att regeringen i sådant fall bör inta en mer realistisk inställning till PLO och Palestinska myndigheten än nu och kritisera de uppenbara brister som finns samt ställa mycket tydliga krav. Sådana krav bör också uppfyllas innan något bistånd över huvud taget kan bli aktuella till Palestinska myndigheten. </w:t>
      </w:r>
    </w:p>
    <w:p w:rsidRPr="001B22D2" w:rsidR="00901CA7" w:rsidP="00901CA7" w:rsidRDefault="00901CA7" w14:paraId="5EB5DB5B" w14:textId="77777777">
      <w:pPr>
        <w:pStyle w:val="Normalwebb"/>
        <w:shd w:val="clear" w:color="auto" w:fill="FFFFFF"/>
        <w:spacing w:line="401" w:lineRule="atLeast"/>
      </w:pPr>
      <w:r w:rsidRPr="001B22D2">
        <w:t xml:space="preserve">Sådana grundläggande krav måste vara att Palestinska myndigheten upphör med alla belöningar för och hyllningar av terrorism, uppmaningar till terrordåd, samt tar tydligt avstånd från antisemitism och visar prov på vilja att styra i enlighet med demokratiska principer och mänskliga rättigheter samt i fredlig relation med Israel. </w:t>
      </w:r>
    </w:p>
    <w:p w:rsidRPr="001B22D2" w:rsidR="00901CA7" w:rsidP="00901CA7" w:rsidRDefault="00901CA7" w14:paraId="5EB5DB5C" w14:textId="77777777">
      <w:pPr>
        <w:pStyle w:val="Normalwebb"/>
        <w:shd w:val="clear" w:color="auto" w:fill="FFFFFF"/>
        <w:spacing w:line="401" w:lineRule="atLeast"/>
      </w:pPr>
      <w:r w:rsidRPr="001B22D2">
        <w:t xml:space="preserve">Vidare stödjer Sverigedemokraterna inte den utlovade höjningen av bistånd till Palestinska myndigheten, utan föreslår istället en avveckling av biståndsmedlen så länge myndigheten inte lever upp till ovan nämnda krav. </w:t>
      </w:r>
    </w:p>
    <w:p w:rsidRPr="001B22D2" w:rsidR="00901CA7" w:rsidP="00901CA7" w:rsidRDefault="00901CA7" w14:paraId="5EB5DB5D" w14:textId="77777777">
      <w:pPr>
        <w:pStyle w:val="Normalutanindragellerluft"/>
      </w:pPr>
    </w:p>
    <w:p w:rsidR="00AF30DD" w:rsidP="00AF30DD" w:rsidRDefault="00AF30DD" w14:paraId="5EB5DB5E" w14:textId="77777777">
      <w:pPr>
        <w:pStyle w:val="Normalutanindragellerluft"/>
      </w:pPr>
    </w:p>
    <w:sdt>
      <w:sdtPr>
        <w:rPr>
          <w:i/>
        </w:rPr>
        <w:alias w:val="CC_Underskrifter"/>
        <w:tag w:val="CC_Underskrifter"/>
        <w:id w:val="583496634"/>
        <w:lock w:val="sdtContentLocked"/>
        <w:placeholder>
          <w:docPart w:val="317CD1BDBF014E7D922D08D0735CC66E"/>
        </w:placeholder>
        <w15:appearance w15:val="hidden"/>
      </w:sdtPr>
      <w:sdtEndPr/>
      <w:sdtContent>
        <w:p w:rsidRPr="00ED19F0" w:rsidR="00865E70" w:rsidP="00490DB4" w:rsidRDefault="009A1DB8" w14:paraId="5EB5DB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A55556" w:rsidRDefault="00A55556" w14:paraId="5EB5DB6C" w14:textId="77777777"/>
    <w:sectPr w:rsidR="00A5555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5DB6E" w14:textId="77777777" w:rsidR="00CA5AB9" w:rsidRDefault="00CA5AB9" w:rsidP="000C1CAD">
      <w:pPr>
        <w:spacing w:line="240" w:lineRule="auto"/>
      </w:pPr>
      <w:r>
        <w:separator/>
      </w:r>
    </w:p>
  </w:endnote>
  <w:endnote w:type="continuationSeparator" w:id="0">
    <w:p w14:paraId="5EB5DB6F" w14:textId="77777777" w:rsidR="00CA5AB9" w:rsidRDefault="00CA5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A4E1" w14:textId="77777777" w:rsidR="009A1DB8" w:rsidRDefault="009A1DB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DB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1DB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DB7A" w14:textId="77777777" w:rsidR="002B0A0A" w:rsidRDefault="002B0A0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201509291607</w:instrText>
    </w:r>
    <w:r>
      <w:fldChar w:fldCharType="end"/>
    </w:r>
    <w:r>
      <w:instrText xml:space="preserve"> &gt; </w:instrText>
    </w:r>
    <w:r>
      <w:fldChar w:fldCharType="begin"/>
    </w:r>
    <w:r>
      <w:instrText xml:space="preserve"> PRINTDATE \@ "yyyyMMddHHmm" </w:instrText>
    </w:r>
    <w:r>
      <w:fldChar w:fldCharType="separate"/>
    </w:r>
    <w:r>
      <w:rPr>
        <w:noProof/>
      </w:rPr>
      <w:instrText>201509292041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20:41</w:instrText>
    </w:r>
    <w:r>
      <w:fldChar w:fldCharType="end"/>
    </w:r>
    <w:r>
      <w:instrText xml:space="preserve"> </w:instrText>
    </w:r>
    <w:r>
      <w:fldChar w:fldCharType="separate"/>
    </w:r>
    <w:r>
      <w:rPr>
        <w:noProof/>
      </w:rPr>
      <w:t>2015-09-29 20:41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5DB6C" w14:textId="77777777" w:rsidR="00CA5AB9" w:rsidRDefault="00CA5AB9" w:rsidP="000C1CAD">
      <w:pPr>
        <w:spacing w:line="240" w:lineRule="auto"/>
      </w:pPr>
      <w:r>
        <w:separator/>
      </w:r>
    </w:p>
  </w:footnote>
  <w:footnote w:type="continuationSeparator" w:id="0">
    <w:p w14:paraId="5EB5DB6D" w14:textId="77777777" w:rsidR="00CA5AB9" w:rsidRDefault="00CA5A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B8" w:rsidRDefault="009A1DB8" w14:paraId="2A813C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B8" w:rsidRDefault="009A1DB8" w14:paraId="09BB83D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B5DB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A1DB8" w14:paraId="5EB5DB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:2111</w:t>
        </w:r>
      </w:sdtContent>
    </w:sdt>
  </w:p>
  <w:p w:rsidR="00A42228" w:rsidP="00283E0F" w:rsidRDefault="009A1DB8" w14:paraId="5EB5DB77"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A42228" w:rsidP="00283E0F" w:rsidRDefault="00901CA7" w14:paraId="5EB5DB78" w14:textId="77777777">
        <w:pPr>
          <w:pStyle w:val="FSHRub2"/>
        </w:pPr>
        <w:r>
          <w:t>Fredsprocessen i Mellanöstern</w:t>
        </w:r>
      </w:p>
    </w:sdtContent>
  </w:sdt>
  <w:sdt>
    <w:sdtPr>
      <w:alias w:val="CC_Boilerplate_3"/>
      <w:tag w:val="CC_Boilerplate_3"/>
      <w:id w:val="-1567486118"/>
      <w:lock w:val="sdtContentLocked"/>
      <w15:appearance w15:val="hidden"/>
      <w:text w:multiLine="1"/>
    </w:sdtPr>
    <w:sdtEndPr/>
    <w:sdtContent>
      <w:p w:rsidR="00A42228" w:rsidP="00283E0F" w:rsidRDefault="00A42228" w14:paraId="5EB5DB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1CA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A86"/>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A0A"/>
    <w:rsid w:val="002B2C9F"/>
    <w:rsid w:val="002B6349"/>
    <w:rsid w:val="002B639F"/>
    <w:rsid w:val="002B7046"/>
    <w:rsid w:val="002B79EF"/>
    <w:rsid w:val="002C3E32"/>
    <w:rsid w:val="002C462E"/>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DB4"/>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051"/>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CA7"/>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2A7"/>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DB8"/>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55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5500"/>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AB9"/>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C16"/>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B5DB4C"/>
  <w15:chartTrackingRefBased/>
  <w15:docId w15:val="{430A2F90-D766-40B9-A726-127C0B0D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Stark">
    <w:name w:val="Strong"/>
    <w:basedOn w:val="Standardstycketeckensnitt"/>
    <w:uiPriority w:val="22"/>
    <w:qFormat/>
    <w:locked/>
    <w:rsid w:val="00901CA7"/>
    <w:rPr>
      <w:b/>
      <w:bCs/>
    </w:rPr>
  </w:style>
  <w:style w:type="paragraph" w:styleId="Normalwebb">
    <w:name w:val="Normal (Web)"/>
    <w:basedOn w:val="Normal"/>
    <w:uiPriority w:val="99"/>
    <w:semiHidden/>
    <w:unhideWhenUsed/>
    <w:locked/>
    <w:rsid w:val="00901CA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39F22E15DB44C0AB03325E839BDF43"/>
        <w:category>
          <w:name w:val="Allmänt"/>
          <w:gallery w:val="placeholder"/>
        </w:category>
        <w:types>
          <w:type w:val="bbPlcHdr"/>
        </w:types>
        <w:behaviors>
          <w:behavior w:val="content"/>
        </w:behaviors>
        <w:guid w:val="{82B5F6CA-5E48-4797-9DCA-4994F1DEB12C}"/>
      </w:docPartPr>
      <w:docPartBody>
        <w:p w:rsidR="00EC49DE" w:rsidRDefault="001E10B3">
          <w:pPr>
            <w:pStyle w:val="9439F22E15DB44C0AB03325E839BDF43"/>
          </w:pPr>
          <w:r w:rsidRPr="009A726D">
            <w:rPr>
              <w:rStyle w:val="Platshllartext"/>
            </w:rPr>
            <w:t>Klicka här för att ange text.</w:t>
          </w:r>
        </w:p>
      </w:docPartBody>
    </w:docPart>
    <w:docPart>
      <w:docPartPr>
        <w:name w:val="317CD1BDBF014E7D922D08D0735CC66E"/>
        <w:category>
          <w:name w:val="Allmänt"/>
          <w:gallery w:val="placeholder"/>
        </w:category>
        <w:types>
          <w:type w:val="bbPlcHdr"/>
        </w:types>
        <w:behaviors>
          <w:behavior w:val="content"/>
        </w:behaviors>
        <w:guid w:val="{67C12BBF-206B-47A0-B9FC-BE47ED580A40}"/>
      </w:docPartPr>
      <w:docPartBody>
        <w:p w:rsidR="00EC49DE" w:rsidRDefault="001E10B3">
          <w:pPr>
            <w:pStyle w:val="317CD1BDBF014E7D922D08D0735CC6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B3"/>
    <w:rsid w:val="001E10B3"/>
    <w:rsid w:val="00EC4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39F22E15DB44C0AB03325E839BDF43">
    <w:name w:val="9439F22E15DB44C0AB03325E839BDF43"/>
  </w:style>
  <w:style w:type="paragraph" w:customStyle="1" w:styleId="771E54F3ED034AAEB2476FB1EF8873D7">
    <w:name w:val="771E54F3ED034AAEB2476FB1EF8873D7"/>
  </w:style>
  <w:style w:type="paragraph" w:customStyle="1" w:styleId="317CD1BDBF014E7D922D08D0735CC66E">
    <w:name w:val="317CD1BDBF014E7D922D08D0735CC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5212</RubrikLookup>
    <MotionGuid xmlns="00d11361-0b92-4bae-a181-288d6a55b763">75690c94-4eb7-46f0-beb3-7ddb056db811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EF38-B603-44B4-9F8D-9898B8378DA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E22D3D7-4D25-4191-8683-E1DB86EB9D1F}"/>
</file>

<file path=customXml/itemProps4.xml><?xml version="1.0" encoding="utf-8"?>
<ds:datastoreItem xmlns:ds="http://schemas.openxmlformats.org/officeDocument/2006/customXml" ds:itemID="{24B0B456-7CE5-431E-AEF7-39A5F7625329}"/>
</file>

<file path=customXml/itemProps5.xml><?xml version="1.0" encoding="utf-8"?>
<ds:datastoreItem xmlns:ds="http://schemas.openxmlformats.org/officeDocument/2006/customXml" ds:itemID="{870F2021-1A01-45B6-B810-515549680CD0}"/>
</file>

<file path=docProps/app.xml><?xml version="1.0" encoding="utf-8"?>
<Properties xmlns="http://schemas.openxmlformats.org/officeDocument/2006/extended-properties" xmlns:vt="http://schemas.openxmlformats.org/officeDocument/2006/docPropsVTypes">
  <Template>GranskaMot</Template>
  <TotalTime>11</TotalTime>
  <Pages>4</Pages>
  <Words>951</Words>
  <Characters>5541</Characters>
  <Application>Microsoft Office Word</Application>
  <DocSecurity>0</DocSecurity>
  <Lines>97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201516SD154 Fredsprocessen i Mellanöstern</dc:title>
  <dc:subject/>
  <dc:creator>Charlott Qvick</dc:creator>
  <cp:keywords/>
  <dc:description/>
  <cp:lastModifiedBy>Ida Wahlbom</cp:lastModifiedBy>
  <cp:revision>7</cp:revision>
  <cp:lastPrinted>2015-09-29T18:41:00Z</cp:lastPrinted>
  <dcterms:created xsi:type="dcterms:W3CDTF">2015-09-29T14:07:00Z</dcterms:created>
  <dcterms:modified xsi:type="dcterms:W3CDTF">2015-10-06T12:40:00Z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*T46A39DA173F7*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https://filur.riksdagen.se/drop/DropOffLibrary/T46A39DA173F7.docx</vt:lpwstr>
  </property>
  <property fmtid="{D5CDD505-2E9C-101B-9397-08002B2CF9AE}" pid="11" name="RevisionsOn">
    <vt:lpwstr>1</vt:lpwstr>
  </property>
</Properties>
</file>