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9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81"/>
        <w:gridCol w:w="1140"/>
        <w:gridCol w:w="1876"/>
      </w:tblGrid>
      <w:tr w:rsidR="006E4E11" w14:paraId="1F1E969D" w14:textId="77777777" w:rsidTr="003C037D">
        <w:trPr>
          <w:trHeight w:val="291"/>
        </w:trPr>
        <w:tc>
          <w:tcPr>
            <w:tcW w:w="2281" w:type="dxa"/>
          </w:tcPr>
          <w:p w14:paraId="722AAD4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3016" w:type="dxa"/>
            <w:gridSpan w:val="2"/>
          </w:tcPr>
          <w:p w14:paraId="6A461EF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90B23DE" w14:textId="77777777" w:rsidTr="003C037D">
        <w:trPr>
          <w:trHeight w:val="305"/>
        </w:trPr>
        <w:tc>
          <w:tcPr>
            <w:tcW w:w="2281" w:type="dxa"/>
          </w:tcPr>
          <w:p w14:paraId="7384D74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3016" w:type="dxa"/>
            <w:gridSpan w:val="2"/>
          </w:tcPr>
          <w:p w14:paraId="4A44B6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23EB508" w14:textId="77777777" w:rsidTr="003C037D">
        <w:trPr>
          <w:trHeight w:val="80"/>
        </w:trPr>
        <w:tc>
          <w:tcPr>
            <w:tcW w:w="3421" w:type="dxa"/>
            <w:gridSpan w:val="2"/>
          </w:tcPr>
          <w:p w14:paraId="4B6BD1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76" w:type="dxa"/>
          </w:tcPr>
          <w:p w14:paraId="024BD53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1FF8E80" w14:textId="77777777" w:rsidTr="003C037D">
        <w:trPr>
          <w:trHeight w:val="6502"/>
        </w:trPr>
        <w:tc>
          <w:tcPr>
            <w:tcW w:w="2281" w:type="dxa"/>
          </w:tcPr>
          <w:p w14:paraId="2AB3D3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3016" w:type="dxa"/>
            <w:gridSpan w:val="2"/>
          </w:tcPr>
          <w:p w14:paraId="4FD4B675" w14:textId="77777777" w:rsidR="00792FF5" w:rsidRDefault="002C0F01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</w:p>
          <w:p w14:paraId="2E687E2C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A2015/02564/A</w:t>
            </w:r>
          </w:p>
          <w:p w14:paraId="79BD2563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A2015/02576/A</w:t>
            </w:r>
          </w:p>
          <w:p w14:paraId="68504B23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A2015/02522/A</w:t>
            </w:r>
          </w:p>
          <w:p w14:paraId="6B5F6770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A2015/02557/A</w:t>
            </w:r>
          </w:p>
          <w:p w14:paraId="461018D7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A2015/02563/A</w:t>
            </w:r>
          </w:p>
          <w:p w14:paraId="7295D22F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A2015/02558/A</w:t>
            </w:r>
          </w:p>
          <w:p w14:paraId="78AD4C5B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A2015/02560/A</w:t>
            </w:r>
          </w:p>
          <w:p w14:paraId="2B5745DB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A2015/02552/A</w:t>
            </w:r>
          </w:p>
          <w:p w14:paraId="4E1FB3B5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A2015/02533/A</w:t>
            </w:r>
          </w:p>
          <w:p w14:paraId="313DF5BB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A2015/02568/A</w:t>
            </w:r>
          </w:p>
          <w:p w14:paraId="3108CBA5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A2015/02577/A</w:t>
            </w:r>
          </w:p>
          <w:p w14:paraId="39794212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A2015/02554/A</w:t>
            </w:r>
          </w:p>
          <w:p w14:paraId="7BE8912A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A2015/02561/A</w:t>
            </w:r>
          </w:p>
          <w:p w14:paraId="2415F64A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A2015/02555/A</w:t>
            </w:r>
          </w:p>
          <w:p w14:paraId="79963C49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A2015/02566/A</w:t>
            </w:r>
          </w:p>
          <w:p w14:paraId="1393C0B2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A2015/02562/A</w:t>
            </w:r>
          </w:p>
          <w:p w14:paraId="26543007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A2015/02578/A</w:t>
            </w:r>
          </w:p>
          <w:p w14:paraId="06C33B56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A2015/02579/A</w:t>
            </w:r>
          </w:p>
          <w:p w14:paraId="0AC80DF7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A2015/02567/A</w:t>
            </w:r>
          </w:p>
          <w:p w14:paraId="37CC674A" w14:textId="77777777" w:rsidR="00364FA6" w:rsidRPr="00364FA6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A2015/02565/A</w:t>
            </w:r>
          </w:p>
          <w:p w14:paraId="37A36251" w14:textId="77777777" w:rsidR="006E4E11" w:rsidRPr="00ED583F" w:rsidRDefault="00364FA6" w:rsidP="00364FA6">
            <w:pPr>
              <w:framePr w:w="5035" w:h="1644" w:wrap="notBeside" w:vAnchor="page" w:hAnchor="page" w:x="6573" w:y="721"/>
              <w:rPr>
                <w:sz w:val="20"/>
              </w:rPr>
            </w:pPr>
            <w:r w:rsidRPr="00364FA6">
              <w:rPr>
                <w:sz w:val="20"/>
              </w:rPr>
              <w:t>A2015/02556/A</w:t>
            </w:r>
          </w:p>
        </w:tc>
      </w:tr>
      <w:tr w:rsidR="006E4E11" w14:paraId="3983A835" w14:textId="77777777" w:rsidTr="003C037D">
        <w:trPr>
          <w:trHeight w:val="305"/>
        </w:trPr>
        <w:tc>
          <w:tcPr>
            <w:tcW w:w="2281" w:type="dxa"/>
          </w:tcPr>
          <w:p w14:paraId="140A8C8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3016" w:type="dxa"/>
            <w:gridSpan w:val="2"/>
          </w:tcPr>
          <w:p w14:paraId="73BD200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78F3AC7" w14:textId="77777777">
        <w:trPr>
          <w:trHeight w:val="284"/>
        </w:trPr>
        <w:tc>
          <w:tcPr>
            <w:tcW w:w="4911" w:type="dxa"/>
          </w:tcPr>
          <w:p w14:paraId="0AD8BB1F" w14:textId="77777777" w:rsidR="006E4E11" w:rsidRDefault="002C0F0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Arbetsmarknadsdepartementet</w:t>
            </w:r>
          </w:p>
        </w:tc>
      </w:tr>
      <w:tr w:rsidR="006E4E11" w14:paraId="6EB7DA2E" w14:textId="77777777">
        <w:trPr>
          <w:trHeight w:val="284"/>
        </w:trPr>
        <w:tc>
          <w:tcPr>
            <w:tcW w:w="4911" w:type="dxa"/>
          </w:tcPr>
          <w:p w14:paraId="0CCEA5B5" w14:textId="77777777" w:rsidR="006E4E11" w:rsidRDefault="002C0F0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Arbetsmarknadsministern</w:t>
            </w:r>
          </w:p>
        </w:tc>
      </w:tr>
      <w:tr w:rsidR="006E4E11" w14:paraId="580DD408" w14:textId="77777777">
        <w:trPr>
          <w:trHeight w:val="284"/>
        </w:trPr>
        <w:tc>
          <w:tcPr>
            <w:tcW w:w="4911" w:type="dxa"/>
          </w:tcPr>
          <w:p w14:paraId="3599603D" w14:textId="1D2AFC64" w:rsidR="006E4E11" w:rsidRDefault="006E4E11" w:rsidP="0027342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08D76B" w14:textId="77777777">
        <w:trPr>
          <w:trHeight w:val="284"/>
        </w:trPr>
        <w:tc>
          <w:tcPr>
            <w:tcW w:w="4911" w:type="dxa"/>
          </w:tcPr>
          <w:p w14:paraId="258C28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68A89F" w14:textId="77777777">
        <w:trPr>
          <w:trHeight w:val="284"/>
        </w:trPr>
        <w:tc>
          <w:tcPr>
            <w:tcW w:w="4911" w:type="dxa"/>
          </w:tcPr>
          <w:p w14:paraId="273CE6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C5E1B3" w14:textId="77777777">
        <w:trPr>
          <w:trHeight w:val="284"/>
        </w:trPr>
        <w:tc>
          <w:tcPr>
            <w:tcW w:w="4911" w:type="dxa"/>
          </w:tcPr>
          <w:p w14:paraId="5819B87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CFFF64" w14:textId="77777777">
        <w:trPr>
          <w:trHeight w:val="284"/>
        </w:trPr>
        <w:tc>
          <w:tcPr>
            <w:tcW w:w="4911" w:type="dxa"/>
          </w:tcPr>
          <w:p w14:paraId="5B708CA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A684EA" w14:textId="77777777">
        <w:trPr>
          <w:trHeight w:val="284"/>
        </w:trPr>
        <w:tc>
          <w:tcPr>
            <w:tcW w:w="4911" w:type="dxa"/>
          </w:tcPr>
          <w:p w14:paraId="51855F5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50B1B7D" w14:textId="77777777">
        <w:trPr>
          <w:trHeight w:val="284"/>
        </w:trPr>
        <w:tc>
          <w:tcPr>
            <w:tcW w:w="4911" w:type="dxa"/>
          </w:tcPr>
          <w:p w14:paraId="0345BA5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62A4981" w14:textId="77777777" w:rsidR="006E4E11" w:rsidRDefault="002C0F01">
      <w:pPr>
        <w:framePr w:w="4400" w:h="2523" w:wrap="notBeside" w:vAnchor="page" w:hAnchor="page" w:x="6453" w:y="2445"/>
        <w:ind w:left="142"/>
      </w:pPr>
      <w:r>
        <w:t>Till riksdagen</w:t>
      </w:r>
    </w:p>
    <w:p w14:paraId="0F52A219" w14:textId="77777777" w:rsidR="0027342B" w:rsidRDefault="0027342B">
      <w:pPr>
        <w:framePr w:w="4400" w:h="2523" w:wrap="notBeside" w:vAnchor="page" w:hAnchor="page" w:x="6453" w:y="2445"/>
        <w:ind w:left="142"/>
      </w:pPr>
    </w:p>
    <w:p w14:paraId="70215074" w14:textId="77777777" w:rsidR="0027342B" w:rsidRDefault="0027342B">
      <w:pPr>
        <w:framePr w:w="4400" w:h="2523" w:wrap="notBeside" w:vAnchor="page" w:hAnchor="page" w:x="6453" w:y="2445"/>
        <w:ind w:left="142"/>
      </w:pPr>
    </w:p>
    <w:p w14:paraId="491854E5" w14:textId="77777777" w:rsidR="006E4E11" w:rsidRDefault="00C1411B" w:rsidP="002C0F01">
      <w:pPr>
        <w:pStyle w:val="RKrubrik"/>
        <w:pBdr>
          <w:bottom w:val="single" w:sz="4" w:space="1" w:color="auto"/>
        </w:pBdr>
        <w:spacing w:before="0" w:after="0"/>
      </w:pPr>
      <w:r>
        <w:t>Svar på fråga 2015/16:63</w:t>
      </w:r>
      <w:r w:rsidR="00193218">
        <w:t>-</w:t>
      </w:r>
      <w:r>
        <w:t>77 och 2015/16:80-85</w:t>
      </w:r>
      <w:r w:rsidR="002C0F01">
        <w:t xml:space="preserve"> av Helena Bouveng (M) Fler jobb</w:t>
      </w:r>
    </w:p>
    <w:p w14:paraId="457DBE77" w14:textId="77777777" w:rsidR="006E4E11" w:rsidRDefault="006E4E11">
      <w:pPr>
        <w:pStyle w:val="RKnormal"/>
      </w:pPr>
    </w:p>
    <w:p w14:paraId="0400BCF1" w14:textId="590CBB30" w:rsidR="00364FA6" w:rsidRDefault="002C0F01" w:rsidP="00C1411B">
      <w:pPr>
        <w:pStyle w:val="RKnormal"/>
      </w:pPr>
      <w:r>
        <w:t xml:space="preserve">Helena Bouveng har frågat mig </w:t>
      </w:r>
      <w:r w:rsidR="00C1411B">
        <w:t xml:space="preserve">om jag fått frågan av statsministern om </w:t>
      </w:r>
      <w:r w:rsidR="00364FA6">
        <w:t>beslutet att höja dagpenningen i a-kassan innebär fler jobb eller ej och vad mitt svar till statsministern i så fall</w:t>
      </w:r>
      <w:r w:rsidR="004B4FD1">
        <w:t xml:space="preserve"> var</w:t>
      </w:r>
      <w:r w:rsidR="00364FA6">
        <w:t xml:space="preserve">. </w:t>
      </w:r>
      <w:r w:rsidR="00C1411B">
        <w:t>Helena Bouvang har</w:t>
      </w:r>
      <w:r w:rsidR="00364FA6">
        <w:t xml:space="preserve"> även</w:t>
      </w:r>
      <w:r w:rsidR="00C1411B">
        <w:t xml:space="preserve"> </w:t>
      </w:r>
      <w:r w:rsidR="009B54CC">
        <w:t xml:space="preserve">ställt en </w:t>
      </w:r>
      <w:r w:rsidR="00455075">
        <w:t>liknande</w:t>
      </w:r>
      <w:r w:rsidR="00455075">
        <w:t xml:space="preserve"> </w:t>
      </w:r>
      <w:r w:rsidR="009B54CC">
        <w:t xml:space="preserve">fråga till </w:t>
      </w:r>
      <w:r w:rsidR="00364FA6">
        <w:t>20</w:t>
      </w:r>
      <w:r w:rsidR="00C1411B">
        <w:t xml:space="preserve"> </w:t>
      </w:r>
      <w:r w:rsidR="00DE1C9C">
        <w:t xml:space="preserve">av mina </w:t>
      </w:r>
      <w:r w:rsidR="00D127BF">
        <w:t>statsrådskollegor</w:t>
      </w:r>
      <w:r w:rsidR="00DE1C9C">
        <w:t xml:space="preserve">. </w:t>
      </w:r>
    </w:p>
    <w:p w14:paraId="2B5D17A2" w14:textId="77777777" w:rsidR="00364FA6" w:rsidRDefault="00364FA6" w:rsidP="00C1411B">
      <w:pPr>
        <w:pStyle w:val="RKnormal"/>
      </w:pPr>
    </w:p>
    <w:p w14:paraId="2D607087" w14:textId="77777777" w:rsidR="00C1411B" w:rsidRDefault="00C1411B" w:rsidP="00C1411B">
      <w:pPr>
        <w:pStyle w:val="RKnormal"/>
      </w:pPr>
      <w:r>
        <w:t>Frågorna</w:t>
      </w:r>
      <w:r w:rsidR="00C8031B">
        <w:t xml:space="preserve"> uppfattas i samtliga fall</w:t>
      </w:r>
      <w:r w:rsidR="0027342B">
        <w:t xml:space="preserve"> </w:t>
      </w:r>
      <w:r>
        <w:t xml:space="preserve">handla om regeringens bedömning av om den förda politiken leder till fler jobb. De aktuella frågorna besvaras </w:t>
      </w:r>
      <w:r w:rsidR="00200A03">
        <w:t xml:space="preserve">därför </w:t>
      </w:r>
      <w:r>
        <w:t xml:space="preserve">gemensamt. </w:t>
      </w:r>
    </w:p>
    <w:p w14:paraId="67C9BA3D" w14:textId="77777777" w:rsidR="00695F7D" w:rsidRDefault="00695F7D" w:rsidP="00C1411B">
      <w:pPr>
        <w:pStyle w:val="RKnormal"/>
      </w:pPr>
    </w:p>
    <w:p w14:paraId="40FAB623" w14:textId="77777777" w:rsidR="0073220D" w:rsidRDefault="004B4FD1">
      <w:pPr>
        <w:pStyle w:val="RKnormal"/>
      </w:pPr>
      <w:r>
        <w:t>Den tidigare regeringen misslyckades med att bekämpa arbetslösheten. Långtids</w:t>
      </w:r>
      <w:r w:rsidR="0073220D">
        <w:softHyphen/>
      </w:r>
      <w:r>
        <w:t>arbetslösheten bet sig fast på en hög nivå och ungdomsarbets</w:t>
      </w:r>
      <w:r w:rsidR="0073220D">
        <w:softHyphen/>
      </w:r>
      <w:r>
        <w:t xml:space="preserve">lösheten var så omfattande att Sverige fick stöd av EU för att bekämpa den. </w:t>
      </w:r>
      <w:r w:rsidR="0073220D" w:rsidRPr="00644240">
        <w:t>Det har investerats alldeles för lite i Sverige</w:t>
      </w:r>
      <w:r w:rsidR="0073220D">
        <w:t xml:space="preserve"> och för att</w:t>
      </w:r>
      <w:r w:rsidR="0073220D" w:rsidRPr="00E96AB7">
        <w:t xml:space="preserve"> möta framtidens utmaningar måste </w:t>
      </w:r>
      <w:r w:rsidR="0073220D">
        <w:t>det till en förändring.</w:t>
      </w:r>
    </w:p>
    <w:p w14:paraId="6D2A3FD8" w14:textId="77777777" w:rsidR="0073220D" w:rsidRDefault="0073220D">
      <w:pPr>
        <w:pStyle w:val="RKnormal"/>
      </w:pPr>
    </w:p>
    <w:p w14:paraId="08E0273A" w14:textId="77777777" w:rsidR="007E3906" w:rsidRDefault="0073220D" w:rsidP="00D127BF">
      <w:pPr>
        <w:pStyle w:val="RKnormal"/>
      </w:pPr>
      <w:r>
        <w:t>Regeringens målsättning är att antalet personer som arbetar och antalet arbetade timmar i ekonomin ska öka så att Sverige når lägst arbetslöshet i EU 2020. Att varaktigt minska arbetslösheten och att öka syssel</w:t>
      </w:r>
      <w:r>
        <w:softHyphen/>
        <w:t>sättningen är en av regeringens viktigaste uppgifter.</w:t>
      </w:r>
      <w:r w:rsidR="007E3906">
        <w:t xml:space="preserve"> </w:t>
      </w:r>
    </w:p>
    <w:p w14:paraId="1A4D82D0" w14:textId="77777777" w:rsidR="00D127BF" w:rsidRDefault="00820651" w:rsidP="00D127BF">
      <w:pPr>
        <w:pStyle w:val="RKnormal"/>
      </w:pPr>
      <w:r>
        <w:lastRenderedPageBreak/>
        <w:t>För att nå målsättningen görs i</w:t>
      </w:r>
      <w:r w:rsidR="00D127BF" w:rsidRPr="00AC0B38">
        <w:t xml:space="preserve">nvesteringar i jobben </w:t>
      </w:r>
      <w:r w:rsidR="00D127BF">
        <w:t>genom</w:t>
      </w:r>
      <w:r w:rsidR="00D127BF" w:rsidRPr="00AC0B38">
        <w:t xml:space="preserve"> regeringens jobbagenda</w:t>
      </w:r>
      <w:r w:rsidR="00D127BF">
        <w:t xml:space="preserve"> som består av tre delar: investeringar i bostäder, klimat</w:t>
      </w:r>
      <w:r>
        <w:softHyphen/>
      </w:r>
      <w:r w:rsidR="00D127BF">
        <w:t>omställning och infrastruktur; en aktiv närings- och innovationspolitik för fler och växande företag; samt investeringar i kompetens och matchning.</w:t>
      </w:r>
    </w:p>
    <w:p w14:paraId="2AA01585" w14:textId="77777777" w:rsidR="0073220D" w:rsidRDefault="0073220D" w:rsidP="00D127BF">
      <w:pPr>
        <w:pStyle w:val="RKnormal"/>
      </w:pPr>
    </w:p>
    <w:p w14:paraId="5A664C62" w14:textId="20DFE079" w:rsidR="00D127BF" w:rsidRDefault="00D127BF" w:rsidP="00C1411B">
      <w:pPr>
        <w:pStyle w:val="RKnormal"/>
      </w:pPr>
      <w:r>
        <w:t>Flertalet av landets kommuner har brist på bostäder</w:t>
      </w:r>
      <w:r w:rsidR="00097ECF">
        <w:t>,</w:t>
      </w:r>
      <w:r>
        <w:t xml:space="preserve"> </w:t>
      </w:r>
      <w:r w:rsidR="0042635C">
        <w:t>vilket</w:t>
      </w:r>
      <w:r>
        <w:t xml:space="preserve"> bidrar till en försämring av arbetsmarknadens funktionssätt. </w:t>
      </w:r>
      <w:r w:rsidR="00396F95">
        <w:t xml:space="preserve">Genom </w:t>
      </w:r>
      <w:r w:rsidR="007F15EC" w:rsidRPr="007F15EC">
        <w:t>öka</w:t>
      </w:r>
      <w:r w:rsidR="007F15EC">
        <w:t>de</w:t>
      </w:r>
      <w:r w:rsidR="007F15EC" w:rsidRPr="007F15EC">
        <w:t xml:space="preserve"> investeringar</w:t>
      </w:r>
      <w:r w:rsidR="00221D93">
        <w:t xml:space="preserve"> i </w:t>
      </w:r>
      <w:r w:rsidR="007F15EC" w:rsidRPr="007F15EC">
        <w:t>bostäder skap</w:t>
      </w:r>
      <w:r w:rsidR="007F15EC">
        <w:t>ar vi jobb här och nu och förut</w:t>
      </w:r>
      <w:r w:rsidR="007F15EC" w:rsidRPr="007F15EC">
        <w:t>sättningar för nya jobb på sikt.</w:t>
      </w:r>
      <w:r w:rsidR="007F15EC">
        <w:t xml:space="preserve"> </w:t>
      </w:r>
      <w:r w:rsidR="0042635C">
        <w:t xml:space="preserve">På samma sätt ger investeringar i </w:t>
      </w:r>
      <w:r w:rsidR="00221D93">
        <w:t>ökat underhåll</w:t>
      </w:r>
      <w:r w:rsidR="00E27E81" w:rsidRPr="00E27E81">
        <w:t xml:space="preserve"> av landets </w:t>
      </w:r>
      <w:r w:rsidR="00221D93">
        <w:t xml:space="preserve">väg- och </w:t>
      </w:r>
      <w:r w:rsidR="0042635C" w:rsidRPr="00E27E81">
        <w:t>järnväg</w:t>
      </w:r>
      <w:r w:rsidR="0042635C">
        <w:t>snät</w:t>
      </w:r>
      <w:r w:rsidR="0042635C" w:rsidRPr="00E27E81">
        <w:t xml:space="preserve"> </w:t>
      </w:r>
      <w:r w:rsidR="0042635C">
        <w:t xml:space="preserve">arbetstillfällen här och nu, samtidigt som en förbättrad infrastruktur stärker vår konkurrenskraft och hållbarheten i vår ekonomi. Möjligheterna </w:t>
      </w:r>
      <w:r w:rsidR="00E27E81" w:rsidRPr="00E27E81">
        <w:t>för människor att pendla till jobbet eller att flytta dit jobben finns</w:t>
      </w:r>
      <w:r w:rsidR="0042635C">
        <w:t xml:space="preserve"> stärks</w:t>
      </w:r>
      <w:r w:rsidR="00DA075F">
        <w:t xml:space="preserve"> också av en bättre fungerande infrastruktur</w:t>
      </w:r>
      <w:r w:rsidR="00B3211F">
        <w:t>.</w:t>
      </w:r>
      <w:bookmarkStart w:id="0" w:name="_GoBack"/>
      <w:bookmarkEnd w:id="0"/>
    </w:p>
    <w:p w14:paraId="218D26DE" w14:textId="77777777" w:rsidR="00D127BF" w:rsidRDefault="00D127BF" w:rsidP="00C1411B">
      <w:pPr>
        <w:pStyle w:val="RKnormal"/>
      </w:pPr>
    </w:p>
    <w:p w14:paraId="3F18CF44" w14:textId="77777777" w:rsidR="00D127BF" w:rsidRDefault="00645D92" w:rsidP="00C1411B">
      <w:pPr>
        <w:pStyle w:val="RKnormal"/>
      </w:pPr>
      <w:r>
        <w:t xml:space="preserve">Genom en </w:t>
      </w:r>
      <w:r w:rsidRPr="00645D92">
        <w:t>aktiv närings- och innovationspolitik förbättra</w:t>
      </w:r>
      <w:r>
        <w:t>s</w:t>
      </w:r>
      <w:r w:rsidRPr="00645D92">
        <w:t xml:space="preserve"> företags</w:t>
      </w:r>
      <w:r w:rsidR="007E3906">
        <w:softHyphen/>
      </w:r>
      <w:r w:rsidRPr="00645D92">
        <w:t>klimatet så att fler företag kan starta och befintliga företag får utökade til</w:t>
      </w:r>
      <w:r>
        <w:t>lväxt</w:t>
      </w:r>
      <w:r w:rsidRPr="00645D92">
        <w:t xml:space="preserve">möjligheter. </w:t>
      </w:r>
      <w:r>
        <w:t>Bättre samord</w:t>
      </w:r>
      <w:r w:rsidRPr="00645D92">
        <w:t>ning och ökade resurser till export</w:t>
      </w:r>
      <w:r w:rsidR="007E3906">
        <w:softHyphen/>
      </w:r>
      <w:r w:rsidRPr="00645D92">
        <w:t>främjande, nyindustrialisering och innovation, samt ett reformerat statligt riskkapital har en betydande potential att stärka tillväxten av jobb i hela landet. För att s</w:t>
      </w:r>
      <w:r>
        <w:t>tärka företagsklimatet på lands</w:t>
      </w:r>
      <w:r w:rsidRPr="00645D92">
        <w:t xml:space="preserve">bygden </w:t>
      </w:r>
      <w:r w:rsidRPr="00E30DEB">
        <w:t>krävs</w:t>
      </w:r>
      <w:r w:rsidRPr="00645D92">
        <w:t xml:space="preserve"> särskilt förbättrad lokal service och initiativ för att stärka turistnäringen, skogs- och jordbruket, infrastrukturen samt en mer samordnad statlig planering av placeringen av vissa myndigheter.</w:t>
      </w:r>
    </w:p>
    <w:p w14:paraId="35D43B85" w14:textId="77777777" w:rsidR="00D127BF" w:rsidRDefault="00D127BF" w:rsidP="00C1411B">
      <w:pPr>
        <w:pStyle w:val="RKnormal"/>
      </w:pPr>
    </w:p>
    <w:p w14:paraId="29FC32A9" w14:textId="77777777" w:rsidR="00A96314" w:rsidRDefault="0073220D" w:rsidP="00C1411B">
      <w:pPr>
        <w:pStyle w:val="RKnormal"/>
      </w:pPr>
      <w:r>
        <w:t xml:space="preserve">Samtidigt som arbetslösheten är </w:t>
      </w:r>
      <w:r w:rsidR="00D127BF" w:rsidRPr="009527B6">
        <w:t>hög</w:t>
      </w:r>
      <w:r w:rsidR="00D127BF">
        <w:t xml:space="preserve"> finns det många lediga jobb att söka. Många arbetssökande saknar helt enkelt den kunskap eller kompetens som arbetsgivarna efterfrågar för att anställa. </w:t>
      </w:r>
      <w:r w:rsidR="0042635C">
        <w:t>R</w:t>
      </w:r>
      <w:r w:rsidR="007E3906">
        <w:t>egeringen</w:t>
      </w:r>
      <w:r w:rsidR="007E3906" w:rsidRPr="00541F0C">
        <w:t xml:space="preserve"> </w:t>
      </w:r>
      <w:r w:rsidR="0042635C">
        <w:t xml:space="preserve">ökar </w:t>
      </w:r>
      <w:r w:rsidR="00D127BF">
        <w:t xml:space="preserve">därför </w:t>
      </w:r>
      <w:r w:rsidR="00541F0C" w:rsidRPr="00541F0C">
        <w:t xml:space="preserve">investeringarna </w:t>
      </w:r>
      <w:r w:rsidR="00D127BF">
        <w:t xml:space="preserve">i </w:t>
      </w:r>
      <w:r w:rsidR="00541F0C" w:rsidRPr="00541F0C">
        <w:t>och förbättra</w:t>
      </w:r>
      <w:r w:rsidR="00A96314">
        <w:t>r</w:t>
      </w:r>
      <w:r w:rsidR="00541F0C" w:rsidRPr="00541F0C">
        <w:t xml:space="preserve"> möjligheterna till utbildning och matchningsinsatser</w:t>
      </w:r>
      <w:r w:rsidR="0042635C">
        <w:t xml:space="preserve"> så att fler kan rustas att ta de jobb som finns. </w:t>
      </w:r>
      <w:r w:rsidR="00A96314">
        <w:t>Satsningen på ett nytt kunskapslyft innebär en betydande ambitionshöjning vad gäller vuxnas lärande, vad avser både fler platser och högre kvalitet</w:t>
      </w:r>
      <w:r w:rsidR="007E3906">
        <w:t xml:space="preserve">. </w:t>
      </w:r>
      <w:r w:rsidR="00A96314">
        <w:t>Vidare ges ungdomar större möjligheter att kombinera utbildning med arbete, praktik eller annan arbetsmarknads</w:t>
      </w:r>
      <w:r w:rsidR="002E16EA">
        <w:softHyphen/>
      </w:r>
      <w:r w:rsidR="00A96314">
        <w:t>politisk insats och fler utbildningsmöjligheter skapas för långtids</w:t>
      </w:r>
      <w:r w:rsidR="002E16EA">
        <w:softHyphen/>
      </w:r>
      <w:r w:rsidR="00A96314">
        <w:t>arbetslösa. Därutöver läggs arbetsmarknadspolitiken om så att stödet till den arbetssökande blir mer individanpassat.</w:t>
      </w:r>
    </w:p>
    <w:p w14:paraId="4B3052F6" w14:textId="77777777" w:rsidR="004C2434" w:rsidRDefault="004C2434" w:rsidP="00C1411B">
      <w:pPr>
        <w:pStyle w:val="RKnormal"/>
      </w:pPr>
    </w:p>
    <w:p w14:paraId="17EB91D8" w14:textId="7389A026" w:rsidR="006E4E11" w:rsidRDefault="0056462C" w:rsidP="00C1411B">
      <w:pPr>
        <w:pStyle w:val="RKnormal"/>
      </w:pPr>
      <w:r>
        <w:t>Sammantaget innehåller v</w:t>
      </w:r>
      <w:r w:rsidR="00C1411B">
        <w:t>årpropositionen för 2015 och budget</w:t>
      </w:r>
      <w:r w:rsidR="0073220D">
        <w:softHyphen/>
      </w:r>
      <w:r w:rsidR="00C1411B">
        <w:t>propositionen investeringar för jobb som uppgår till drygt 14 miljarder kronor för år 2016.</w:t>
      </w:r>
      <w:r w:rsidR="00792FF5">
        <w:t xml:space="preserve"> Det är investeringar som är nödvändiga för att möta de utmaningar Sverige står inför och en förutsättning för att minska arbetslösheten </w:t>
      </w:r>
      <w:r w:rsidR="00E15F09">
        <w:t xml:space="preserve">och öka sysselsättningen </w:t>
      </w:r>
      <w:r w:rsidR="00792FF5">
        <w:t xml:space="preserve">varaktigt. </w:t>
      </w:r>
    </w:p>
    <w:p w14:paraId="4346C337" w14:textId="77777777" w:rsidR="00EC06E7" w:rsidRDefault="00EC06E7" w:rsidP="00C1411B">
      <w:pPr>
        <w:pStyle w:val="RKnormal"/>
      </w:pPr>
    </w:p>
    <w:p w14:paraId="0CBBF438" w14:textId="77777777" w:rsidR="00EC06E7" w:rsidRDefault="00DE1C9C" w:rsidP="00C1411B">
      <w:pPr>
        <w:pStyle w:val="RKnormal"/>
      </w:pPr>
      <w:r>
        <w:t>Att lösa</w:t>
      </w:r>
      <w:r w:rsidR="00EC06E7">
        <w:t xml:space="preserve"> </w:t>
      </w:r>
      <w:r w:rsidR="00396F95">
        <w:t xml:space="preserve">framtidens utmaningar </w:t>
      </w:r>
      <w:r>
        <w:t xml:space="preserve">görs inte </w:t>
      </w:r>
      <w:r w:rsidR="00EC06E7">
        <w:t>med ytterligare nedskärningar och kortsiktiga skattesänkningar</w:t>
      </w:r>
      <w:r w:rsidR="005F5B9C">
        <w:t xml:space="preserve">. Det </w:t>
      </w:r>
      <w:r>
        <w:t>görs genom investeringar och det är precis vad regeringen gör, vi</w:t>
      </w:r>
      <w:r w:rsidR="00EC06E7">
        <w:t xml:space="preserve"> </w:t>
      </w:r>
      <w:r>
        <w:t>investera</w:t>
      </w:r>
      <w:r w:rsidR="00224925">
        <w:t>r</w:t>
      </w:r>
      <w:r>
        <w:t xml:space="preserve"> i Sverige</w:t>
      </w:r>
      <w:r w:rsidR="00193218">
        <w:t>.</w:t>
      </w:r>
    </w:p>
    <w:p w14:paraId="2194B6A7" w14:textId="77777777" w:rsidR="002C0F01" w:rsidRDefault="002C0F01">
      <w:pPr>
        <w:pStyle w:val="RKnormal"/>
      </w:pPr>
    </w:p>
    <w:p w14:paraId="612FE1E2" w14:textId="77777777" w:rsidR="00193218" w:rsidRDefault="00193218">
      <w:pPr>
        <w:pStyle w:val="RKnormal"/>
      </w:pPr>
    </w:p>
    <w:p w14:paraId="04F9844E" w14:textId="77777777" w:rsidR="002C0F01" w:rsidRDefault="002C0F01">
      <w:pPr>
        <w:pStyle w:val="RKnormal"/>
      </w:pPr>
      <w:r>
        <w:t>Stockholm den 14 oktober 2015</w:t>
      </w:r>
    </w:p>
    <w:p w14:paraId="735558B5" w14:textId="77777777" w:rsidR="002C0F01" w:rsidRDefault="002C0F01">
      <w:pPr>
        <w:pStyle w:val="RKnormal"/>
      </w:pPr>
    </w:p>
    <w:p w14:paraId="2C3916AF" w14:textId="77777777" w:rsidR="002C0F01" w:rsidRDefault="002C0F01">
      <w:pPr>
        <w:pStyle w:val="RKnormal"/>
      </w:pPr>
    </w:p>
    <w:p w14:paraId="252805E0" w14:textId="77777777" w:rsidR="002C0F01" w:rsidRDefault="002C0F01">
      <w:pPr>
        <w:pStyle w:val="RKnormal"/>
      </w:pPr>
      <w:r>
        <w:t>Ylva Johansson</w:t>
      </w:r>
    </w:p>
    <w:p w14:paraId="0B763519" w14:textId="77777777" w:rsidR="00695F7D" w:rsidRDefault="00695F7D">
      <w:pPr>
        <w:pStyle w:val="RKnormal"/>
      </w:pPr>
    </w:p>
    <w:p w14:paraId="50DFC7F0" w14:textId="77777777" w:rsidR="00695F7D" w:rsidRDefault="00695F7D">
      <w:pPr>
        <w:pStyle w:val="RKnormal"/>
      </w:pPr>
    </w:p>
    <w:p w14:paraId="34062372" w14:textId="77777777" w:rsidR="00695F7D" w:rsidRDefault="00695F7D" w:rsidP="00695F7D">
      <w:pPr>
        <w:pStyle w:val="RKnormal"/>
      </w:pPr>
    </w:p>
    <w:sectPr w:rsidR="00695F7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6EB39" w14:textId="77777777" w:rsidR="00063025" w:rsidRDefault="00063025">
      <w:r>
        <w:separator/>
      </w:r>
    </w:p>
  </w:endnote>
  <w:endnote w:type="continuationSeparator" w:id="0">
    <w:p w14:paraId="2AA6825E" w14:textId="77777777" w:rsidR="00063025" w:rsidRDefault="0006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A9D69" w14:textId="77777777" w:rsidR="00063025" w:rsidRDefault="00063025">
      <w:r>
        <w:separator/>
      </w:r>
    </w:p>
  </w:footnote>
  <w:footnote w:type="continuationSeparator" w:id="0">
    <w:p w14:paraId="547943CF" w14:textId="77777777" w:rsidR="00063025" w:rsidRDefault="00063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4E1F0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3211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B2DC31A" w14:textId="77777777">
      <w:trPr>
        <w:cantSplit/>
      </w:trPr>
      <w:tc>
        <w:tcPr>
          <w:tcW w:w="3119" w:type="dxa"/>
        </w:tcPr>
        <w:p w14:paraId="3C09443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A8A77F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2979AD" w14:textId="77777777" w:rsidR="00E80146" w:rsidRDefault="00E80146">
          <w:pPr>
            <w:pStyle w:val="Sidhuvud"/>
            <w:ind w:right="360"/>
          </w:pPr>
        </w:p>
      </w:tc>
    </w:tr>
  </w:tbl>
  <w:p w14:paraId="25A2B3C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949F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3211F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9120523" w14:textId="77777777">
      <w:trPr>
        <w:cantSplit/>
      </w:trPr>
      <w:tc>
        <w:tcPr>
          <w:tcW w:w="3119" w:type="dxa"/>
        </w:tcPr>
        <w:p w14:paraId="63A80CC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10026E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DE08318" w14:textId="77777777" w:rsidR="00E80146" w:rsidRDefault="00E80146">
          <w:pPr>
            <w:pStyle w:val="Sidhuvud"/>
            <w:ind w:right="360"/>
          </w:pPr>
        </w:p>
      </w:tc>
    </w:tr>
  </w:tbl>
  <w:p w14:paraId="735BEC4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45A76E" w14:textId="77777777" w:rsidR="002C0F01" w:rsidRDefault="00E752A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0685E48" wp14:editId="0EF5B060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502A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B466E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3DCDE1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B413CA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F01"/>
    <w:rsid w:val="00063025"/>
    <w:rsid w:val="00097ECF"/>
    <w:rsid w:val="00150384"/>
    <w:rsid w:val="00155D3B"/>
    <w:rsid w:val="00160901"/>
    <w:rsid w:val="001805B7"/>
    <w:rsid w:val="00193218"/>
    <w:rsid w:val="001C57BE"/>
    <w:rsid w:val="00200A03"/>
    <w:rsid w:val="00221D93"/>
    <w:rsid w:val="00224925"/>
    <w:rsid w:val="0027342B"/>
    <w:rsid w:val="002C0F01"/>
    <w:rsid w:val="002E16EA"/>
    <w:rsid w:val="002F096B"/>
    <w:rsid w:val="00341159"/>
    <w:rsid w:val="00364FA6"/>
    <w:rsid w:val="00367B1C"/>
    <w:rsid w:val="00396F95"/>
    <w:rsid w:val="003A1C1C"/>
    <w:rsid w:val="003C037D"/>
    <w:rsid w:val="0042635C"/>
    <w:rsid w:val="00455075"/>
    <w:rsid w:val="004A328D"/>
    <w:rsid w:val="004B4FD1"/>
    <w:rsid w:val="004C2434"/>
    <w:rsid w:val="00541F0C"/>
    <w:rsid w:val="0056462C"/>
    <w:rsid w:val="00587171"/>
    <w:rsid w:val="0058762B"/>
    <w:rsid w:val="005B498C"/>
    <w:rsid w:val="005D0075"/>
    <w:rsid w:val="005F5B9C"/>
    <w:rsid w:val="00644240"/>
    <w:rsid w:val="00645D92"/>
    <w:rsid w:val="00667A00"/>
    <w:rsid w:val="00695F7D"/>
    <w:rsid w:val="006B03E6"/>
    <w:rsid w:val="006E4E11"/>
    <w:rsid w:val="006F542B"/>
    <w:rsid w:val="007242A3"/>
    <w:rsid w:val="0073220D"/>
    <w:rsid w:val="00792FF5"/>
    <w:rsid w:val="007A0302"/>
    <w:rsid w:val="007A6855"/>
    <w:rsid w:val="007E3906"/>
    <w:rsid w:val="007F15EC"/>
    <w:rsid w:val="00820651"/>
    <w:rsid w:val="008D40CD"/>
    <w:rsid w:val="0092027A"/>
    <w:rsid w:val="009527B6"/>
    <w:rsid w:val="00955E31"/>
    <w:rsid w:val="00992E72"/>
    <w:rsid w:val="009B54CC"/>
    <w:rsid w:val="00A96314"/>
    <w:rsid w:val="00AC0B38"/>
    <w:rsid w:val="00AF26D1"/>
    <w:rsid w:val="00B3211F"/>
    <w:rsid w:val="00C1411B"/>
    <w:rsid w:val="00C8031B"/>
    <w:rsid w:val="00D127BF"/>
    <w:rsid w:val="00D133D7"/>
    <w:rsid w:val="00DA075F"/>
    <w:rsid w:val="00DE1C9C"/>
    <w:rsid w:val="00E15F09"/>
    <w:rsid w:val="00E27E81"/>
    <w:rsid w:val="00E30DEB"/>
    <w:rsid w:val="00E70B16"/>
    <w:rsid w:val="00E752A9"/>
    <w:rsid w:val="00E80146"/>
    <w:rsid w:val="00E904D0"/>
    <w:rsid w:val="00E96AB7"/>
    <w:rsid w:val="00EC06E7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0F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41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411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224925"/>
    <w:rPr>
      <w:color w:val="0000FF"/>
      <w:u w:val="single"/>
    </w:rPr>
  </w:style>
  <w:style w:type="character" w:customStyle="1" w:styleId="RKnormalChar">
    <w:name w:val="RKnormal Char"/>
    <w:link w:val="RKnormal"/>
    <w:rsid w:val="00A96314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141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1411B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224925"/>
    <w:rPr>
      <w:color w:val="0000FF"/>
      <w:u w:val="single"/>
    </w:rPr>
  </w:style>
  <w:style w:type="character" w:customStyle="1" w:styleId="RKnormalChar">
    <w:name w:val="RKnormal Char"/>
    <w:link w:val="RKnormal"/>
    <w:rsid w:val="00A96314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2de1c796-b206-4e31-b6e2-b34930a8cc68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0d84be90-394b-471d-a817-212aa87a77c1" xsi:nil="true"/>
    <Sekretess xmlns="0d84be90-394b-471d-a817-212aa87a77c1" xsi:nil="true"/>
    <RKOrdnaCheckInComment xmlns="9545bea2-9d56-4a90-bc54-ea3c11713303" xsi:nil="true"/>
    <RKOrdnaClass xmlns="9545bea2-9d56-4a90-bc54-ea3c11713303" xsi:nil="true"/>
    <Diarienummer xmlns="0d84be90-394b-471d-a817-212aa87a77c1" xsi:nil="true"/>
    <k46d94c0acf84ab9a79866a9d8b1905f xmlns="0d84be90-394b-471d-a817-212aa87a77c1">
      <Terms xmlns="http://schemas.microsoft.com/office/infopath/2007/PartnerControls"/>
    </k46d94c0acf84ab9a79866a9d8b1905f>
    <TaxCatchAll xmlns="0d84be90-394b-471d-a817-212aa87a77c1"/>
    <c9cd366cc722410295b9eacffbd73909 xmlns="0d84be90-394b-471d-a817-212aa87a77c1">
      <Terms xmlns="http://schemas.microsoft.com/office/infopath/2007/PartnerControls"/>
    </c9cd366cc722410295b9eacffbd73909>
    <_dlc_DocId xmlns="0d84be90-394b-471d-a817-212aa87a77c1">67NVC2TPHDSQ-60-6531</_dlc_DocId>
    <_dlc_DocIdUrl xmlns="0d84be90-394b-471d-a817-212aa87a77c1">
      <Url>http://rkdhs-a/arenden/_layouts/DocIdRedir.aspx?ID=67NVC2TPHDSQ-60-6531</Url>
      <Description>67NVC2TPHDSQ-60-6531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11CE89-5605-415E-8648-6B6A8D8FBAE3}"/>
</file>

<file path=customXml/itemProps2.xml><?xml version="1.0" encoding="utf-8"?>
<ds:datastoreItem xmlns:ds="http://schemas.openxmlformats.org/officeDocument/2006/customXml" ds:itemID="{41C23D43-AA64-4A95-AAF8-E2A2C67D33A6}"/>
</file>

<file path=customXml/itemProps3.xml><?xml version="1.0" encoding="utf-8"?>
<ds:datastoreItem xmlns:ds="http://schemas.openxmlformats.org/officeDocument/2006/customXml" ds:itemID="{A494A432-3CAE-46C9-958F-A74AE2022EBF}"/>
</file>

<file path=customXml/itemProps4.xml><?xml version="1.0" encoding="utf-8"?>
<ds:datastoreItem xmlns:ds="http://schemas.openxmlformats.org/officeDocument/2006/customXml" ds:itemID="{41C23D43-AA64-4A95-AAF8-E2A2C67D33A6}">
  <ds:schemaRefs>
    <ds:schemaRef ds:uri="http://schemas.microsoft.com/office/2006/documentManagement/types"/>
    <ds:schemaRef ds:uri="9545bea2-9d56-4a90-bc54-ea3c11713303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0d84be90-394b-471d-a817-212aa87a77c1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CFBEB6BB-8E9B-4F97-84BE-A83165F504F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494A432-3CAE-46C9-958F-A74AE2022E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Oretun Wilnier</dc:creator>
  <cp:lastModifiedBy>Jenny Oretun Wilnier</cp:lastModifiedBy>
  <cp:revision>5</cp:revision>
  <cp:lastPrinted>2015-10-12T12:48:00Z</cp:lastPrinted>
  <dcterms:created xsi:type="dcterms:W3CDTF">2015-10-09T12:51:00Z</dcterms:created>
  <dcterms:modified xsi:type="dcterms:W3CDTF">2015-10-12T12:51:00Z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18;0;0;422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979c24db-0893-455f-b3e8-37f2a0ec1497</vt:lpwstr>
  </property>
</Properties>
</file>