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2017/18</w:t>
      </w:r>
      <w:bookmarkEnd w:id="0"/>
      <w:r>
        <w:t>:</w:t>
      </w:r>
      <w:bookmarkStart w:id="1" w:name="DocumentNumber"/>
      <w:r>
        <w:t>26</w:t>
      </w:r>
      <w:bookmarkEnd w:id="1"/>
    </w:p>
    <w:p w:rsidR="006E04A4">
      <w:pPr>
        <w:pStyle w:val="Date"/>
        <w:outlineLvl w:val="0"/>
      </w:pPr>
      <w:bookmarkStart w:id="2" w:name="DocumentDate"/>
      <w:r>
        <w:t>Tisdagen den 7 november 2017</w:t>
      </w:r>
      <w:bookmarkEnd w:id="2"/>
      <w:r w:rsidR="00CB41A5">
        <w:t xml:space="preserve"> </w:t>
      </w:r>
    </w:p>
    <w:tbl>
      <w:tblPr>
        <w:tblW w:w="9214" w:type="dxa"/>
        <w:tblLayout w:type="fixed"/>
        <w:tblCellMar>
          <w:left w:w="0" w:type="dxa"/>
          <w:right w:w="0" w:type="dxa"/>
        </w:tblCellMar>
        <w:tblLook w:val="0000"/>
      </w:tblPr>
      <w:tblGrid>
        <w:gridCol w:w="454"/>
        <w:gridCol w:w="851"/>
        <w:gridCol w:w="283"/>
        <w:gridCol w:w="114"/>
        <w:gridCol w:w="283"/>
        <w:gridCol w:w="7229"/>
        <w:gridCol w:w="283"/>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gridSpan w:val="2"/>
          </w:tcPr>
          <w:p w:rsidR="006E04A4">
            <w:pPr>
              <w:pStyle w:val="Plenum"/>
              <w:tabs>
                <w:tab w:val="clear" w:pos="1418"/>
              </w:tabs>
              <w:jc w:val="right"/>
            </w:pPr>
            <w:bookmarkStart w:id="3" w:name="StartTidSchema"/>
            <w:bookmarkEnd w:id="3"/>
            <w:r>
              <w:t>13.00</w:t>
            </w: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Interpellationssvar</w:t>
            </w:r>
          </w:p>
        </w:tc>
      </w:tr>
      <w:tr w:rsidTr="00E47117">
        <w:tblPrEx>
          <w:tblW w:w="9214" w:type="dxa"/>
          <w:tblLayout w:type="fixed"/>
          <w:tblCellMar>
            <w:left w:w="0" w:type="dxa"/>
            <w:right w:w="0" w:type="dxa"/>
          </w:tblCellMar>
          <w:tblLook w:val="0000"/>
        </w:tblPrEx>
        <w:trPr>
          <w:gridAfter w:val="1"/>
          <w:cantSplit/>
        </w:trPr>
        <w:tc>
          <w:tcPr>
            <w:tcW w:w="454" w:type="dxa"/>
          </w:tcPr>
          <w:p w:rsidR="006E04A4">
            <w:pPr>
              <w:tabs>
                <w:tab w:val="clear" w:pos="1418"/>
              </w:tabs>
            </w:pPr>
          </w:p>
        </w:tc>
        <w:tc>
          <w:tcPr>
            <w:tcW w:w="851" w:type="dxa"/>
          </w:tcPr>
          <w:p w:rsidR="006E04A4">
            <w:pPr>
              <w:tabs>
                <w:tab w:val="clear" w:pos="1418"/>
              </w:tabs>
              <w:jc w:val="right"/>
            </w:pP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 xml:space="preserve">   (uppehåll för gruppmöte ca kl. 16.00-18.00)</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sammanträdena tisdagen den 10, onsdagen den 11, torsdagen den 12, fredagen den 13, tisdagen den 17, onsdagen den 18, torsdagen den 19 och fredagen den 20 oktober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 xml:space="preserve">2017/18:42 av Solveig Zander (C) </w:t>
            </w:r>
            <w:r>
              <w:rPr>
                <w:rtl w:val="0"/>
              </w:rPr>
              <w:br/>
            </w:r>
            <w:r>
              <w:rPr>
                <w:rtl w:val="0"/>
              </w:rPr>
              <w:t>Tillgängligheten till barn- och ungdomspsykiatrin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2017/18:44 av Ellen Juntti (M) </w:t>
            </w:r>
            <w:r>
              <w:rPr>
                <w:rtl w:val="0"/>
              </w:rPr>
              <w:br/>
            </w:r>
            <w:r>
              <w:rPr>
                <w:rtl w:val="0"/>
              </w:rPr>
              <w:t>Utredningar om sexualbrott mot barn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2017/18:46 av Edward Riedl (M) </w:t>
            </w:r>
            <w:r>
              <w:rPr>
                <w:rtl w:val="0"/>
              </w:rPr>
              <w:br/>
            </w:r>
            <w:r>
              <w:rPr>
                <w:rtl w:val="0"/>
              </w:rPr>
              <w:t>Förbud mot utförsel av stöldgods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2017/18:47 av Edward Riedl (M) </w:t>
            </w:r>
            <w:r>
              <w:rPr>
                <w:rtl w:val="0"/>
              </w:rPr>
              <w:br/>
            </w:r>
            <w:r>
              <w:rPr>
                <w:rtl w:val="0"/>
              </w:rPr>
              <w:t>Mer resurser till tullen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2017/18:49 av Edward Riedl (M) </w:t>
            </w:r>
            <w:r>
              <w:rPr>
                <w:rtl w:val="0"/>
              </w:rPr>
              <w:br/>
            </w:r>
            <w:r>
              <w:rPr>
                <w:rtl w:val="0"/>
              </w:rPr>
              <w:t>Störsändare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2017/18:65 av Niklas Wykman (M) </w:t>
            </w:r>
            <w:r>
              <w:rPr>
                <w:rtl w:val="0"/>
              </w:rPr>
              <w:br/>
            </w:r>
            <w:r>
              <w:rPr>
                <w:rtl w:val="0"/>
              </w:rPr>
              <w:t>Åtgärder inför nästa lågkonjunktur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2017/18:66 av Jörgen Andersson (M) </w:t>
            </w:r>
            <w:r>
              <w:rPr>
                <w:rtl w:val="0"/>
              </w:rPr>
              <w:br/>
            </w:r>
            <w:r>
              <w:rPr>
                <w:rtl w:val="0"/>
              </w:rPr>
              <w:t>Svensk bnp-tillväxt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2017/18:72 av Lotta Finstorp (M) </w:t>
            </w:r>
            <w:r>
              <w:rPr>
                <w:rtl w:val="0"/>
              </w:rPr>
              <w:br/>
            </w:r>
            <w:r>
              <w:rPr>
                <w:rtl w:val="0"/>
              </w:rPr>
              <w:t>Psykisk ohälsa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2017/18:73 av Ola Johansson (C) </w:t>
            </w:r>
            <w:r>
              <w:rPr>
                <w:rtl w:val="0"/>
              </w:rPr>
              <w:br/>
            </w:r>
            <w:r>
              <w:rPr>
                <w:rtl w:val="0"/>
              </w:rPr>
              <w:t>Nationellt centrum för hållbart byggande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2017/18:FPM13 Rådsbeslut om undertecknande och provisorisk tillämpning av avtal mellan EU och Armenien (CEPA) </w:t>
            </w:r>
            <w:r>
              <w:rPr>
                <w:i/>
                <w:iCs/>
                <w:rtl w:val="0"/>
              </w:rPr>
              <w:t>JOIN(2017) 36</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2017/18:FPM14 Ändringar i tågpassagerarförordningen </w:t>
            </w:r>
            <w:r>
              <w:rPr>
                <w:i/>
                <w:iCs/>
                <w:rtl w:val="0"/>
              </w:rPr>
              <w:t xml:space="preserve">KOM(2017) 548, SUB-3-2017/18 </w:t>
            </w:r>
          </w:p>
        </w:tc>
        <w:tc>
          <w:tcPr>
            <w:tcW w:w="2055" w:type="dxa"/>
          </w:tcPr>
          <w:p w:rsidR="006E04A4" w:rsidP="00C84F80">
            <w:r>
              <w:rPr>
                <w:rtl w:val="0"/>
              </w:rPr>
              <w:t>CU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2017/18:FPM15 Ändringar i Schengens gränskodex </w:t>
            </w:r>
            <w:r>
              <w:rPr>
                <w:i/>
                <w:iCs/>
                <w:rtl w:val="0"/>
              </w:rPr>
              <w:t>KOM(2017) 571</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2017/18:FPM16 Hantering av olagligt innehåll online </w:t>
            </w:r>
            <w:r>
              <w:rPr>
                <w:i/>
                <w:iCs/>
                <w:rtl w:val="0"/>
              </w:rPr>
              <w:t>KOM(2017) 555</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granskningsrapport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RiR 2017:23 Folkbokföringen – ett kvalitetsarbete i uppförsbacke</w:t>
            </w:r>
          </w:p>
        </w:tc>
        <w:tc>
          <w:tcPr>
            <w:tcW w:w="2055" w:type="dxa"/>
          </w:tcPr>
          <w:p w:rsidR="006E04A4" w:rsidP="00C84F80">
            <w:r>
              <w:rPr>
                <w:rtl w:val="0"/>
              </w:rPr>
              <w:t>SkU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Bet. 2017/18:JuU2 Effektivare lagstiftning mot vuxnas kontakter med barn i sexuellt syfte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Bet. 2017/18:JuU3 En utvidgad möjlighet till uteslutning av advokater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Bet. 2017/18:JuU4 Nya regler om bevisinhämtning inom EU</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Bet. 2017/18:AU3 Utvidgat skydd mot diskriminering i form av bristande tillgänglighet</w:t>
            </w:r>
          </w:p>
        </w:tc>
        <w:tc>
          <w:tcPr>
            <w:tcW w:w="2055" w:type="dxa"/>
          </w:tcPr>
          <w:p w:rsidR="006E04A4" w:rsidP="00C84F80">
            <w:r>
              <w:rPr>
                <w:rtl w:val="0"/>
              </w:rPr>
              <w:t>3 res. (M, SD, C)</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Bet. 2017/18:SoU6 Redovisning av fördelning av medel från Allmänna arvsfonden under budgetåret 2016</w:t>
            </w:r>
          </w:p>
        </w:tc>
        <w:tc>
          <w:tcPr>
            <w:tcW w:w="2055" w:type="dxa"/>
          </w:tcPr>
          <w:p w:rsidR="006E04A4" w:rsidP="00C84F80">
            <w:r>
              <w:rPr>
                <w:rtl w:val="0"/>
              </w:rPr>
              <w:t>1 res. (SD)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Miljö- och jordbruksutskottets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Bet. 2017/18:MJU6 Genomförande av ändringar i förnybartdirektivet – ILUC</w:t>
            </w:r>
          </w:p>
        </w:tc>
        <w:tc>
          <w:tcPr>
            <w:tcW w:w="2055" w:type="dxa"/>
          </w:tcPr>
          <w:p w:rsidR="006E04A4" w:rsidP="00C84F80">
            <w:r>
              <w:rPr>
                <w:rtl w:val="0"/>
              </w:rPr>
              <w:t>3 res. (S, M, MP, C, V,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Utbildningsutskottets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Bet. 2017/18:UbU4 Fortsatt giltighet av lagen om vissa register för forskning om vad arv och miljö betyder för människors hälsa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Civilutskottets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Bet. 2017/18:CU4 Påminnelse vid utebliven betalning av årlig avgift enligt fastighetsmäklarlagen</w:t>
            </w:r>
          </w:p>
        </w:tc>
        <w:tc>
          <w:tcPr>
            <w:tcW w:w="2055" w:type="dxa"/>
          </w:tcPr>
          <w:p w:rsidR="006E04A4" w:rsidP="00C84F80">
            <w:r>
              <w:rPr>
                <w:rtl w:val="0"/>
              </w:rPr>
              <w:t>1 res. (M, C,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Bet. 2017/18:CU2 Sjöfylleri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Utrikesutskottets utlåtande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Utl. 2017/18:UU5 Diskussionsunderlag om det europeiska försvarets framtid</w:t>
            </w:r>
          </w:p>
        </w:tc>
        <w:tc>
          <w:tcPr>
            <w:tcW w:w="2055" w:type="dxa"/>
          </w:tcPr>
          <w:p w:rsidR="006E04A4" w:rsidP="00C84F80">
            <w:r>
              <w:rPr>
                <w:rtl w:val="0"/>
              </w:rPr>
              <w:t>2 res. (M, SD, C,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Försvarsutskottets utlåtande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Utl. 2017/18:FöU10 Start för Europeiska försvarsfonden</w:t>
            </w:r>
          </w:p>
        </w:tc>
        <w:tc>
          <w:tcPr>
            <w:tcW w:w="2055" w:type="dxa"/>
          </w:tcPr>
          <w:p w:rsidR="006E04A4" w:rsidP="00C84F80">
            <w:r>
              <w:rPr>
                <w:rtl w:val="0"/>
              </w:rPr>
              <w:t>2 res. (SD, V)</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Bet. 2017/18:FiU14 Förlängd övergångsperiod för understödsföreningar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Interpellationer upptagna under samma punkt besvaras i ett sammanhang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Isabella Lövin (MP)</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2017/18:39 av Jens Holm (V)</w:t>
            </w:r>
            <w:r>
              <w:rPr>
                <w:rtl w:val="0"/>
              </w:rPr>
              <w:br/>
            </w:r>
            <w:r>
              <w:rPr>
                <w:rtl w:val="0"/>
              </w:rPr>
              <w:t>Klimatpolitiken inför klimattoppmötet i Bonn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 och etableringsminister Ylva Johansson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2017/18:43 av Jessika Roswall (M)</w:t>
            </w:r>
            <w:r>
              <w:rPr>
                <w:rtl w:val="0"/>
              </w:rPr>
              <w:br/>
            </w:r>
            <w:r>
              <w:rPr>
                <w:rtl w:val="0"/>
              </w:rPr>
              <w:t>Språkutbildning för nyanlända kvinnor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2017/18:76 av Jan Ericson (M)</w:t>
            </w:r>
            <w:r>
              <w:rPr>
                <w:rtl w:val="0"/>
              </w:rPr>
              <w:br/>
            </w:r>
            <w:r>
              <w:rPr>
                <w:rtl w:val="0"/>
              </w:rPr>
              <w:t>Arbetslösheten i Sverige</w:t>
            </w:r>
            <w:r>
              <w:rPr>
                <w:rtl w:val="0"/>
              </w:rPr>
              <w:br/>
            </w:r>
            <w:r>
              <w:rPr>
                <w:rtl w:val="0"/>
              </w:rPr>
              <w:t>2017/18:88 av Jesper Skalberg Karlsson (M)</w:t>
            </w:r>
            <w:r>
              <w:rPr>
                <w:rtl w:val="0"/>
              </w:rPr>
              <w:br/>
            </w:r>
            <w:r>
              <w:rPr>
                <w:rtl w:val="0"/>
              </w:rPr>
              <w:t>Arbetslöshetsmålet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2017/18:77 av Jessika Roswall (M)</w:t>
            </w:r>
            <w:r>
              <w:rPr>
                <w:rtl w:val="0"/>
              </w:rPr>
              <w:br/>
            </w:r>
            <w:r>
              <w:rPr>
                <w:rtl w:val="0"/>
              </w:rPr>
              <w:t>Arbetsförmedlingens upphandlingar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2017/18:78 av Jan Ericson (M)</w:t>
            </w:r>
            <w:r>
              <w:rPr>
                <w:rtl w:val="0"/>
              </w:rPr>
              <w:br/>
            </w:r>
            <w:r>
              <w:rPr>
                <w:rtl w:val="0"/>
              </w:rPr>
              <w:t>Den tudelade svenska arbetsmarknaden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Sven-Erik Bucht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2017/18:63 av John Widegren (M)</w:t>
            </w:r>
            <w:r>
              <w:rPr>
                <w:rtl w:val="0"/>
              </w:rPr>
              <w:br/>
            </w:r>
            <w:r>
              <w:rPr>
                <w:rtl w:val="0"/>
              </w:rPr>
              <w:t>Avmagringssjuka hos hjortdjur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Ardalan Shekarabi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2017/18:58 av Ann-Charlotte Hammar Johnsson (M)</w:t>
            </w:r>
            <w:r>
              <w:rPr>
                <w:rtl w:val="0"/>
              </w:rPr>
              <w:br/>
            </w:r>
            <w:r>
              <w:rPr>
                <w:rtl w:val="0"/>
              </w:rPr>
              <w:t>Överklagande vid offentlig upphandling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Heléne Fritzon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2017/18:34 av Fredrik Malm (L)</w:t>
            </w:r>
            <w:r>
              <w:rPr>
                <w:rtl w:val="0"/>
              </w:rPr>
              <w:br/>
            </w:r>
            <w:r>
              <w:rPr>
                <w:rtl w:val="0"/>
              </w:rPr>
              <w:t>Lång handläggningstid i asylprocessen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Tomas Eneroth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2017/18:35 av Sten Bergheden (M)</w:t>
            </w:r>
            <w:r>
              <w:rPr>
                <w:rtl w:val="0"/>
              </w:rPr>
              <w:br/>
            </w:r>
            <w:r>
              <w:rPr>
                <w:rtl w:val="0"/>
              </w:rPr>
              <w:t>Långa kötider till körprov</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2017/18:52 av Erik Ottoson (M)</w:t>
            </w:r>
            <w:r>
              <w:rPr>
                <w:rtl w:val="0"/>
              </w:rPr>
              <w:br/>
            </w:r>
            <w:r>
              <w:rPr>
                <w:rtl w:val="0"/>
              </w:rPr>
              <w:t>Trafikverkets projekt Rätt väghållaransvar</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Tisdagen den 7 november 2017</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2017-11-07</SAFIR_Sammantradesdatum_Doc>
    <SAFIR_SammantradeID xmlns="C07A1A6C-0B19-41D9-BDF8-F523BA3921EB">495fe24b-c030-47ee-8681-2cbac7eb130a</SAFIR_SammantradeID>
    <SAFIR_FlistaStatus_Doc xmlns="C07A1A6C-0B19-41D9-BDF8-F523BA3921EB">Ej publicerad</SAFIR_FlistaStatus_Doc>
    <SAFIR_FlistaEdited_Doc xmlns="C07A1A6C-0B19-41D9-BDF8-F523BA3921EB">false</SAFIR_F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EFF2590D-632C-43BE-9516-675C9AA8E211}">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5088D189-8673-4B13-996B-DD96526C33C7}"/>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7 november 2017</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