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504D4705063425B807F2922AEC750C4"/>
        </w:placeholder>
        <w:text/>
      </w:sdtPr>
      <w:sdtEndPr/>
      <w:sdtContent>
        <w:p w:rsidRPr="009B062B" w:rsidR="00AF30DD" w:rsidP="00244A30" w:rsidRDefault="00AF30DD" w14:paraId="37AEED2F" w14:textId="77777777">
          <w:pPr>
            <w:pStyle w:val="Rubrik1"/>
            <w:spacing w:after="300"/>
          </w:pPr>
          <w:r w:rsidRPr="009B062B">
            <w:t>Förslag till riksdagsbeslut</w:t>
          </w:r>
        </w:p>
      </w:sdtContent>
    </w:sdt>
    <w:sdt>
      <w:sdtPr>
        <w:alias w:val="Yrkande 1"/>
        <w:tag w:val="25dbe6db-8ab5-45f4-a6cb-722d1fa67e53"/>
        <w:id w:val="1024295205"/>
        <w:lock w:val="sdtLocked"/>
      </w:sdtPr>
      <w:sdtEndPr/>
      <w:sdtContent>
        <w:p w:rsidR="00412AF3" w:rsidRDefault="006E5295" w14:paraId="37AEED30" w14:textId="77777777">
          <w:pPr>
            <w:pStyle w:val="Frslagstext"/>
            <w:numPr>
              <w:ilvl w:val="0"/>
              <w:numId w:val="0"/>
            </w:numPr>
          </w:pPr>
          <w:r>
            <w:t>Riksdagen ställer sig bakom det som anförs i motionen om trygghetssystem för småföretagare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8F6FBB4C98A4DF49365E08088788B46"/>
        </w:placeholder>
        <w:text/>
      </w:sdtPr>
      <w:sdtEndPr/>
      <w:sdtContent>
        <w:p w:rsidRPr="009B062B" w:rsidR="006D79C9" w:rsidP="00333E95" w:rsidRDefault="006D79C9" w14:paraId="37AEED31" w14:textId="77777777">
          <w:pPr>
            <w:pStyle w:val="Rubrik1"/>
          </w:pPr>
          <w:r>
            <w:t>Motivering</w:t>
          </w:r>
        </w:p>
      </w:sdtContent>
    </w:sdt>
    <w:p w:rsidR="004E676A" w:rsidP="008E0FE2" w:rsidRDefault="00F42C49" w14:paraId="37AEED32" w14:textId="4C360DAF">
      <w:pPr>
        <w:pStyle w:val="Normalutanindragellerluft"/>
      </w:pPr>
      <w:r w:rsidRPr="00F42C49">
        <w:t>Företagare har ett sämre skydd än de flesta anställda och omfattas inte på samma sätt av de socialförsäkringar som en anställd gör. Det är inte rimligt. När allt fler väljer att starta och driva företag ökar också behovet av trygghet. För många är det lätt att blunda för det här med pension och försäkringar när det är fullt upp med verksamheten. Därför är det en viktig fråga att utforma trygghetssystem som också ger företagare ett tillräck</w:t>
      </w:r>
      <w:r w:rsidR="00A877D1">
        <w:softHyphen/>
      </w:r>
      <w:r w:rsidRPr="00F42C49">
        <w:t>ligt gott skydd. Möjligheten att inrätta en trygghetsgaranti för företagare bör ses över för att skapa likvärdiga villkor för företagare i trygghetssystemen. En trygghets</w:t>
      </w:r>
      <w:bookmarkStart w:name="_GoBack" w:id="1"/>
      <w:bookmarkEnd w:id="1"/>
      <w:r w:rsidRPr="00F42C49">
        <w:t>garanti bör göra det svårare att under en lång tid inte göra pensionsavsättningar, öka möjligheterna till tjänstledighet och ge bättre förutsättningar för ekonomisk ersättning vid föräldra</w:t>
      </w:r>
      <w:r w:rsidR="00A877D1">
        <w:softHyphen/>
      </w:r>
      <w:r w:rsidRPr="00F42C49">
        <w:t xml:space="preserve">ledighet och vård av sjukt barn. </w:t>
      </w:r>
    </w:p>
    <w:p w:rsidRPr="004E676A" w:rsidR="00422B9E" w:rsidP="004E676A" w:rsidRDefault="00F42C49" w14:paraId="37AEED33" w14:textId="77777777">
      <w:r w:rsidRPr="004E676A">
        <w:t xml:space="preserve">I detta vore det också bra med en översyn av förutsättningarna för ersättning vid långvarig sjukdom. Coronapandemin har aktualiserat dessa trygghetsfrågor, och när det är dags att ta ny fart på landets ekonomi finns både ett bra tillfälle och ett stort behov av att beakta hur socialförsäkringarna kan stärkas för företagare. </w:t>
      </w:r>
    </w:p>
    <w:sdt>
      <w:sdtPr>
        <w:alias w:val="CC_Underskrifter"/>
        <w:tag w:val="CC_Underskrifter"/>
        <w:id w:val="583496634"/>
        <w:lock w:val="sdtContentLocked"/>
        <w:placeholder>
          <w:docPart w:val="404D0D0CB45D4BB1A26C7A8677ED3275"/>
        </w:placeholder>
      </w:sdtPr>
      <w:sdtEndPr/>
      <w:sdtContent>
        <w:p w:rsidR="00244A30" w:rsidP="00244A30" w:rsidRDefault="00244A30" w14:paraId="37AEED35" w14:textId="77777777"/>
        <w:p w:rsidRPr="008E0FE2" w:rsidR="004801AC" w:rsidP="00244A30" w:rsidRDefault="00BE5A48" w14:paraId="37AEED3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Eva Lindh (S)</w:t>
            </w:r>
          </w:p>
        </w:tc>
        <w:tc>
          <w:tcPr>
            <w:tcW w:w="50" w:type="pct"/>
            <w:vAlign w:val="bottom"/>
          </w:tcPr>
          <w:p>
            <w:pPr>
              <w:pStyle w:val="Underskrifter"/>
            </w:pPr>
            <w:r>
              <w:t> </w:t>
            </w:r>
          </w:p>
        </w:tc>
      </w:tr>
      <w:tr>
        <w:trPr>
          <w:cantSplit/>
        </w:trPr>
        <w:tc>
          <w:tcPr>
            <w:tcW w:w="50" w:type="pct"/>
            <w:vAlign w:val="bottom"/>
          </w:tcPr>
          <w:p>
            <w:pPr>
              <w:pStyle w:val="Underskrifter"/>
              <w:spacing w:after="0"/>
            </w:pPr>
            <w:r>
              <w:t>Johan Andersson (S)</w:t>
            </w:r>
          </w:p>
        </w:tc>
        <w:tc>
          <w:tcPr>
            <w:tcW w:w="50" w:type="pct"/>
            <w:vAlign w:val="bottom"/>
          </w:tcPr>
          <w:p>
            <w:pPr>
              <w:pStyle w:val="Underskrifter"/>
              <w:spacing w:after="0"/>
            </w:pPr>
            <w:r>
              <w:t>Johan Löfstrand (S)</w:t>
            </w:r>
          </w:p>
        </w:tc>
      </w:tr>
      <w:tr>
        <w:trPr>
          <w:cantSplit/>
        </w:trPr>
        <w:tc>
          <w:tcPr>
            <w:tcW w:w="50" w:type="pct"/>
            <w:vAlign w:val="bottom"/>
          </w:tcPr>
          <w:p>
            <w:pPr>
              <w:pStyle w:val="Underskrifter"/>
              <w:spacing w:after="0"/>
            </w:pPr>
            <w:r>
              <w:t>Mattias Ottosson (S)</w:t>
            </w:r>
          </w:p>
        </w:tc>
        <w:tc>
          <w:tcPr>
            <w:tcW w:w="50" w:type="pct"/>
            <w:vAlign w:val="bottom"/>
          </w:tcPr>
          <w:p>
            <w:pPr>
              <w:pStyle w:val="Underskrifter"/>
            </w:pPr>
            <w:r>
              <w:t> </w:t>
            </w:r>
          </w:p>
        </w:tc>
      </w:tr>
    </w:tbl>
    <w:p w:rsidR="00EA1081" w:rsidRDefault="00EA1081" w14:paraId="37AEED40" w14:textId="77777777"/>
    <w:sectPr w:rsidR="00EA108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7AEED42" w14:textId="77777777" w:rsidR="00F42C49" w:rsidRDefault="00F42C49" w:rsidP="000C1CAD">
      <w:pPr>
        <w:spacing w:line="240" w:lineRule="auto"/>
      </w:pPr>
      <w:r>
        <w:separator/>
      </w:r>
    </w:p>
  </w:endnote>
  <w:endnote w:type="continuationSeparator" w:id="0">
    <w:p w14:paraId="37AEED43" w14:textId="77777777" w:rsidR="00F42C49" w:rsidRDefault="00F42C4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AEED4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AEED4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AEED51" w14:textId="77777777" w:rsidR="00262EA3" w:rsidRPr="00244A30" w:rsidRDefault="00262EA3" w:rsidP="00244A3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7AEED40" w14:textId="77777777" w:rsidR="00F42C49" w:rsidRDefault="00F42C49" w:rsidP="000C1CAD">
      <w:pPr>
        <w:spacing w:line="240" w:lineRule="auto"/>
      </w:pPr>
      <w:r>
        <w:separator/>
      </w:r>
    </w:p>
  </w:footnote>
  <w:footnote w:type="continuationSeparator" w:id="0">
    <w:p w14:paraId="37AEED41" w14:textId="77777777" w:rsidR="00F42C49" w:rsidRDefault="00F42C4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7AEED4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7AEED53" wp14:anchorId="37AEED5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E5A48" w14:paraId="37AEED56" w14:textId="77777777">
                          <w:pPr>
                            <w:jc w:val="right"/>
                          </w:pPr>
                          <w:sdt>
                            <w:sdtPr>
                              <w:alias w:val="CC_Noformat_Partikod"/>
                              <w:tag w:val="CC_Noformat_Partikod"/>
                              <w:id w:val="-53464382"/>
                              <w:placeholder>
                                <w:docPart w:val="8BF0D2DF406E4E8A9C1FD775695CA57F"/>
                              </w:placeholder>
                              <w:text/>
                            </w:sdtPr>
                            <w:sdtEndPr/>
                            <w:sdtContent>
                              <w:r w:rsidR="00F42C49">
                                <w:t>S</w:t>
                              </w:r>
                            </w:sdtContent>
                          </w:sdt>
                          <w:sdt>
                            <w:sdtPr>
                              <w:alias w:val="CC_Noformat_Partinummer"/>
                              <w:tag w:val="CC_Noformat_Partinummer"/>
                              <w:id w:val="-1709555926"/>
                              <w:placeholder>
                                <w:docPart w:val="000DAF7E20A14FF4B1EF80DCF87D6AAE"/>
                              </w:placeholder>
                              <w:text/>
                            </w:sdtPr>
                            <w:sdtEndPr/>
                            <w:sdtContent>
                              <w:r w:rsidR="00F42C49">
                                <w:t>1086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7AEED5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E5A48" w14:paraId="37AEED56" w14:textId="77777777">
                    <w:pPr>
                      <w:jc w:val="right"/>
                    </w:pPr>
                    <w:sdt>
                      <w:sdtPr>
                        <w:alias w:val="CC_Noformat_Partikod"/>
                        <w:tag w:val="CC_Noformat_Partikod"/>
                        <w:id w:val="-53464382"/>
                        <w:placeholder>
                          <w:docPart w:val="8BF0D2DF406E4E8A9C1FD775695CA57F"/>
                        </w:placeholder>
                        <w:text/>
                      </w:sdtPr>
                      <w:sdtEndPr/>
                      <w:sdtContent>
                        <w:r w:rsidR="00F42C49">
                          <w:t>S</w:t>
                        </w:r>
                      </w:sdtContent>
                    </w:sdt>
                    <w:sdt>
                      <w:sdtPr>
                        <w:alias w:val="CC_Noformat_Partinummer"/>
                        <w:tag w:val="CC_Noformat_Partinummer"/>
                        <w:id w:val="-1709555926"/>
                        <w:placeholder>
                          <w:docPart w:val="000DAF7E20A14FF4B1EF80DCF87D6AAE"/>
                        </w:placeholder>
                        <w:text/>
                      </w:sdtPr>
                      <w:sdtEndPr/>
                      <w:sdtContent>
                        <w:r w:rsidR="00F42C49">
                          <w:t>1086</w:t>
                        </w:r>
                      </w:sdtContent>
                    </w:sdt>
                  </w:p>
                </w:txbxContent>
              </v:textbox>
              <w10:wrap anchorx="page"/>
            </v:shape>
          </w:pict>
        </mc:Fallback>
      </mc:AlternateContent>
    </w:r>
  </w:p>
  <w:p w:rsidRPr="00293C4F" w:rsidR="00262EA3" w:rsidP="00776B74" w:rsidRDefault="00262EA3" w14:paraId="37AEED4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7AEED46" w14:textId="77777777">
    <w:pPr>
      <w:jc w:val="right"/>
    </w:pPr>
  </w:p>
  <w:p w:rsidR="00262EA3" w:rsidP="00776B74" w:rsidRDefault="00262EA3" w14:paraId="37AEED4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E5A48" w14:paraId="37AEED4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7AEED55" wp14:anchorId="37AEED5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E5A48" w14:paraId="37AEED4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F42C49">
          <w:t>S</w:t>
        </w:r>
      </w:sdtContent>
    </w:sdt>
    <w:sdt>
      <w:sdtPr>
        <w:alias w:val="CC_Noformat_Partinummer"/>
        <w:tag w:val="CC_Noformat_Partinummer"/>
        <w:id w:val="-2014525982"/>
        <w:text/>
      </w:sdtPr>
      <w:sdtEndPr/>
      <w:sdtContent>
        <w:r w:rsidR="00F42C49">
          <w:t>1086</w:t>
        </w:r>
      </w:sdtContent>
    </w:sdt>
  </w:p>
  <w:p w:rsidRPr="008227B3" w:rsidR="00262EA3" w:rsidP="008227B3" w:rsidRDefault="00BE5A48" w14:paraId="37AEED4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E5A48" w14:paraId="37AEED4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:1466</w:t>
        </w:r>
      </w:sdtContent>
    </w:sdt>
  </w:p>
  <w:p w:rsidR="00262EA3" w:rsidP="00E03A3D" w:rsidRDefault="00BE5A48" w14:paraId="37AEED4E" w14:textId="77777777">
    <w:pPr>
      <w:pStyle w:val="Motionr"/>
    </w:pPr>
    <w:sdt>
      <w:sdtPr>
        <w:alias w:val="CC_Noformat_Avtext"/>
        <w:tag w:val="CC_Noformat_Avtext"/>
        <w:id w:val="-2020768203"/>
        <w:lock w:val="sdtContentLocked"/>
        <w15:appearance w15:val="hidden"/>
        <w:text/>
      </w:sdtPr>
      <w:sdtEndPr/>
      <w:sdtContent>
        <w:r>
          <w:t>av Eva Lindh m.fl. (S)</w:t>
        </w:r>
      </w:sdtContent>
    </w:sdt>
  </w:p>
  <w:sdt>
    <w:sdtPr>
      <w:alias w:val="CC_Noformat_Rubtext"/>
      <w:tag w:val="CC_Noformat_Rubtext"/>
      <w:id w:val="-218060500"/>
      <w:lock w:val="sdtLocked"/>
      <w:text/>
    </w:sdtPr>
    <w:sdtEndPr/>
    <w:sdtContent>
      <w:p w:rsidR="00262EA3" w:rsidP="00283E0F" w:rsidRDefault="00F42C49" w14:paraId="37AEED4F" w14:textId="77777777">
        <w:pPr>
          <w:pStyle w:val="FSHRub2"/>
        </w:pPr>
        <w:r>
          <w:t>Trygghet för småföretagare</w:t>
        </w:r>
      </w:p>
    </w:sdtContent>
  </w:sdt>
  <w:sdt>
    <w:sdtPr>
      <w:alias w:val="CC_Boilerplate_3"/>
      <w:tag w:val="CC_Boilerplate_3"/>
      <w:id w:val="1606463544"/>
      <w:lock w:val="sdtContentLocked"/>
      <w15:appearance w15:val="hidden"/>
      <w:text w:multiLine="1"/>
    </w:sdtPr>
    <w:sdtEndPr/>
    <w:sdtContent>
      <w:p w:rsidR="00262EA3" w:rsidP="00283E0F" w:rsidRDefault="00262EA3" w14:paraId="37AEED5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F42C4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118B"/>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A30"/>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AF3"/>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5C69"/>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676A"/>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901"/>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295"/>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877D1"/>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0CC"/>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5A48"/>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EB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3540"/>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1D3"/>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081"/>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C49"/>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7AEED2E"/>
  <w15:chartTrackingRefBased/>
  <w15:docId w15:val="{3F7C4706-77A9-4AA9-8938-24BCAE7D9E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504D4705063425B807F2922AEC750C4"/>
        <w:category>
          <w:name w:val="Allmänt"/>
          <w:gallery w:val="placeholder"/>
        </w:category>
        <w:types>
          <w:type w:val="bbPlcHdr"/>
        </w:types>
        <w:behaviors>
          <w:behavior w:val="content"/>
        </w:behaviors>
        <w:guid w:val="{FC998332-02A2-416F-86A0-D21C0CDEA2E7}"/>
      </w:docPartPr>
      <w:docPartBody>
        <w:p w:rsidR="0065699C" w:rsidRDefault="0065699C">
          <w:pPr>
            <w:pStyle w:val="6504D4705063425B807F2922AEC750C4"/>
          </w:pPr>
          <w:r w:rsidRPr="005A0A93">
            <w:rPr>
              <w:rStyle w:val="Platshllartext"/>
            </w:rPr>
            <w:t>Förslag till riksdagsbeslut</w:t>
          </w:r>
        </w:p>
      </w:docPartBody>
    </w:docPart>
    <w:docPart>
      <w:docPartPr>
        <w:name w:val="C8F6FBB4C98A4DF49365E08088788B46"/>
        <w:category>
          <w:name w:val="Allmänt"/>
          <w:gallery w:val="placeholder"/>
        </w:category>
        <w:types>
          <w:type w:val="bbPlcHdr"/>
        </w:types>
        <w:behaviors>
          <w:behavior w:val="content"/>
        </w:behaviors>
        <w:guid w:val="{5D6084B9-3B16-40BF-AABE-0AFC9A435D9C}"/>
      </w:docPartPr>
      <w:docPartBody>
        <w:p w:rsidR="0065699C" w:rsidRDefault="0065699C">
          <w:pPr>
            <w:pStyle w:val="C8F6FBB4C98A4DF49365E08088788B46"/>
          </w:pPr>
          <w:r w:rsidRPr="005A0A93">
            <w:rPr>
              <w:rStyle w:val="Platshllartext"/>
            </w:rPr>
            <w:t>Motivering</w:t>
          </w:r>
        </w:p>
      </w:docPartBody>
    </w:docPart>
    <w:docPart>
      <w:docPartPr>
        <w:name w:val="8BF0D2DF406E4E8A9C1FD775695CA57F"/>
        <w:category>
          <w:name w:val="Allmänt"/>
          <w:gallery w:val="placeholder"/>
        </w:category>
        <w:types>
          <w:type w:val="bbPlcHdr"/>
        </w:types>
        <w:behaviors>
          <w:behavior w:val="content"/>
        </w:behaviors>
        <w:guid w:val="{D2C2F661-5FAC-4782-B267-E4249C9739AB}"/>
      </w:docPartPr>
      <w:docPartBody>
        <w:p w:rsidR="0065699C" w:rsidRDefault="0065699C">
          <w:pPr>
            <w:pStyle w:val="8BF0D2DF406E4E8A9C1FD775695CA57F"/>
          </w:pPr>
          <w:r>
            <w:rPr>
              <w:rStyle w:val="Platshllartext"/>
            </w:rPr>
            <w:t xml:space="preserve"> </w:t>
          </w:r>
        </w:p>
      </w:docPartBody>
    </w:docPart>
    <w:docPart>
      <w:docPartPr>
        <w:name w:val="000DAF7E20A14FF4B1EF80DCF87D6AAE"/>
        <w:category>
          <w:name w:val="Allmänt"/>
          <w:gallery w:val="placeholder"/>
        </w:category>
        <w:types>
          <w:type w:val="bbPlcHdr"/>
        </w:types>
        <w:behaviors>
          <w:behavior w:val="content"/>
        </w:behaviors>
        <w:guid w:val="{034A91F7-6428-42FB-816E-B3D477C22B15}"/>
      </w:docPartPr>
      <w:docPartBody>
        <w:p w:rsidR="0065699C" w:rsidRDefault="0065699C">
          <w:pPr>
            <w:pStyle w:val="000DAF7E20A14FF4B1EF80DCF87D6AAE"/>
          </w:pPr>
          <w:r>
            <w:t xml:space="preserve"> </w:t>
          </w:r>
        </w:p>
      </w:docPartBody>
    </w:docPart>
    <w:docPart>
      <w:docPartPr>
        <w:name w:val="404D0D0CB45D4BB1A26C7A8677ED3275"/>
        <w:category>
          <w:name w:val="Allmänt"/>
          <w:gallery w:val="placeholder"/>
        </w:category>
        <w:types>
          <w:type w:val="bbPlcHdr"/>
        </w:types>
        <w:behaviors>
          <w:behavior w:val="content"/>
        </w:behaviors>
        <w:guid w:val="{ACD38588-EADC-46CB-9E08-4901A53F9871}"/>
      </w:docPartPr>
      <w:docPartBody>
        <w:p w:rsidR="00363483" w:rsidRDefault="0036348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699C"/>
    <w:rsid w:val="00363483"/>
    <w:rsid w:val="0065699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504D4705063425B807F2922AEC750C4">
    <w:name w:val="6504D4705063425B807F2922AEC750C4"/>
  </w:style>
  <w:style w:type="paragraph" w:customStyle="1" w:styleId="E19FA124ADCC47BB8C0E5D01B84654F6">
    <w:name w:val="E19FA124ADCC47BB8C0E5D01B84654F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EC270277B3C4D6BBC13738344255A03">
    <w:name w:val="3EC270277B3C4D6BBC13738344255A03"/>
  </w:style>
  <w:style w:type="paragraph" w:customStyle="1" w:styleId="C8F6FBB4C98A4DF49365E08088788B46">
    <w:name w:val="C8F6FBB4C98A4DF49365E08088788B46"/>
  </w:style>
  <w:style w:type="paragraph" w:customStyle="1" w:styleId="225C01DE4CC34BFF85E9858A02962914">
    <w:name w:val="225C01DE4CC34BFF85E9858A02962914"/>
  </w:style>
  <w:style w:type="paragraph" w:customStyle="1" w:styleId="CDA75CED6C0D47C786B7827D6B515378">
    <w:name w:val="CDA75CED6C0D47C786B7827D6B515378"/>
  </w:style>
  <w:style w:type="paragraph" w:customStyle="1" w:styleId="8BF0D2DF406E4E8A9C1FD775695CA57F">
    <w:name w:val="8BF0D2DF406E4E8A9C1FD775695CA57F"/>
  </w:style>
  <w:style w:type="paragraph" w:customStyle="1" w:styleId="000DAF7E20A14FF4B1EF80DCF87D6AAE">
    <w:name w:val="000DAF7E20A14FF4B1EF80DCF87D6AA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3BC4DEA-ED50-40EC-B48D-FBB1F690AEF5}"/>
</file>

<file path=customXml/itemProps2.xml><?xml version="1.0" encoding="utf-8"?>
<ds:datastoreItem xmlns:ds="http://schemas.openxmlformats.org/officeDocument/2006/customXml" ds:itemID="{855D2903-6498-4B17-8D03-B276F7ACB542}"/>
</file>

<file path=customXml/itemProps3.xml><?xml version="1.0" encoding="utf-8"?>
<ds:datastoreItem xmlns:ds="http://schemas.openxmlformats.org/officeDocument/2006/customXml" ds:itemID="{56DFD502-CE66-4A08-B8C4-EB40E9FDB136}"/>
</file>

<file path=docProps/app.xml><?xml version="1.0" encoding="utf-8"?>
<Properties xmlns="http://schemas.openxmlformats.org/officeDocument/2006/extended-properties" xmlns:vt="http://schemas.openxmlformats.org/officeDocument/2006/docPropsVTypes">
  <Template>Normal</Template>
  <TotalTime>14</TotalTime>
  <Pages>1</Pages>
  <Words>217</Words>
  <Characters>1207</Characters>
  <Application>Microsoft Office Word</Application>
  <DocSecurity>0</DocSecurity>
  <Lines>28</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S1086 Trygghet för småföretagare</vt:lpstr>
      <vt:lpstr>
      </vt:lpstr>
    </vt:vector>
  </TitlesOfParts>
  <Company>Sveriges riksdag</Company>
  <LinksUpToDate>false</LinksUpToDate>
  <CharactersWithSpaces>1414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