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2766" w:rsidP="00DA0661">
      <w:pPr>
        <w:pStyle w:val="Title"/>
      </w:pPr>
      <w:bookmarkStart w:id="0" w:name="Start"/>
      <w:bookmarkEnd w:id="0"/>
      <w:r>
        <w:t>Svar på fråga 2020/21:3353 av Björn Söder (SD)</w:t>
      </w:r>
      <w:r>
        <w:br/>
        <w:t>Förbud mot Muslimska brödraskapet</w:t>
      </w:r>
    </w:p>
    <w:p w:rsidR="004909CF" w:rsidP="004909CF">
      <w:pPr>
        <w:pStyle w:val="BodyText"/>
      </w:pPr>
      <w:r>
        <w:t>Björn Söder har frågat mig</w:t>
      </w:r>
      <w:r w:rsidRPr="004909CF">
        <w:t xml:space="preserve"> </w:t>
      </w:r>
      <w:r>
        <w:t xml:space="preserve">om jag avser att </w:t>
      </w:r>
      <w:r w:rsidR="0091588D">
        <w:t xml:space="preserve">ta </w:t>
      </w:r>
      <w:r>
        <w:t>initiativ till att Sverige agerar på samma sätt som Österrike och förbjuder islamistiska Muslimska brödraskapet, och om inte, varför.</w:t>
      </w:r>
      <w:r w:rsidR="009836B2">
        <w:t xml:space="preserve"> Frågan ställs utifrån en beskrivning av organisationen som antisemitisk</w:t>
      </w:r>
      <w:r w:rsidR="00F80614">
        <w:t xml:space="preserve"> och kopplad till terrorism</w:t>
      </w:r>
      <w:r w:rsidR="009836B2">
        <w:t>.</w:t>
      </w:r>
    </w:p>
    <w:p w:rsidR="00263809" w:rsidP="004E7A8F">
      <w:pPr>
        <w:pStyle w:val="Brdtextutanavstnd"/>
      </w:pPr>
      <w:r w:rsidRPr="005A3E0C">
        <w:t xml:space="preserve">Det demokratiska statsskicket i Sverige bygger bland annat på fri åsiktsbildning. Detta innebär </w:t>
      </w:r>
      <w:r w:rsidR="000C246B">
        <w:t xml:space="preserve">dock </w:t>
      </w:r>
      <w:r w:rsidRPr="005A3E0C">
        <w:t>inte att man har rätt att begå brott vid till exempel åsiktsyttringar. Om brott begås är det upp till myndigheter att vidta åtgärder.</w:t>
      </w:r>
      <w:r w:rsidR="00925C47">
        <w:t xml:space="preserve"> </w:t>
      </w:r>
    </w:p>
    <w:p w:rsidR="00263809" w:rsidP="004E7A8F">
      <w:pPr>
        <w:pStyle w:val="Brdtextutanavstnd"/>
      </w:pPr>
    </w:p>
    <w:p w:rsidR="009836B2" w:rsidP="009836B2">
      <w:pPr>
        <w:pStyle w:val="Brdtextutanavstnd"/>
      </w:pPr>
      <w:r>
        <w:t xml:space="preserve">Svensk grundlag ger ett långtgående skydd för föreningsfriheten. Föreningsfriheten får begränsas genom vanlig lag under vissa snävt avgränsade förutsättningar, </w:t>
      </w:r>
      <w:r w:rsidR="00263809">
        <w:t xml:space="preserve">bland annat när det </w:t>
      </w:r>
      <w:r w:rsidRPr="00355150">
        <w:t xml:space="preserve">gäller sammanslutningar vilkas verksamhet innebär förföljelse av en folkgrupp på grund av etniskt ursprung, hudfärg eller annat liknande förhållande. </w:t>
      </w:r>
      <w:r w:rsidR="00263809">
        <w:t>E</w:t>
      </w:r>
      <w:r w:rsidRPr="00355150">
        <w:t xml:space="preserve">n parlamentariskt sammansatt kommitté, Kommittén om förbud mot rasistiska organisationer, </w:t>
      </w:r>
      <w:r w:rsidR="000C246B">
        <w:t xml:space="preserve">har </w:t>
      </w:r>
      <w:r w:rsidRPr="00355150">
        <w:t>haft i uppdrag att överväga ett förbud mot rasistiska organisationer</w:t>
      </w:r>
      <w:r w:rsidR="00263809">
        <w:t xml:space="preserve"> som stödjer sig på den möjligheten</w:t>
      </w:r>
      <w:r w:rsidRPr="00355150">
        <w:t>. Kommittén bedömer att det är nödvändigt att införa ett förbud mot rasistiska organisationer och att förbudet bör införas genom ny straffrättslig lagstiftning. I betänkandet Ett förbud mot rasistiska organisationer (SOU 2021:27) föreslår kommittén att det i 16 kap. brottsbalken ska införas två nya brott, organiserad rasism och stöd åt organiserad rasism. Remissbehandling av betänkandet pågår.</w:t>
      </w:r>
    </w:p>
    <w:p w:rsidR="009836B2" w:rsidP="004E7A8F">
      <w:pPr>
        <w:pStyle w:val="Brdtextutanavstnd"/>
      </w:pPr>
    </w:p>
    <w:p w:rsidR="00402766" w:rsidP="004E7A8F">
      <w:pPr>
        <w:pStyle w:val="Brdtextutanavstnd"/>
      </w:pPr>
      <w:r w:rsidRPr="00355150">
        <w:t xml:space="preserve">En parlamentariskt sammansatt kommitté, 2020 års grundlagskommitté, har haft i uppdrag att bedöma om det bör införas utökade möjligheter att </w:t>
      </w:r>
      <w:r w:rsidRPr="00355150">
        <w:t xml:space="preserve">begränsa den grundlagsskyddade föreningsfriheten i förhållande till sammanslutningar som ägnar sig åt terrorism. Kommittén föreslår i ett betänkande från mars 2021 att det i regeringsformen ska införas en bestämmelse som ger möjlighet att i lag inskränka föreningsfriheten när det gäller sammanslutningar som ägnar sig åt eller understödjer terrorism (Föreningsfrihet och terroristorganisationer, SOU 2021:15). </w:t>
      </w:r>
      <w:r>
        <w:t>Ärendet bereds fortsatt i Regeringskansliet</w:t>
      </w:r>
      <w:r w:rsidRPr="00355150">
        <w:t>. Regeringen gav i april 2021 en utredare i uppdrag att lämna förslag som innebär att det införs ett särskilt straffansvar för deltagande i en terroristorganisation. Uppdraget ska redovisas senast den 11 april 2022.</w:t>
      </w:r>
    </w:p>
    <w:p w:rsidR="00925C47" w:rsidP="004E7A8F">
      <w:pPr>
        <w:pStyle w:val="Brdtextutanavstnd"/>
      </w:pPr>
    </w:p>
    <w:p w:rsidR="004909CF" w:rsidP="004909CF">
      <w:pPr>
        <w:pStyle w:val="Brdtextutanavstnd"/>
      </w:pPr>
      <w:r w:rsidRPr="00423E8C">
        <w:t>Sverige kommer aldrig att göra avkall på de principer och värderingar som gör vårt land fritt, öppet, demokratiskt och tolerant</w:t>
      </w:r>
      <w:r>
        <w:t xml:space="preserve">. </w:t>
      </w:r>
      <w:r w:rsidRPr="00423E8C">
        <w:t xml:space="preserve">Den som med våld, </w:t>
      </w:r>
      <w:r w:rsidR="00213C35">
        <w:t xml:space="preserve">hot eller </w:t>
      </w:r>
      <w:r w:rsidRPr="00423E8C">
        <w:t xml:space="preserve">hat angriper andra människor av ideologiska skäl eller i religionens namn </w:t>
      </w:r>
      <w:r w:rsidR="00213C35">
        <w:t>utmanar de grundläggande principerna för vårt demokratiska samhälle</w:t>
      </w:r>
      <w:r w:rsidRPr="00423E8C">
        <w:t xml:space="preserve">. Sådana angrepp kan vi aldrig acceptera. </w:t>
      </w:r>
    </w:p>
    <w:p w:rsidR="004909CF" w:rsidP="004E7A8F">
      <w:pPr>
        <w:pStyle w:val="Brdtextutanavstnd"/>
      </w:pPr>
    </w:p>
    <w:p w:rsidR="00B87D6C" w:rsidP="004E7A8F">
      <w:pPr>
        <w:pStyle w:val="Brdtextutanavstnd"/>
      </w:pPr>
      <w:r w:rsidRPr="005A3E0C">
        <w:t xml:space="preserve">Regeringen har på senare år genomfört ett stort antal åtgärder för att motverka och bekämpa </w:t>
      </w:r>
      <w:r w:rsidR="00714079">
        <w:t xml:space="preserve">våldsbejakande extremism och </w:t>
      </w:r>
      <w:r w:rsidRPr="005A3E0C">
        <w:t xml:space="preserve">terrorism. </w:t>
      </w:r>
      <w:r w:rsidRPr="0097452D" w:rsidR="0097452D">
        <w:t>Den straffrättsliga lagstiftningen mot terrorism har byggts ut, bland annat genom det i mars 2020 införda brottet samröre med en terroristorganisation.</w:t>
      </w:r>
      <w:r w:rsidR="0097452D">
        <w:t xml:space="preserve"> </w:t>
      </w:r>
      <w:r w:rsidRPr="005A3E0C">
        <w:t xml:space="preserve">Dessutom har straffansvaret för </w:t>
      </w:r>
      <w:r w:rsidR="00263809">
        <w:t xml:space="preserve">bland annat </w:t>
      </w:r>
      <w:r w:rsidRPr="005A3E0C">
        <w:t>utbildning, resa och finansiering kopplat till terroristbrottslighet utvidgats.</w:t>
      </w:r>
      <w:r w:rsidRPr="00263D06" w:rsidR="00263D06">
        <w:t xml:space="preserve"> </w:t>
      </w:r>
    </w:p>
    <w:p w:rsidR="00B87D6C" w:rsidP="004E7A8F">
      <w:pPr>
        <w:pStyle w:val="Brdtextutanavstnd"/>
      </w:pPr>
    </w:p>
    <w:p w:rsidR="00905524" w:rsidP="004E7A8F">
      <w:pPr>
        <w:pStyle w:val="Brdtextutanavstnd"/>
      </w:pPr>
      <w:r w:rsidRPr="00213C35">
        <w:t>Regeringen är fast besluten om att fortsätta att bekämpa såväl antisemitism och andra former av rasism som våldsbejakande extremism och terrorism med respekt för våra grundlagsskyddade fri- och rättigheter och med medel som hör hemma i ett öppet, demokratiskt och rättssäkert samhälle. Jag och regeringen kommer att fortsätta det intensiva arbetet med dessa frågor</w:t>
      </w:r>
      <w:r w:rsidRPr="00263D06" w:rsidR="00263D06">
        <w:t>.</w:t>
      </w:r>
      <w:r w:rsidR="004909CF">
        <w:t xml:space="preserve"> </w:t>
      </w:r>
    </w:p>
    <w:p w:rsidR="005A3E0C" w:rsidP="004E7A8F">
      <w:pPr>
        <w:pStyle w:val="Brdtextutanavstnd"/>
      </w:pPr>
    </w:p>
    <w:p w:rsidR="004909CF" w:rsidP="004909CF">
      <w:pPr>
        <w:pStyle w:val="BodyText"/>
      </w:pPr>
    </w:p>
    <w:p w:rsidR="004909CF" w:rsidRPr="00EB6CDA" w:rsidP="004909CF">
      <w:pPr>
        <w:pStyle w:val="BodyText"/>
        <w:rPr>
          <w:lang w:val="de-DE"/>
        </w:rPr>
      </w:pPr>
      <w:r w:rsidRPr="00EB6CD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10AD1091EE84C9EAA5D2C45BCF8C6A7"/>
          </w:placeholder>
          <w:dataBinding w:xpath="/ns0:DocumentInfo[1]/ns0:BaseInfo[1]/ns0:HeaderDate[1]" w:storeItemID="{C3C8D3A7-1E7F-4507-ADC9-88F21FD3D30F}" w:prefixMappings="xmlns:ns0='http://lp/documentinfo/RK' "/>
          <w:date w:fullDate="2021-07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EB6CDA" w:rsidR="00EB6CDA">
            <w:rPr>
              <w:lang w:val="de-DE"/>
            </w:rPr>
            <w:t>29 juli 2021</w:t>
          </w:r>
        </w:sdtContent>
      </w:sdt>
    </w:p>
    <w:p w:rsidR="00423E8C" w:rsidRPr="00EB6CDA" w:rsidP="004E7A8F">
      <w:pPr>
        <w:pStyle w:val="Brdtextutanavstnd"/>
        <w:rPr>
          <w:lang w:val="de-DE"/>
        </w:rPr>
      </w:pPr>
    </w:p>
    <w:p w:rsidR="00423E8C" w:rsidRPr="00EB6CDA" w:rsidP="004E7A8F">
      <w:pPr>
        <w:pStyle w:val="Brdtextutanavstnd"/>
        <w:rPr>
          <w:lang w:val="de-DE"/>
        </w:rPr>
      </w:pPr>
    </w:p>
    <w:p w:rsidR="00402766" w:rsidRPr="00EB6CDA" w:rsidP="00422A41">
      <w:pPr>
        <w:pStyle w:val="BodyText"/>
        <w:rPr>
          <w:lang w:val="de-DE"/>
        </w:rPr>
      </w:pPr>
      <w:r w:rsidRPr="00EB6CDA">
        <w:rPr>
          <w:lang w:val="de-DE"/>
        </w:rPr>
        <w:t>Mikael Damberg</w:t>
      </w:r>
    </w:p>
    <w:p w:rsidR="00402766" w:rsidRPr="00EB6CDA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0276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02766" w:rsidRPr="007D73AB" w:rsidP="00340DE0">
          <w:pPr>
            <w:pStyle w:val="Header"/>
          </w:pPr>
        </w:p>
      </w:tc>
      <w:tc>
        <w:tcPr>
          <w:tcW w:w="1134" w:type="dxa"/>
        </w:tcPr>
        <w:p w:rsidR="0040276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0276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2766" w:rsidRPr="00710A6C" w:rsidP="00EE3C0F">
          <w:pPr>
            <w:pStyle w:val="Header"/>
            <w:rPr>
              <w:b/>
            </w:rPr>
          </w:pPr>
        </w:p>
        <w:p w:rsidR="00402766" w:rsidP="00EE3C0F">
          <w:pPr>
            <w:pStyle w:val="Header"/>
          </w:pPr>
        </w:p>
        <w:p w:rsidR="00402766" w:rsidP="00EE3C0F">
          <w:pPr>
            <w:pStyle w:val="Header"/>
          </w:pPr>
        </w:p>
        <w:p w:rsidR="0040276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794EDE8030414BA2CB33E25EA472C7"/>
            </w:placeholder>
            <w:dataBinding w:xpath="/ns0:DocumentInfo[1]/ns0:BaseInfo[1]/ns0:Dnr[1]" w:storeItemID="{C3C8D3A7-1E7F-4507-ADC9-88F21FD3D30F}" w:prefixMappings="xmlns:ns0='http://lp/documentinfo/RK' "/>
            <w:text/>
          </w:sdtPr>
          <w:sdtContent>
            <w:p w:rsidR="00402766" w:rsidP="00EE3C0F">
              <w:pPr>
                <w:pStyle w:val="Header"/>
              </w:pPr>
              <w:r>
                <w:t>Ju2021/</w:t>
              </w:r>
              <w:r w:rsidR="0091588D">
                <w:t>02738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13BC2741EC459EB4A9E8A44C34C4E3"/>
            </w:placeholder>
            <w:showingPlcHdr/>
            <w:dataBinding w:xpath="/ns0:DocumentInfo[1]/ns0:BaseInfo[1]/ns0:DocNumber[1]" w:storeItemID="{C3C8D3A7-1E7F-4507-ADC9-88F21FD3D30F}" w:prefixMappings="xmlns:ns0='http://lp/documentinfo/RK' "/>
            <w:text/>
          </w:sdtPr>
          <w:sdtContent>
            <w:p w:rsidR="0040276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02766" w:rsidP="00EE3C0F">
          <w:pPr>
            <w:pStyle w:val="Header"/>
          </w:pPr>
        </w:p>
      </w:tc>
      <w:tc>
        <w:tcPr>
          <w:tcW w:w="1134" w:type="dxa"/>
        </w:tcPr>
        <w:p w:rsidR="00402766" w:rsidP="0094502D">
          <w:pPr>
            <w:pStyle w:val="Header"/>
          </w:pPr>
        </w:p>
        <w:p w:rsidR="0040276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6987614A2AA4F05AAC70BA88A38B6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02766" w:rsidRPr="00402766" w:rsidP="00340DE0">
              <w:pPr>
                <w:pStyle w:val="Header"/>
                <w:rPr>
                  <w:b/>
                </w:rPr>
              </w:pPr>
              <w:r w:rsidRPr="00402766">
                <w:rPr>
                  <w:b/>
                </w:rPr>
                <w:t>Justitiedepartementet</w:t>
              </w:r>
            </w:p>
            <w:p w:rsidR="00402766" w:rsidRPr="00340DE0" w:rsidP="00340DE0">
              <w:pPr>
                <w:pStyle w:val="Header"/>
              </w:pPr>
              <w:r w:rsidRPr="00402766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9328DC26764732B6078DECE78E5969"/>
          </w:placeholder>
          <w:dataBinding w:xpath="/ns0:DocumentInfo[1]/ns0:BaseInfo[1]/ns0:Recipient[1]" w:storeItemID="{C3C8D3A7-1E7F-4507-ADC9-88F21FD3D30F}" w:prefixMappings="xmlns:ns0='http://lp/documentinfo/RK' "/>
          <w:text w:multiLine="1"/>
        </w:sdtPr>
        <w:sdtContent>
          <w:tc>
            <w:tcPr>
              <w:tcW w:w="3170" w:type="dxa"/>
            </w:tcPr>
            <w:p w:rsidR="0040276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0276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794EDE8030414BA2CB33E25EA47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78DF3-B676-4DCD-A0B7-4D991CC3D85C}"/>
      </w:docPartPr>
      <w:docPartBody>
        <w:p w:rsidR="00681327" w:rsidP="00546DD2">
          <w:pPr>
            <w:pStyle w:val="91794EDE8030414BA2CB33E25EA472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13BC2741EC459EB4A9E8A44C34C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E4432-DCD4-4965-9C26-B07581339B99}"/>
      </w:docPartPr>
      <w:docPartBody>
        <w:p w:rsidR="00681327" w:rsidP="00546DD2">
          <w:pPr>
            <w:pStyle w:val="8413BC2741EC459EB4A9E8A44C34C4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987614A2AA4F05AAC70BA88A38B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ADCC7-5684-422C-A7A0-FBD763A3AF35}"/>
      </w:docPartPr>
      <w:docPartBody>
        <w:p w:rsidR="00681327" w:rsidP="00546DD2">
          <w:pPr>
            <w:pStyle w:val="96987614A2AA4F05AAC70BA88A38B6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9328DC26764732B6078DECE78E5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0F3B0-BCB2-49CE-8045-9BD25F7789AF}"/>
      </w:docPartPr>
      <w:docPartBody>
        <w:p w:rsidR="00681327" w:rsidP="00546DD2">
          <w:pPr>
            <w:pStyle w:val="E79328DC26764732B6078DECE78E59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0AD1091EE84C9EAA5D2C45BCF8C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77ABE-4455-477D-B4D0-88BF0073E758}"/>
      </w:docPartPr>
      <w:docPartBody>
        <w:p w:rsidR="00681327" w:rsidP="00546DD2">
          <w:pPr>
            <w:pStyle w:val="510AD1091EE84C9EAA5D2C45BCF8C6A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4FB3A5680F49C78F17ED2A06AA4980">
    <w:name w:val="C74FB3A5680F49C78F17ED2A06AA4980"/>
    <w:rsid w:val="00546DD2"/>
  </w:style>
  <w:style w:type="character" w:styleId="PlaceholderText">
    <w:name w:val="Placeholder Text"/>
    <w:basedOn w:val="DefaultParagraphFont"/>
    <w:uiPriority w:val="99"/>
    <w:semiHidden/>
    <w:rsid w:val="00546DD2"/>
    <w:rPr>
      <w:noProof w:val="0"/>
      <w:color w:val="808080"/>
    </w:rPr>
  </w:style>
  <w:style w:type="paragraph" w:customStyle="1" w:styleId="8AE16CD6DFD7445BB749A05809A4415D">
    <w:name w:val="8AE16CD6DFD7445BB749A05809A4415D"/>
    <w:rsid w:val="00546DD2"/>
  </w:style>
  <w:style w:type="paragraph" w:customStyle="1" w:styleId="18587B6BDAD0417D8FE1DE8826652644">
    <w:name w:val="18587B6BDAD0417D8FE1DE8826652644"/>
    <w:rsid w:val="00546DD2"/>
  </w:style>
  <w:style w:type="paragraph" w:customStyle="1" w:styleId="60FD5AE0A019420C854ECDC7B9959284">
    <w:name w:val="60FD5AE0A019420C854ECDC7B9959284"/>
    <w:rsid w:val="00546DD2"/>
  </w:style>
  <w:style w:type="paragraph" w:customStyle="1" w:styleId="91794EDE8030414BA2CB33E25EA472C7">
    <w:name w:val="91794EDE8030414BA2CB33E25EA472C7"/>
    <w:rsid w:val="00546DD2"/>
  </w:style>
  <w:style w:type="paragraph" w:customStyle="1" w:styleId="8413BC2741EC459EB4A9E8A44C34C4E3">
    <w:name w:val="8413BC2741EC459EB4A9E8A44C34C4E3"/>
    <w:rsid w:val="00546DD2"/>
  </w:style>
  <w:style w:type="paragraph" w:customStyle="1" w:styleId="EE21F668102E4D81846D2AFB571814DA">
    <w:name w:val="EE21F668102E4D81846D2AFB571814DA"/>
    <w:rsid w:val="00546DD2"/>
  </w:style>
  <w:style w:type="paragraph" w:customStyle="1" w:styleId="7BBE771996824FEBBD7D0C525385EA10">
    <w:name w:val="7BBE771996824FEBBD7D0C525385EA10"/>
    <w:rsid w:val="00546DD2"/>
  </w:style>
  <w:style w:type="paragraph" w:customStyle="1" w:styleId="20A6C34F6AF54171B0616BA0D66C08B3">
    <w:name w:val="20A6C34F6AF54171B0616BA0D66C08B3"/>
    <w:rsid w:val="00546DD2"/>
  </w:style>
  <w:style w:type="paragraph" w:customStyle="1" w:styleId="96987614A2AA4F05AAC70BA88A38B62D">
    <w:name w:val="96987614A2AA4F05AAC70BA88A38B62D"/>
    <w:rsid w:val="00546DD2"/>
  </w:style>
  <w:style w:type="paragraph" w:customStyle="1" w:styleId="E79328DC26764732B6078DECE78E5969">
    <w:name w:val="E79328DC26764732B6078DECE78E5969"/>
    <w:rsid w:val="00546DD2"/>
  </w:style>
  <w:style w:type="paragraph" w:customStyle="1" w:styleId="8413BC2741EC459EB4A9E8A44C34C4E31">
    <w:name w:val="8413BC2741EC459EB4A9E8A44C34C4E31"/>
    <w:rsid w:val="00546D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987614A2AA4F05AAC70BA88A38B62D1">
    <w:name w:val="96987614A2AA4F05AAC70BA88A38B62D1"/>
    <w:rsid w:val="00546D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B8AD45033C482F9C70693DADAD3DAB">
    <w:name w:val="FCB8AD45033C482F9C70693DADAD3DAB"/>
    <w:rsid w:val="00546DD2"/>
  </w:style>
  <w:style w:type="paragraph" w:customStyle="1" w:styleId="156FE97AAB5349FF84198BDBBE637F53">
    <w:name w:val="156FE97AAB5349FF84198BDBBE637F53"/>
    <w:rsid w:val="00546DD2"/>
  </w:style>
  <w:style w:type="paragraph" w:customStyle="1" w:styleId="25B13705F4D9467593414CF890B7223C">
    <w:name w:val="25B13705F4D9467593414CF890B7223C"/>
    <w:rsid w:val="00546DD2"/>
  </w:style>
  <w:style w:type="paragraph" w:customStyle="1" w:styleId="ACA17AB1A65442D1AC92EE4DBC9F8E30">
    <w:name w:val="ACA17AB1A65442D1AC92EE4DBC9F8E30"/>
    <w:rsid w:val="00546DD2"/>
  </w:style>
  <w:style w:type="paragraph" w:customStyle="1" w:styleId="642DE04D862E4F7CA617968185B485BA">
    <w:name w:val="642DE04D862E4F7CA617968185B485BA"/>
    <w:rsid w:val="00546DD2"/>
  </w:style>
  <w:style w:type="paragraph" w:customStyle="1" w:styleId="64FF34825BEE4002B57ED4A863F99AA2">
    <w:name w:val="64FF34825BEE4002B57ED4A863F99AA2"/>
    <w:rsid w:val="00546DD2"/>
  </w:style>
  <w:style w:type="paragraph" w:customStyle="1" w:styleId="7D396A029B4A4468A1A8C4D1F246409A">
    <w:name w:val="7D396A029B4A4468A1A8C4D1F246409A"/>
    <w:rsid w:val="00546DD2"/>
  </w:style>
  <w:style w:type="paragraph" w:customStyle="1" w:styleId="9D3F6EFC0DFE4365BC119BDDF3636FFF">
    <w:name w:val="9D3F6EFC0DFE4365BC119BDDF3636FFF"/>
    <w:rsid w:val="00546DD2"/>
  </w:style>
  <w:style w:type="paragraph" w:customStyle="1" w:styleId="510AD1091EE84C9EAA5D2C45BCF8C6A7">
    <w:name w:val="510AD1091EE84C9EAA5D2C45BCF8C6A7"/>
    <w:rsid w:val="00546D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2021-07-29T00:00:00</HeaderDate>
    <Office/>
    <Dnr>Ju2021/02738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80a514f1-3808-4b5c-b00c-0993a070c4fc</RD_Svarsid>
  </documentManagement>
</p:properties>
</file>

<file path=customXml/itemProps1.xml><?xml version="1.0" encoding="utf-8"?>
<ds:datastoreItem xmlns:ds="http://schemas.openxmlformats.org/officeDocument/2006/customXml" ds:itemID="{F59AD632-83CF-428A-8B08-AEC372A13FA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77E57B6-C734-48DB-87B3-0722EE9099EA}"/>
</file>

<file path=customXml/itemProps4.xml><?xml version="1.0" encoding="utf-8"?>
<ds:datastoreItem xmlns:ds="http://schemas.openxmlformats.org/officeDocument/2006/customXml" ds:itemID="{C3C8D3A7-1E7F-4507-ADC9-88F21FD3D30F}"/>
</file>

<file path=customXml/itemProps5.xml><?xml version="1.0" encoding="utf-8"?>
<ds:datastoreItem xmlns:ds="http://schemas.openxmlformats.org/officeDocument/2006/customXml" ds:itemID="{CFBB5CFC-A3BD-4A38-B907-C05DF15B1A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3353.docx</dc:title>
  <cp:revision>7</cp:revision>
  <dcterms:created xsi:type="dcterms:W3CDTF">2021-07-20T07:58:00Z</dcterms:created>
  <dcterms:modified xsi:type="dcterms:W3CDTF">2021-07-27T13:37:00Z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62e1573f-f7bb-4db6-ae2a-4bf7f667e08c</vt:lpwstr>
  </property>
</Properties>
</file>