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009" w:rsidRDefault="003B385E" w14:paraId="6BCDD17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189618E4934EFB92E62B15EE385C6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cb28ea-43bb-4800-a2f5-5d3774b765fb"/>
        <w:id w:val="-440915659"/>
        <w:lock w:val="sdtLocked"/>
      </w:sdtPr>
      <w:sdtEndPr/>
      <w:sdtContent>
        <w:p xmlns:w14="http://schemas.microsoft.com/office/word/2010/wordml" w:rsidR="00D606E0" w:rsidRDefault="002A2C01" w14:paraId="61DC64B8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lag om ändring i utlänningslagen (2005:716) i de delar det avser 5 kap. 3 d och 6 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320E4FEAA1418AA416B5DA1FACB15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9C7E3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135E6F" w14:paraId="7466D216" w14:textId="4E7FEBCA">
      <w:pPr>
        <w:pStyle w:val="Normalutanindragellerluft"/>
      </w:pPr>
      <w:r>
        <w:t>Centerpartiet står för en reglerad invandring</w:t>
      </w:r>
      <w:r w:rsidR="000B1C91">
        <w:t xml:space="preserve"> där medmänsklighet kombineras med ordning och reda. Vi vill att Sverige tar ett gemensamt ansvar för människor på flykt tillsammans med andra EU-länder. Det kräver att Sverige har en lagstiftning i linje med andra EU-länder</w:t>
      </w:r>
      <w:r w:rsidR="0010141A">
        <w:t>, men också att vi har en human lagstiftning som skapar goda förut</w:t>
      </w:r>
      <w:r w:rsidR="003B385E">
        <w:softHyphen/>
      </w:r>
      <w:r w:rsidR="0010141A">
        <w:t>sättningar för att människor som kommer hit integreras och att de personer som inte har rätt att bo i Sverige återvänder</w:t>
      </w:r>
      <w:r w:rsidR="000B1C91">
        <w:t>.</w:t>
      </w:r>
    </w:p>
    <w:p xmlns:w14="http://schemas.microsoft.com/office/word/2010/wordml" w:rsidRPr="00791218" w:rsidR="00791218" w:rsidP="00791218" w:rsidRDefault="00791218" w14:paraId="12D97CC6" w14:textId="77777777"/>
    <w:p xmlns:w14="http://schemas.microsoft.com/office/word/2010/wordml" w:rsidRPr="003B385E" w:rsidR="00791218" w:rsidP="003B385E" w:rsidRDefault="00791218" w14:paraId="1C19FAE0" w14:textId="3F3B242C">
      <w:pPr>
        <w:pStyle w:val="Rubrik2"/>
      </w:pPr>
      <w:r w:rsidRPr="003B385E">
        <w:t>Rätten till familjeåterförening för människor som flytt till Sverige</w:t>
      </w:r>
    </w:p>
    <w:p xmlns:w14="http://schemas.microsoft.com/office/word/2010/wordml" w:rsidR="00B97FF2" w:rsidP="003B385E" w:rsidRDefault="002C40D5" w14:paraId="72443887" w14:textId="6226E803">
      <w:pPr>
        <w:pStyle w:val="Normalutanindragellerluft"/>
      </w:pPr>
      <w:r>
        <w:t>Utgångspunkten generellt när det gäller anhöriginvandring är att den anhörig</w:t>
      </w:r>
      <w:r w:rsidR="002A2C01">
        <w:t>e</w:t>
      </w:r>
      <w:r>
        <w:t xml:space="preserve"> i Sverige ska kunna försörja den person som ska flytta hit. Det finns flera skäl till </w:t>
      </w:r>
      <w:r w:rsidR="002A2C01">
        <w:t>att</w:t>
      </w:r>
      <w:r>
        <w:t xml:space="preserve"> det är bra att försörjningskrav är </w:t>
      </w:r>
      <w:r w:rsidR="0010141A">
        <w:t>utgångspunkten</w:t>
      </w:r>
      <w:r w:rsidR="002A2C01">
        <w:t>, d</w:t>
      </w:r>
      <w:r>
        <w:t xml:space="preserve">els att många andra medlemsländer ställer </w:t>
      </w:r>
      <w:r w:rsidR="00791218">
        <w:t xml:space="preserve">krav på försörjning vid anhöriginvandring, </w:t>
      </w:r>
      <w:r w:rsidR="002A2C01">
        <w:t xml:space="preserve">dels </w:t>
      </w:r>
      <w:r w:rsidR="00791218">
        <w:t>att det är bättre för integrationen om den som den anhörig</w:t>
      </w:r>
      <w:r w:rsidR="002A2C01">
        <w:t>e</w:t>
      </w:r>
      <w:r w:rsidR="00791218">
        <w:t xml:space="preserve"> flyttar till i Sverige är etablerad på arbetsmarknaden. </w:t>
      </w:r>
    </w:p>
    <w:p xmlns:w14="http://schemas.microsoft.com/office/word/2010/wordml" w:rsidR="000B1C91" w:rsidP="003B385E" w:rsidRDefault="00B97FF2" w14:paraId="75A4FBE9" w14:textId="6C1943DC">
      <w:r>
        <w:t>Det finns dock nödvändiga u</w:t>
      </w:r>
      <w:r w:rsidR="002C40D5">
        <w:t xml:space="preserve">ndantag </w:t>
      </w:r>
      <w:r w:rsidR="00791218">
        <w:t xml:space="preserve">från försörjningskravet </w:t>
      </w:r>
      <w:r w:rsidR="002C40D5">
        <w:t>för personer som får asyl</w:t>
      </w:r>
      <w:r>
        <w:t xml:space="preserve"> för att förhindra att familjer splittras</w:t>
      </w:r>
      <w:r w:rsidR="002C40D5">
        <w:t xml:space="preserve">. </w:t>
      </w:r>
      <w:r w:rsidR="000B1C91">
        <w:t>Den som får asyl i Sverige får anti</w:t>
      </w:r>
      <w:r w:rsidR="002A2C01">
        <w:t>n</w:t>
      </w:r>
      <w:r w:rsidR="000B1C91">
        <w:t xml:space="preserve">gen status </w:t>
      </w:r>
      <w:r w:rsidR="000B1C91">
        <w:lastRenderedPageBreak/>
        <w:t>som flykting eller alternativt skyddsbehövande. Den som får en flyktingstatus har, enlig</w:t>
      </w:r>
      <w:r w:rsidR="002A2C01">
        <w:t>t</w:t>
      </w:r>
      <w:r w:rsidR="000B1C91">
        <w:t xml:space="preserve"> gällande EU-rätt, rätt att återförenas med sin familj </w:t>
      </w:r>
      <w:r w:rsidR="00802AEC">
        <w:t>under de tre första månaderna efter beviljat uppehållstillstånd utan försörjningskrav. Denna rättighet går inte att inskränka enligt EU-rätten. Undantaget från försörjningskravet gör familjeåterförening i praktiken möjlig eftersom det är ovanligt att den som fått asyl får ett arbete direkt efter beviljat uppehållstillstånd</w:t>
      </w:r>
      <w:r w:rsidR="002C40D5">
        <w:t xml:space="preserve"> och kan nå upp tillförsörjningskravet</w:t>
      </w:r>
      <w:r w:rsidR="00802AEC">
        <w:t xml:space="preserve">. </w:t>
      </w:r>
    </w:p>
    <w:p xmlns:w14="http://schemas.microsoft.com/office/word/2010/wordml" w:rsidR="00802AEC" w:rsidP="00791218" w:rsidRDefault="00802AEC" w14:paraId="1830E695" w14:textId="79ADE754">
      <w:r>
        <w:t>Den som får asyl och i</w:t>
      </w:r>
      <w:r w:rsidR="002A2C01">
        <w:t xml:space="preserve"> </w:t>
      </w:r>
      <w:r>
        <w:t>stället beviljas en alternativ skyddsstatus föreslås inte längre ha rätt till undantag från försörjningskravet under de tre första månaderna</w:t>
      </w:r>
      <w:r w:rsidR="002A2C01">
        <w:t>,</w:t>
      </w:r>
      <w:r>
        <w:t xml:space="preserve"> vilket i prak</w:t>
      </w:r>
      <w:r w:rsidR="003B385E">
        <w:softHyphen/>
      </w:r>
      <w:r>
        <w:t xml:space="preserve">tiken innebär att familjer kommer </w:t>
      </w:r>
      <w:r w:rsidR="002A2C01">
        <w:t xml:space="preserve">att </w:t>
      </w:r>
      <w:r>
        <w:t>hållas separerade, i många fall under lång tid</w:t>
      </w:r>
      <w:r w:rsidR="0010141A">
        <w:t xml:space="preserve">. Detta är inte bra för integrationen eller humant mot de familjer som hålls splittrade. </w:t>
      </w:r>
      <w:r w:rsidRPr="00802AEC">
        <w:t>Även om familjeåterföreningsdirektivet inte gäller för alternativt skyddsbehövande</w:t>
      </w:r>
      <w:r w:rsidR="00791218">
        <w:t>, och det är möjligt enligt EU-rätten att ta bort undantaget</w:t>
      </w:r>
      <w:r w:rsidR="002C085A">
        <w:t>,</w:t>
      </w:r>
      <w:r w:rsidRPr="00802AEC">
        <w:t xml:space="preserve"> har kommissionen i sina riktlinjer uttalat att personer som beviljats </w:t>
      </w:r>
      <w:r w:rsidR="00791218">
        <w:t>alternativ skyddsstatus</w:t>
      </w:r>
      <w:r w:rsidRPr="00802AEC">
        <w:t xml:space="preserve"> har samma behov av inter</w:t>
      </w:r>
      <w:r w:rsidR="003B385E">
        <w:softHyphen/>
      </w:r>
      <w:r w:rsidRPr="00802AEC">
        <w:t xml:space="preserve">nationellt skydd som flyktingar, och uppmanar därför medlemsstaterna att </w:t>
      </w:r>
      <w:r w:rsidR="00791218">
        <w:t>ge samma rättigheter till flyktingar och alternativt skyddsbehövande. Centerpartiet anser därför att undantaget från försörjningskravet för alternativt skyddsbehövande under de tre första månaderna bör finans kvar.</w:t>
      </w:r>
    </w:p>
    <w:p xmlns:w14="http://schemas.microsoft.com/office/word/2010/wordml" w:rsidR="00791218" w:rsidP="00791218" w:rsidRDefault="00791218" w14:paraId="7B5B31FD" w14:textId="4CF3873A">
      <w:pPr>
        <w:ind w:firstLine="0"/>
      </w:pPr>
    </w:p>
    <w:p xmlns:w14="http://schemas.microsoft.com/office/word/2010/wordml" w:rsidRPr="003B385E" w:rsidR="00791218" w:rsidP="003B385E" w:rsidRDefault="00791218" w14:paraId="35979C6E" w14:textId="29DBDA8E">
      <w:pPr>
        <w:pStyle w:val="Rubrik2"/>
      </w:pPr>
      <w:r w:rsidRPr="003B385E">
        <w:t xml:space="preserve">En bred humanitär grund för att skydda utsatta människor </w:t>
      </w:r>
    </w:p>
    <w:p xmlns:w14="http://schemas.microsoft.com/office/word/2010/wordml" w:rsidR="00FC0190" w:rsidP="003B385E" w:rsidRDefault="0050327C" w14:paraId="532B32EF" w14:textId="6863FC16">
      <w:pPr>
        <w:pStyle w:val="Normalutanindragellerluft"/>
      </w:pPr>
      <w:r>
        <w:t xml:space="preserve">Sverige har i likhet med många andra EU-länder en möjlighet att bevilja barn och vuxna uppehållstillstånd på grund av humanitära skäl. </w:t>
      </w:r>
      <w:r w:rsidR="00E33ECD">
        <w:t xml:space="preserve">Det tycker vi i Centerpartiet är bra. Vi står bakom den lagstiftning som infördes 2021 som innebär att vuxna har rätt till </w:t>
      </w:r>
      <w:r w:rsidRPr="003B385E" w:rsidR="00E33ECD">
        <w:rPr>
          <w:spacing w:val="-3"/>
        </w:rPr>
        <w:t>uppe</w:t>
      </w:r>
      <w:r w:rsidRPr="003B385E" w:rsidR="003B385E">
        <w:rPr>
          <w:spacing w:val="-3"/>
        </w:rPr>
        <w:softHyphen/>
      </w:r>
      <w:r w:rsidRPr="003B385E" w:rsidR="00E33ECD">
        <w:rPr>
          <w:spacing w:val="-3"/>
        </w:rPr>
        <w:t xml:space="preserve">hållstillstånd på grund av humanitära skäl om det finns synnerligen ömmande </w:t>
      </w:r>
      <w:r w:rsidRPr="003B385E" w:rsidR="003B385E">
        <w:rPr>
          <w:spacing w:val="-3"/>
        </w:rPr>
        <w:t>omständig</w:t>
      </w:r>
      <w:r w:rsidRPr="003B385E" w:rsidR="003B385E">
        <w:rPr>
          <w:spacing w:val="-3"/>
        </w:rPr>
        <w:softHyphen/>
      </w:r>
      <w:r w:rsidRPr="003B385E" w:rsidR="00E33ECD">
        <w:rPr>
          <w:spacing w:val="-3"/>
        </w:rPr>
        <w:t>heter</w:t>
      </w:r>
      <w:r w:rsidR="00E33ECD">
        <w:t xml:space="preserve"> och att barn har större rätt till uppehållstillstånd och kan få stanna om det finns särskilt ömmande skäl. Vi </w:t>
      </w:r>
      <w:r w:rsidR="002A2C01">
        <w:t>står också bakom</w:t>
      </w:r>
      <w:r w:rsidR="00E33ECD">
        <w:t xml:space="preserve"> den reglering som infördes 2021 som innebär att vuxna som har en särskild anknytning till Sverige kan beviljas uppehålls</w:t>
      </w:r>
      <w:r w:rsidR="003B385E">
        <w:softHyphen/>
      </w:r>
      <w:r w:rsidR="00E33ECD">
        <w:t xml:space="preserve">tillstånd om det finns särskilt ömmande skäl. </w:t>
      </w:r>
      <w:r w:rsidR="00FC0190">
        <w:t xml:space="preserve">Denna lagstiftning ger mycket utsatta barn, exempelvis sjuka barn eller barn som är födda och uppvuxna i Sverige, större </w:t>
      </w:r>
      <w:r w:rsidRPr="003B385E" w:rsidR="00FC0190">
        <w:rPr>
          <w:spacing w:val="-3"/>
        </w:rPr>
        <w:t xml:space="preserve">möjlighet att få stanna. Den ger också vuxna personer som bott i Sverige under mycket lång tid, </w:t>
      </w:r>
      <w:r w:rsidRPr="003B385E" w:rsidR="002A2C01">
        <w:rPr>
          <w:spacing w:val="-3"/>
        </w:rPr>
        <w:t xml:space="preserve">som </w:t>
      </w:r>
      <w:r w:rsidRPr="003B385E" w:rsidR="00FC0190">
        <w:rPr>
          <w:spacing w:val="-3"/>
        </w:rPr>
        <w:t xml:space="preserve">har ett arbete och </w:t>
      </w:r>
      <w:r w:rsidRPr="003B385E" w:rsidR="002A2C01">
        <w:rPr>
          <w:spacing w:val="-3"/>
        </w:rPr>
        <w:t xml:space="preserve">som </w:t>
      </w:r>
      <w:r w:rsidRPr="003B385E" w:rsidR="00FC0190">
        <w:rPr>
          <w:spacing w:val="-3"/>
        </w:rPr>
        <w:t>har integrerats möjlighet att beviljas uppehållstillstånd</w:t>
      </w:r>
      <w:r w:rsidR="00FC0190">
        <w:t xml:space="preserve">. </w:t>
      </w:r>
    </w:p>
    <w:p xmlns:w14="http://schemas.microsoft.com/office/word/2010/wordml" w:rsidR="00FC0190" w:rsidP="003B385E" w:rsidRDefault="002A2C01" w14:paraId="41C79ABC" w14:textId="09978AFF">
      <w:r>
        <w:t>Före</w:t>
      </w:r>
      <w:r w:rsidR="0050327C">
        <w:t xml:space="preserve"> 2014</w:t>
      </w:r>
      <w:r w:rsidR="00B97FF2">
        <w:t xml:space="preserve"> såg regleringen annorlunda ut och möjligheten att få uppehållstillstånd på grund av humanitära skäl var mer begränsad. B</w:t>
      </w:r>
      <w:r w:rsidR="00E33ECD">
        <w:t xml:space="preserve">arn och vuxna </w:t>
      </w:r>
      <w:r w:rsidR="00B97FF2">
        <w:t>kunde beviljas uppe</w:t>
      </w:r>
      <w:r w:rsidR="003B385E">
        <w:softHyphen/>
      </w:r>
      <w:r w:rsidR="00B97FF2">
        <w:t xml:space="preserve">hållstillstånd </w:t>
      </w:r>
      <w:r w:rsidR="00E33ECD">
        <w:t>om det fanns synnerligen ömmande skäl med möjlighet att bevilja barn uppehållstillstånd även om omständigheterna inte ha</w:t>
      </w:r>
      <w:r w:rsidR="00B97FF2">
        <w:t>de</w:t>
      </w:r>
      <w:r w:rsidR="00E33ECD">
        <w:t xml:space="preserve"> </w:t>
      </w:r>
      <w:r w:rsidRPr="00E33ECD" w:rsidR="00E33ECD">
        <w:t>samma allvar och tyngd</w:t>
      </w:r>
      <w:r w:rsidR="00E33ECD">
        <w:t xml:space="preserve"> som för vuxna. </w:t>
      </w:r>
      <w:r w:rsidR="002C085A">
        <w:t>R</w:t>
      </w:r>
      <w:r w:rsidR="00E33ECD">
        <w:t xml:space="preserve">egeringen föreslår </w:t>
      </w:r>
      <w:r w:rsidR="002C085A">
        <w:t xml:space="preserve">nu </w:t>
      </w:r>
      <w:r>
        <w:t>en</w:t>
      </w:r>
      <w:r w:rsidR="00E33ECD">
        <w:t xml:space="preserve"> återgå</w:t>
      </w:r>
      <w:r>
        <w:t>ng</w:t>
      </w:r>
      <w:r w:rsidR="00E33ECD">
        <w:t xml:space="preserve"> till</w:t>
      </w:r>
      <w:r w:rsidR="002C085A">
        <w:t xml:space="preserve"> denna reglering</w:t>
      </w:r>
      <w:r w:rsidR="00E33ECD">
        <w:t xml:space="preserve">. </w:t>
      </w:r>
      <w:r w:rsidR="002C085A">
        <w:t>Den innebär att möjlig</w:t>
      </w:r>
      <w:r w:rsidR="003B385E">
        <w:softHyphen/>
      </w:r>
      <w:r w:rsidR="002C085A">
        <w:t xml:space="preserve">heten för barn att beviljas uppehållstillstånd på grund av humanitära skäl begränsas </w:t>
      </w:r>
      <w:r w:rsidR="00FC0190">
        <w:t xml:space="preserve">och kommer </w:t>
      </w:r>
      <w:r>
        <w:t xml:space="preserve">att </w:t>
      </w:r>
      <w:r w:rsidR="00FC0190">
        <w:t xml:space="preserve">leda till att mycket utsatta barn inte kommer </w:t>
      </w:r>
      <w:r>
        <w:t xml:space="preserve">att </w:t>
      </w:r>
      <w:r w:rsidR="00FC0190">
        <w:t xml:space="preserve">få stanna i Sverige. </w:t>
      </w:r>
      <w:r w:rsidR="002C085A">
        <w:t>Begrä</w:t>
      </w:r>
      <w:r>
        <w:t>n</w:t>
      </w:r>
      <w:r w:rsidR="002C085A">
        <w:t xml:space="preserve">sningen innebär också att </w:t>
      </w:r>
      <w:r w:rsidR="00FC0190">
        <w:t>möjligheten för vuxna med särskild anknytning till Sverige att stanna kvar</w:t>
      </w:r>
      <w:r w:rsidR="002C085A">
        <w:t xml:space="preserve"> försvinner</w:t>
      </w:r>
      <w:r w:rsidR="00FC0190">
        <w:t xml:space="preserve">. Centerpartiet anser därför </w:t>
      </w:r>
      <w:r w:rsidR="002C085A">
        <w:t xml:space="preserve">inte att den </w:t>
      </w:r>
      <w:r w:rsidR="00B97FF2">
        <w:t xml:space="preserve">begränsning av den humanitära grunden som regeringen föreslår ska genomföras.  </w:t>
      </w:r>
    </w:p>
    <w:p xmlns:w14="http://schemas.microsoft.com/office/word/2010/wordml" w:rsidR="00FC0190" w:rsidP="00791218" w:rsidRDefault="00FC0190" w14:paraId="7A639012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0571F32183574438938821CBD7547D89"/>
        </w:placeholder>
      </w:sdtPr>
      <w:sdtEndPr/>
      <w:sdtContent>
        <w:p xmlns:w14="http://schemas.microsoft.com/office/word/2010/wordml" w:rsidR="00995009" w:rsidP="00995009" w:rsidRDefault="00995009" w14:paraId="450FA1E0" w14:textId="77777777"/>
        <w:p xmlns:w14="http://schemas.microsoft.com/office/word/2010/wordml" w:rsidRPr="008E0FE2" w:rsidR="004801AC" w:rsidP="00995009" w:rsidRDefault="003B385E" w14:paraId="546B0529" w14:textId="4AAE7BD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xmlns:w14="http://schemas.microsoft.com/office/word/2010/wordml" w:rsidR="00AE3039" w:rsidRDefault="00AE3039" w14:paraId="4855D130" w14:textId="77777777"/>
    <w:sectPr w:rsidR="00AE3039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D1E4" w14:textId="77777777" w:rsidR="005E0F5C" w:rsidRDefault="005E0F5C" w:rsidP="000C1CAD">
      <w:pPr>
        <w:spacing w:line="240" w:lineRule="auto"/>
      </w:pPr>
      <w:r>
        <w:separator/>
      </w:r>
    </w:p>
  </w:endnote>
  <w:endnote w:type="continuationSeparator" w:id="0">
    <w:p w14:paraId="07154C73" w14:textId="77777777" w:rsidR="005E0F5C" w:rsidRDefault="005E0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BE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41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2189" w14:textId="6980FF98" w:rsidR="00262EA3" w:rsidRPr="00995009" w:rsidRDefault="00262EA3" w:rsidP="009950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95CD" w14:textId="77777777" w:rsidR="005E0F5C" w:rsidRDefault="005E0F5C" w:rsidP="000C1CAD">
      <w:pPr>
        <w:spacing w:line="240" w:lineRule="auto"/>
      </w:pPr>
      <w:r>
        <w:separator/>
      </w:r>
    </w:p>
  </w:footnote>
  <w:footnote w:type="continuationSeparator" w:id="0">
    <w:p w14:paraId="70BCE570" w14:textId="77777777" w:rsidR="005E0F5C" w:rsidRDefault="005E0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FF2E7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33224" wp14:anchorId="3DE555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385E" w14:paraId="1AC1D2F8" w14:textId="750C267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5E6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E555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385E" w14:paraId="1AC1D2F8" w14:textId="750C267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5E6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A172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EB06415" w14:textId="77777777">
    <w:pPr>
      <w:jc w:val="right"/>
    </w:pPr>
  </w:p>
  <w:p w:rsidR="00262EA3" w:rsidP="00776B74" w:rsidRDefault="00262EA3" w14:paraId="0FFC45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B385E" w14:paraId="4F8D12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F5621E" wp14:anchorId="6FA75F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385E" w14:paraId="72016A8D" w14:textId="59E1DE1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500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5E6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B385E" w14:paraId="3B618C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385E" w14:paraId="2857C5EB" w14:textId="6D18C7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500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5009">
          <w:t>:2747</w:t>
        </w:r>
      </w:sdtContent>
    </w:sdt>
  </w:p>
  <w:p w:rsidR="00262EA3" w:rsidP="00E03A3D" w:rsidRDefault="003B385E" w14:paraId="4A50A3C9" w14:textId="0BD8D75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5009">
          <w:t>av Jonny Cato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35E6F" w14:paraId="12A82094" w14:textId="777FC9B8">
        <w:pPr>
          <w:pStyle w:val="FSHRub2"/>
        </w:pPr>
        <w:r>
          <w:t>med anledning av prop. 2023/24:18 Vissa skärpta villkor för anhöriginvandring och begränsade möjligheter till uppehållstillstånd av humanitära skäl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F676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5E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C9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41A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5E6F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6E8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C01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85A"/>
    <w:rsid w:val="002C3879"/>
    <w:rsid w:val="002C3E32"/>
    <w:rsid w:val="002C40D5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0D0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271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5E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A2F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F5B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27C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F5C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58A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218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AEC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1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026"/>
    <w:rsid w:val="009211B9"/>
    <w:rsid w:val="00922833"/>
    <w:rsid w:val="00922951"/>
    <w:rsid w:val="0092353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009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490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039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F2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421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97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6E0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3EC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19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1CDFB"/>
  <w15:chartTrackingRefBased/>
  <w15:docId w15:val="{1C447A91-FFD2-41EF-84A7-05E844E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189618E4934EFB92E62B15EE385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85611-D2B8-42D2-A305-B10D763B7F16}"/>
      </w:docPartPr>
      <w:docPartBody>
        <w:p w:rsidR="006F7EA2" w:rsidRDefault="008D0306">
          <w:pPr>
            <w:pStyle w:val="96189618E4934EFB92E62B15EE385C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320E4FEAA1418AA416B5DA1FACB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35088-4E4A-4BFC-BC61-BAB13280D9A3}"/>
      </w:docPartPr>
      <w:docPartBody>
        <w:p w:rsidR="006F7EA2" w:rsidRDefault="008D0306">
          <w:pPr>
            <w:pStyle w:val="FF320E4FEAA1418AA416B5DA1FACB1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71F32183574438938821CBD7547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34FC5-B057-43B8-ADEB-B1051C25E004}"/>
      </w:docPartPr>
      <w:docPartBody>
        <w:p w:rsidR="00D53E6A" w:rsidRDefault="00D53E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06"/>
    <w:rsid w:val="005572FB"/>
    <w:rsid w:val="005A3F72"/>
    <w:rsid w:val="006F7EA2"/>
    <w:rsid w:val="008D0306"/>
    <w:rsid w:val="00BD2C54"/>
    <w:rsid w:val="00C61A20"/>
    <w:rsid w:val="00D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7EA2"/>
    <w:rPr>
      <w:color w:val="F4B083" w:themeColor="accent2" w:themeTint="99"/>
    </w:rPr>
  </w:style>
  <w:style w:type="paragraph" w:customStyle="1" w:styleId="96189618E4934EFB92E62B15EE385C64">
    <w:name w:val="96189618E4934EFB92E62B15EE385C64"/>
  </w:style>
  <w:style w:type="paragraph" w:customStyle="1" w:styleId="FF320E4FEAA1418AA416B5DA1FACB154">
    <w:name w:val="FF320E4FEAA1418AA416B5DA1FACB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B6DE8-DDE1-4C2B-9E7A-D80776D58BCE}"/>
</file>

<file path=customXml/itemProps2.xml><?xml version="1.0" encoding="utf-8"?>
<ds:datastoreItem xmlns:ds="http://schemas.openxmlformats.org/officeDocument/2006/customXml" ds:itemID="{851CED08-7CF9-4AFC-B44C-7F2861301BCC}"/>
</file>

<file path=customXml/itemProps3.xml><?xml version="1.0" encoding="utf-8"?>
<ds:datastoreItem xmlns:ds="http://schemas.openxmlformats.org/officeDocument/2006/customXml" ds:itemID="{6C56F2E9-50A5-4D41-A74D-87D09FE8B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3938</Characters>
  <Application>Microsoft Office Word</Application>
  <DocSecurity>0</DocSecurity>
  <Lines>69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2023 24 18 Vissa skärpta villkor för anhöriginvandring och begränsade möjligheter till uppehållstillstånd av humanitära skäl</vt:lpstr>
      <vt:lpstr>
      </vt:lpstr>
    </vt:vector>
  </TitlesOfParts>
  <Company>Sveriges riksdag</Company>
  <LinksUpToDate>false</LinksUpToDate>
  <CharactersWithSpaces>4607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