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28DB" w:rsidRPr="00632F43" w:rsidRDefault="004B28DB">
      <w:pPr>
        <w:pStyle w:val="Frslagsrubrik"/>
      </w:pPr>
      <w:r w:rsidRPr="00632F43">
        <w:t>Förslag till riksdagsbeslut</w:t>
      </w:r>
    </w:p>
    <w:p w:rsidR="004B28DB" w:rsidRPr="00632F43" w:rsidRDefault="004B28DB">
      <w:pPr>
        <w:pStyle w:val="Hemstlatt"/>
        <w:ind w:left="0"/>
      </w:pPr>
      <w:r w:rsidRPr="00632F43">
        <w:t>Riksdagen tillkännager för regeringen som sin mening vad som anförs i motionen om organiserad brottslighet och kriminella gäng.</w:t>
      </w:r>
    </w:p>
    <w:p w:rsidR="004B28DB" w:rsidRPr="00632F43" w:rsidRDefault="004B28DB">
      <w:pPr>
        <w:pStyle w:val="Rubrik1"/>
      </w:pPr>
      <w:r w:rsidRPr="00632F43">
        <w:t>Motivering</w:t>
      </w:r>
    </w:p>
    <w:p w:rsidR="004B28DB" w:rsidRPr="00632F43" w:rsidRDefault="004B28DB">
      <w:r w:rsidRPr="00632F43">
        <w:t>Regelverk har skärpts och de rättsvårdande myndigheterna har förstärkt sina insatser mot den organiserade brottsligheten. Men det har uppenbarligen inte varit tillräckligt.</w:t>
      </w:r>
    </w:p>
    <w:p w:rsidR="004B28DB" w:rsidRPr="00632F43" w:rsidRDefault="004B28DB">
      <w:pPr>
        <w:pStyle w:val="Normaltindrag"/>
      </w:pPr>
      <w:r w:rsidRPr="00632F43">
        <w:t>Det har framgått på senare tid, inte minst i mitt eget län, Östergötland. Nor</w:t>
      </w:r>
      <w:r w:rsidRPr="00632F43">
        <w:t>r</w:t>
      </w:r>
      <w:r w:rsidRPr="00632F43">
        <w:t>köping och Linköping har drabbats av de kriminella gängens strider och framfart i övrigt. En del kriminella uppträder helt öppet, de markerar sin nä</w:t>
      </w:r>
      <w:r w:rsidRPr="00632F43">
        <w:t>r</w:t>
      </w:r>
      <w:r w:rsidRPr="00632F43">
        <w:t>varo med både klädsel och skyltar. De utmanar och provocerar både allmä</w:t>
      </w:r>
      <w:r w:rsidRPr="00632F43">
        <w:t>n</w:t>
      </w:r>
      <w:r w:rsidRPr="00632F43">
        <w:t>het och polis och andra rättsvårdande myndigheter. Inte minst därför måste de b</w:t>
      </w:r>
      <w:r w:rsidRPr="00632F43">
        <w:t>e</w:t>
      </w:r>
      <w:r w:rsidRPr="00632F43">
        <w:t>kämpas kraftfullt.</w:t>
      </w:r>
    </w:p>
    <w:p w:rsidR="004B28DB" w:rsidRPr="00632F43" w:rsidRDefault="004B28DB">
      <w:pPr>
        <w:pStyle w:val="Normaltindrag"/>
      </w:pPr>
      <w:r w:rsidRPr="00632F43">
        <w:t>Åtgärder har vidtagits men mer måste göras. Det går, det visar bland annat erfarenheter från andra länder. Bland de hårdaste lagarna finns i Kanada, där man vad jag förstår har förbjudit viss</w:t>
      </w:r>
      <w:r w:rsidRPr="00632F43">
        <w:t>a typer av kriminella gäng. I vårt gran</w:t>
      </w:r>
      <w:r w:rsidRPr="00632F43">
        <w:t>n</w:t>
      </w:r>
      <w:r w:rsidRPr="00632F43">
        <w:t>land Danmark inleddes för några år sedan operation ”Al Capone”. Syftet var att mobilisera samhällets alla resurser för att göra tillvaron så svår som mö</w:t>
      </w:r>
      <w:r w:rsidRPr="00632F43">
        <w:t>j</w:t>
      </w:r>
      <w:r w:rsidRPr="00632F43">
        <w:t>ligt för framför allt mc-gängen. Erfarenheterna är så här långt positiva.</w:t>
      </w:r>
    </w:p>
    <w:p w:rsidR="004B28DB" w:rsidRPr="00632F43" w:rsidRDefault="004B28DB">
      <w:pPr>
        <w:pStyle w:val="Normaltindrag"/>
      </w:pPr>
      <w:r w:rsidRPr="00632F43">
        <w:t>Människors tilltro till rättssamhället kräver ytterligare insatser mot den o</w:t>
      </w:r>
      <w:r w:rsidRPr="00632F43">
        <w:t>r</w:t>
      </w:r>
      <w:r w:rsidRPr="00632F43">
        <w:t>ganiserade brottsligheten.</w:t>
      </w:r>
    </w:p>
    <w:p w:rsidR="004B28DB" w:rsidRPr="00632F43" w:rsidRDefault="004B28DB">
      <w:pPr>
        <w:pStyle w:val="Normaltindrag"/>
      </w:pPr>
      <w:r w:rsidRPr="00632F43">
        <w:t>Det är önskvärt med en bred parlamentarisk samsyn om åtgärderna mot den organiserade brottsligheten.</w:t>
      </w:r>
    </w:p>
    <w:p w:rsidR="004B28DB" w:rsidRPr="00632F43" w:rsidRDefault="004B28DB">
      <w:pPr>
        <w:pStyle w:val="Normaltindrag"/>
      </w:pPr>
      <w:r w:rsidRPr="00632F43">
        <w:t>Mot denna bakgrund är det angeläget med ett starkt åtgärdsprogram mot denna brottslighet med en bred förankring i riksdagen samtidigt som möjli</w:t>
      </w:r>
      <w:r w:rsidRPr="00632F43">
        <w:t>g</w:t>
      </w:r>
      <w:r w:rsidRPr="00632F43">
        <w:t>heten till förbud av kriminella gäng prövas.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2F43">
        <w:trPr>
          <w:cantSplit/>
        </w:trPr>
        <w:tc>
          <w:tcPr>
            <w:tcW w:w="3046" w:type="dxa"/>
          </w:tcPr>
          <w:p w:rsidR="004B28DB" w:rsidRPr="00632F43" w:rsidRDefault="004B28DB">
            <w:pPr>
              <w:pStyle w:val="UnderskriftDatum"/>
              <w:spacing w:before="240"/>
            </w:pPr>
            <w:r w:rsidRPr="00632F43">
              <w:lastRenderedPageBreak/>
              <w:t>Stockholm den 20 september 2013</w:t>
            </w:r>
          </w:p>
        </w:tc>
        <w:tc>
          <w:tcPr>
            <w:tcW w:w="3047" w:type="dxa"/>
          </w:tcPr>
          <w:p w:rsidR="004B28DB" w:rsidRPr="00632F43" w:rsidRDefault="004B28DB">
            <w:pPr>
              <w:pStyle w:val="Underskrifter"/>
              <w:spacing w:before="240"/>
            </w:pPr>
          </w:p>
        </w:tc>
      </w:tr>
      <w:tr w:rsidR="00000000" w:rsidRPr="00632F43">
        <w:trPr>
          <w:cantSplit/>
        </w:trPr>
        <w:tc>
          <w:tcPr>
            <w:tcW w:w="3046" w:type="dxa"/>
          </w:tcPr>
          <w:p w:rsidR="004B28DB" w:rsidRPr="00632F43" w:rsidRDefault="004B28DB">
            <w:pPr>
              <w:pStyle w:val="Underskrifter"/>
            </w:pPr>
            <w:r w:rsidRPr="00632F43">
              <w:t>Billy Gustafsson (S)</w:t>
            </w:r>
          </w:p>
        </w:tc>
        <w:tc>
          <w:tcPr>
            <w:tcW w:w="3046" w:type="dxa"/>
          </w:tcPr>
          <w:p w:rsidR="004B28DB" w:rsidRPr="00632F43" w:rsidRDefault="004B28DB">
            <w:pPr>
              <w:pStyle w:val="Underskrifter"/>
            </w:pPr>
          </w:p>
        </w:tc>
      </w:tr>
    </w:tbl>
    <w:p w:rsidR="004B28DB" w:rsidRPr="00632F43" w:rsidRDefault="004B28DB">
      <w:pPr>
        <w:pStyle w:val="Normaltindrag"/>
      </w:pPr>
    </w:p>
    <w:sectPr w:rsidR="004B28DB" w:rsidRPr="00632F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8DB" w:rsidRPr="00632F43" w:rsidRDefault="004B28DB">
      <w:r w:rsidRPr="00632F43">
        <w:separator/>
      </w:r>
    </w:p>
  </w:endnote>
  <w:endnote w:type="continuationSeparator" w:id="0">
    <w:p w:rsidR="004B28DB" w:rsidRPr="00632F43" w:rsidRDefault="004B28DB">
      <w:r w:rsidRPr="00632F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8DB" w:rsidRPr="00632F43" w:rsidRDefault="00632F43">
    <w:pPr>
      <w:pStyle w:val="Sidfot"/>
    </w:pPr>
    <w:r w:rsidRPr="00632F4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84056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8DB" w:rsidRDefault="004B28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28DB" w:rsidRDefault="004B28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8DB" w:rsidRPr="00632F43" w:rsidRDefault="00632F43">
    <w:pPr>
      <w:pStyle w:val="Sidfot"/>
    </w:pPr>
    <w:r w:rsidRPr="00632F4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05701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8DB" w:rsidRDefault="004B28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28DB" w:rsidRDefault="004B28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8DB" w:rsidRPr="00632F43" w:rsidRDefault="00632F43">
    <w:pPr>
      <w:pStyle w:val="Sidfot"/>
    </w:pPr>
    <w:r w:rsidRPr="00632F4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47077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8DB" w:rsidRDefault="004B28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28DB" w:rsidRDefault="004B28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8DB" w:rsidRPr="00632F43" w:rsidRDefault="004B28DB">
      <w:r w:rsidRPr="00632F43">
        <w:separator/>
      </w:r>
    </w:p>
  </w:footnote>
  <w:footnote w:type="continuationSeparator" w:id="0">
    <w:p w:rsidR="004B28DB" w:rsidRPr="00632F43" w:rsidRDefault="004B28DB">
      <w:r w:rsidRPr="00632F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8DB" w:rsidRPr="00632F43" w:rsidRDefault="00632F43">
    <w:pPr>
      <w:pStyle w:val="Sidhuvud"/>
    </w:pPr>
    <w:r w:rsidRPr="00632F4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57561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8DB" w:rsidRDefault="004B28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28DB" w:rsidRDefault="004B28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8DB" w:rsidRPr="00632F43" w:rsidRDefault="00632F43">
    <w:pPr>
      <w:pStyle w:val="Sidhuvud"/>
    </w:pPr>
    <w:r w:rsidRPr="00632F4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91519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8DB" w:rsidRDefault="004B28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28DB" w:rsidRDefault="004B28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8DB" w:rsidRPr="00632F43" w:rsidRDefault="004B28DB">
    <w:pPr>
      <w:pStyle w:val="FSHNormal"/>
      <w:tabs>
        <w:tab w:val="right" w:pos="5840"/>
      </w:tabs>
    </w:pPr>
    <w:r w:rsidRPr="00632F43">
      <w:br/>
    </w:r>
    <w:r w:rsidRPr="00632F43">
      <w:fldChar w:fldCharType="begin" w:fldLock="1"/>
    </w:r>
    <w:r w:rsidRPr="00632F43">
      <w:instrText xml:space="preserve"> DOCPROPERTY</w:instrText>
    </w:r>
    <w:r w:rsidRPr="00632F43">
      <w:rPr>
        <w:sz w:val="18"/>
      </w:rPr>
      <w:instrText xml:space="preserve"> "YearUser" *\charformat </w:instrText>
    </w:r>
    <w:r w:rsidRPr="00632F43">
      <w:fldChar w:fldCharType="separate"/>
    </w:r>
    <w:r w:rsidRPr="00632F43">
      <w:t>2013/14</w:t>
    </w:r>
    <w:r w:rsidRPr="00632F43">
      <w:fldChar w:fldCharType="end"/>
    </w:r>
    <w:r w:rsidRPr="00632F43">
      <w:t xml:space="preserve"> </w:t>
    </w:r>
    <w:r w:rsidRPr="00632F43">
      <w:tab/>
      <w:t xml:space="preserve">mnr: </w:t>
    </w:r>
    <w:r w:rsidRPr="00632F43">
      <w:fldChar w:fldCharType="begin" w:fldLock="1"/>
    </w:r>
    <w:r w:rsidRPr="00632F43">
      <w:instrText xml:space="preserve"> DOCPROPERTY</w:instrText>
    </w:r>
    <w:r w:rsidRPr="00632F43">
      <w:rPr>
        <w:sz w:val="18"/>
      </w:rPr>
      <w:instrText xml:space="preserve"> "Motionsnummer" *\charformat </w:instrText>
    </w:r>
    <w:r w:rsidRPr="00632F43">
      <w:fldChar w:fldCharType="separate"/>
    </w:r>
    <w:r w:rsidRPr="00632F43">
      <w:t>Ju236</w:t>
    </w:r>
    <w:r w:rsidRPr="00632F43">
      <w:fldChar w:fldCharType="end"/>
    </w:r>
    <w:r w:rsidRPr="00632F43">
      <w:br/>
    </w:r>
    <w:r w:rsidRPr="00632F43">
      <w:fldChar w:fldCharType="begin" w:fldLock="1"/>
    </w:r>
    <w:r w:rsidRPr="00632F43">
      <w:instrText xml:space="preserve"> DOCPROPERTY</w:instrText>
    </w:r>
    <w:r w:rsidRPr="00632F43">
      <w:rPr>
        <w:sz w:val="18"/>
      </w:rPr>
      <w:instrText xml:space="preserve"> "Samling" *\charformat </w:instrText>
    </w:r>
    <w:r w:rsidRPr="00632F43">
      <w:fldChar w:fldCharType="end"/>
    </w:r>
    <w:r w:rsidRPr="00632F43">
      <w:tab/>
      <w:t xml:space="preserve">pnr: </w:t>
    </w:r>
    <w:r w:rsidRPr="00632F43">
      <w:fldChar w:fldCharType="begin" w:fldLock="1"/>
    </w:r>
    <w:r w:rsidRPr="00632F43">
      <w:instrText xml:space="preserve"> DOCPROPERTY</w:instrText>
    </w:r>
    <w:r w:rsidRPr="00632F43">
      <w:rPr>
        <w:sz w:val="18"/>
      </w:rPr>
      <w:instrText xml:space="preserve"> "Partinummer" *\charformat </w:instrText>
    </w:r>
    <w:r w:rsidRPr="00632F43">
      <w:fldChar w:fldCharType="separate"/>
    </w:r>
    <w:r w:rsidRPr="00632F43">
      <w:t>S6041</w:t>
    </w:r>
    <w:r w:rsidRPr="00632F43">
      <w:fldChar w:fldCharType="end"/>
    </w:r>
  </w:p>
  <w:p w:rsidR="004B28DB" w:rsidRPr="00632F43" w:rsidRDefault="004B28DB">
    <w:pPr>
      <w:pStyle w:val="FSHRub1"/>
    </w:pPr>
    <w:r w:rsidRPr="00632F43">
      <w:t>Motion till riksdagen</w:t>
    </w:r>
    <w:r w:rsidRPr="00632F43">
      <w:br/>
    </w:r>
    <w:r w:rsidRPr="00632F43">
      <w:fldChar w:fldCharType="begin" w:fldLock="1"/>
    </w:r>
    <w:r w:rsidRPr="00632F43">
      <w:instrText xml:space="preserve"> DOCPROPERTY "YearUser" *\charformat </w:instrText>
    </w:r>
    <w:r w:rsidRPr="00632F43">
      <w:fldChar w:fldCharType="separate"/>
    </w:r>
    <w:r w:rsidRPr="00632F43">
      <w:t>2013/14</w:t>
    </w:r>
    <w:r w:rsidRPr="00632F43">
      <w:fldChar w:fldCharType="end"/>
    </w:r>
    <w:r w:rsidRPr="00632F43">
      <w:t>:</w:t>
    </w:r>
    <w:r w:rsidRPr="00632F43">
      <w:fldChar w:fldCharType="begin" w:fldLock="1"/>
    </w:r>
    <w:r w:rsidRPr="00632F43">
      <w:instrText xml:space="preserve"> DOCPROPERTY "Motionsnummer" *\charformat </w:instrText>
    </w:r>
    <w:r w:rsidRPr="00632F43">
      <w:fldChar w:fldCharType="separate"/>
    </w:r>
    <w:r w:rsidRPr="00632F43">
      <w:t>Ju236</w:t>
    </w:r>
    <w:r w:rsidRPr="00632F43">
      <w:fldChar w:fldCharType="end"/>
    </w:r>
  </w:p>
  <w:p w:rsidR="004B28DB" w:rsidRPr="00632F43" w:rsidRDefault="004B28DB">
    <w:pPr>
      <w:pStyle w:val="FSHNormalS5"/>
    </w:pPr>
    <w:r w:rsidRPr="00632F43">
      <w:fldChar w:fldCharType="begin" w:fldLock="1"/>
    </w:r>
    <w:r w:rsidRPr="00632F43">
      <w:instrText xml:space="preserve"> DOCPROPERTY "MotionarText" *\charformat </w:instrText>
    </w:r>
    <w:r w:rsidRPr="00632F43">
      <w:fldChar w:fldCharType="separate"/>
    </w:r>
    <w:r w:rsidRPr="00632F43">
      <w:t>av Billy Gustafsson (S)</w:t>
    </w:r>
    <w:r w:rsidRPr="00632F43">
      <w:fldChar w:fldCharType="end"/>
    </w:r>
    <w:r w:rsidRPr="00632F43">
      <w:br/>
    </w:r>
    <w:r w:rsidRPr="00632F43">
      <w:fldChar w:fldCharType="begin" w:fldLock="1"/>
    </w:r>
    <w:r w:rsidRPr="00632F43">
      <w:instrText xml:space="preserve"> DOCPROPERTY "SvarFrasKort" *\charformat </w:instrText>
    </w:r>
    <w:r w:rsidRPr="00632F43">
      <w:fldChar w:fldCharType="end"/>
    </w:r>
  </w:p>
  <w:p w:rsidR="004B28DB" w:rsidRPr="00632F43" w:rsidRDefault="004B28DB">
    <w:pPr>
      <w:pStyle w:val="FSHTitel"/>
    </w:pPr>
    <w:r w:rsidRPr="00632F43">
      <w:fldChar w:fldCharType="begin" w:fldLock="1"/>
    </w:r>
    <w:r w:rsidRPr="00632F43">
      <w:instrText xml:space="preserve"> DOCPROPERTY</w:instrText>
    </w:r>
    <w:r w:rsidRPr="00632F43">
      <w:rPr>
        <w:sz w:val="18"/>
      </w:rPr>
      <w:instrText xml:space="preserve"> "RubrikSvar" *\charformat </w:instrText>
    </w:r>
    <w:r w:rsidRPr="00632F43">
      <w:fldChar w:fldCharType="separate"/>
    </w:r>
    <w:r w:rsidRPr="00632F43">
      <w:t>Organiserad brottslighet</w:t>
    </w:r>
    <w:r w:rsidRPr="00632F43">
      <w:fldChar w:fldCharType="end"/>
    </w:r>
  </w:p>
  <w:p w:rsidR="004B28DB" w:rsidRPr="00632F43" w:rsidRDefault="004B28DB">
    <w:pPr>
      <w:pStyle w:val="Normal00"/>
    </w:pPr>
  </w:p>
  <w:p w:rsidR="004B28DB" w:rsidRPr="00632F43" w:rsidRDefault="004B28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70269220">
    <w:abstractNumId w:val="13"/>
  </w:num>
  <w:num w:numId="2" w16cid:durableId="1342470609">
    <w:abstractNumId w:val="11"/>
  </w:num>
  <w:num w:numId="3" w16cid:durableId="333458119">
    <w:abstractNumId w:val="14"/>
  </w:num>
  <w:num w:numId="4" w16cid:durableId="1082798838">
    <w:abstractNumId w:val="8"/>
  </w:num>
  <w:num w:numId="5" w16cid:durableId="1077360099">
    <w:abstractNumId w:val="3"/>
  </w:num>
  <w:num w:numId="6" w16cid:durableId="145783571">
    <w:abstractNumId w:val="2"/>
  </w:num>
  <w:num w:numId="7" w16cid:durableId="1724331962">
    <w:abstractNumId w:val="1"/>
  </w:num>
  <w:num w:numId="8" w16cid:durableId="189531497">
    <w:abstractNumId w:val="0"/>
  </w:num>
  <w:num w:numId="9" w16cid:durableId="893859206">
    <w:abstractNumId w:val="9"/>
  </w:num>
  <w:num w:numId="10" w16cid:durableId="525363724">
    <w:abstractNumId w:val="7"/>
  </w:num>
  <w:num w:numId="11" w16cid:durableId="632518857">
    <w:abstractNumId w:val="6"/>
  </w:num>
  <w:num w:numId="12" w16cid:durableId="78601759">
    <w:abstractNumId w:val="5"/>
  </w:num>
  <w:num w:numId="13" w16cid:durableId="566493751">
    <w:abstractNumId w:val="4"/>
  </w:num>
  <w:num w:numId="14" w16cid:durableId="702825831">
    <w:abstractNumId w:val="16"/>
  </w:num>
  <w:num w:numId="15" w16cid:durableId="956330306">
    <w:abstractNumId w:val="12"/>
  </w:num>
  <w:num w:numId="16" w16cid:durableId="13885347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7"/>
    <w:docVar w:name="PersonGUIDs" w:val="{30553800-CAF2-4E27-B003-6DFB110AE547}"/>
  </w:docVars>
  <w:rsids>
    <w:rsidRoot w:val="000F7040"/>
    <w:rsid w:val="000F7040"/>
    <w:rsid w:val="004B28DB"/>
    <w:rsid w:val="0063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99FF0D-BA69-4F5B-9654-E5E4237B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1409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S6041</vt:lpstr>
    </vt:vector>
  </TitlesOfParts>
  <Company>Riksdagen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S6041</dc:title>
  <dc:subject>S6041</dc:subject>
  <dc:creator>Riksdagen</dc:creator>
  <cp:keywords>Riksdagen</cp:keywords>
  <dc:description>AD-ändringar</dc:description>
  <cp:lastModifiedBy>Lars Brink</cp:lastModifiedBy>
  <cp:revision>2</cp:revision>
  <cp:lastPrinted>2013-11-21T09:58:00Z</cp:lastPrinted>
  <dcterms:created xsi:type="dcterms:W3CDTF">2025-12-17T23:18:00Z</dcterms:created>
  <dcterms:modified xsi:type="dcterms:W3CDTF">2025-12-17T23:18:00Z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mot2000_606_2013-09-17</vt:lpwstr>
  </property>
  <property fmtid="{D5CDD505-2E9C-101B-9397-08002B2CF9AE}" pid="3" name="version">
    <vt:lpwstr>mot2000_606_2013-09-17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Organiserad brottslighet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Organiserad brottslighet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20132014000000000083000060410069</vt:lpwstr>
  </property>
  <property fmtid="{D5CDD505-2E9C-101B-9397-08002B2CF9AE}" pid="47" name="datum">
    <vt:lpwstr>130920</vt:lpwstr>
  </property>
  <property fmtid="{D5CDD505-2E9C-101B-9397-08002B2CF9AE}" pid="48" name="avsändar-e-post">
    <vt:lpwstr/>
  </property>
  <property fmtid="{D5CDD505-2E9C-101B-9397-08002B2CF9AE}" pid="49" name="id">
    <vt:lpwstr>20132014000000000083000060410069</vt:lpwstr>
  </property>
  <property fmtid="{D5CDD505-2E9C-101B-9397-08002B2CF9AE}" pid="50" name="nummer">
    <vt:lpwstr>236</vt:lpwstr>
  </property>
  <property fmtid="{D5CDD505-2E9C-101B-9397-08002B2CF9AE}" pid="51" name="utskottsbeteckning">
    <vt:lpwstr>Ju</vt:lpwstr>
  </property>
  <property fmtid="{D5CDD505-2E9C-101B-9397-08002B2CF9AE}" pid="52" name="GlobalUID">
    <vt:lpwstr>{DC70CCF3-91F9-42E7-B328-FD3014033CAD}</vt:lpwstr>
  </property>
  <property fmtid="{D5CDD505-2E9C-101B-9397-08002B2CF9AE}" pid="53" name="Överföringar">
    <vt:i4>0</vt:i4>
  </property>
  <property fmtid="{D5CDD505-2E9C-101B-9397-08002B2CF9AE}" pid="54" name="Checksum">
    <vt:lpwstr>*0012176122738*</vt:lpwstr>
  </property>
  <property fmtid="{D5CDD505-2E9C-101B-9397-08002B2CF9AE}" pid="55" name="skuggnummer">
    <vt:lpwstr>600</vt:lpwstr>
  </property>
  <property fmtid="{D5CDD505-2E9C-101B-9397-08002B2CF9AE}" pid="56" name="urixVersion">
    <vt:lpwstr>4.6.0.0</vt:lpwstr>
  </property>
  <property fmtid="{D5CDD505-2E9C-101B-9397-08002B2CF9AE}" pid="57" name="urixOrigin">
    <vt:lpwstr>131121 12:22:36.212</vt:lpwstr>
  </property>
  <property fmtid="{D5CDD505-2E9C-101B-9397-08002B2CF9AE}" pid="58" name="urixGuid">
    <vt:lpwstr>{3C69B232-0EB7-40D5-8B6B-FDCACAF3FAEB}</vt:lpwstr>
  </property>
</Properties>
</file>