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BC95C33A1854374838B8EA3E906FA7B"/>
        </w:placeholder>
        <w15:appearance w15:val="hidden"/>
        <w:text/>
      </w:sdtPr>
      <w:sdtEndPr/>
      <w:sdtContent>
        <w:p w:rsidRPr="009B062B" w:rsidR="00AF30DD" w:rsidP="009B062B" w:rsidRDefault="00AF30DD" w14:paraId="2701A046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3e6c0092-3910-41ca-a6fd-9a0e056ac94e"/>
        <w:id w:val="-1198858757"/>
        <w:lock w:val="sdtLocked"/>
      </w:sdtPr>
      <w:sdtEndPr/>
      <w:sdtContent>
        <w:p w:rsidR="00854A0A" w:rsidRDefault="00871BBA" w14:paraId="046E690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jordförvärvslagen för att möjliggöra för aktiebolag att förvärva mark och tillkännager detta för regeringen.</w:t>
          </w:r>
        </w:p>
      </w:sdtContent>
    </w:sdt>
    <w:p w:rsidRPr="009B062B" w:rsidR="00AF30DD" w:rsidP="009B062B" w:rsidRDefault="000156D9" w14:paraId="1AC03C50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3B2267" w:rsidP="003B2267" w:rsidRDefault="003B2267" w14:paraId="5BD68BD2" w14:textId="11805E2D">
      <w:pPr>
        <w:pStyle w:val="Normalutanindragellerluft"/>
      </w:pPr>
      <w:r>
        <w:t>En levande landsbygd kan inte endast leva på turism och rekreationsindustri. Kärnan i den svenska landsbygden och dess vitalitet är och förblir jord</w:t>
      </w:r>
      <w:r w:rsidR="005B2352">
        <w:t>-</w:t>
      </w:r>
      <w:r>
        <w:t xml:space="preserve"> och skogsbruket varvat med större mellanstora industrier och därtill småföretag kopplat till dessa eller servicenäringen på orten. </w:t>
      </w:r>
    </w:p>
    <w:p w:rsidRPr="005B2352" w:rsidR="003B2267" w:rsidP="005B2352" w:rsidRDefault="003B2267" w14:paraId="50BEF16C" w14:textId="199935BB">
      <w:r w:rsidRPr="005B2352">
        <w:t>Jord</w:t>
      </w:r>
      <w:r w:rsidRPr="005B2352" w:rsidR="005B2352">
        <w:t>-</w:t>
      </w:r>
      <w:r w:rsidRPr="005B2352">
        <w:t xml:space="preserve"> och skogsbruksfastigheter kan i Sverige inte direktägas av aktiebolag. Aktiebolag är den överlägset bästa bolagsform kopplat till juridiskt ansvar, skatteregler m.m. Översyn och </w:t>
      </w:r>
      <w:r w:rsidRPr="005B2352" w:rsidR="005B2352">
        <w:t>utredning bör tillsättas angående j</w:t>
      </w:r>
      <w:r w:rsidRPr="005B2352">
        <w:t xml:space="preserve">ordförvärvslagstiftningen i Sverige för att möjliggöra </w:t>
      </w:r>
      <w:r w:rsidRPr="005B2352" w:rsidR="005B2352">
        <w:t>i alla fall viss möjlighet för a</w:t>
      </w:r>
      <w:r w:rsidRPr="005B2352">
        <w:t>ktiebolag att förvärva mark. Även möjligheten till finansiering kan bli svår för små och medelstora skogs</w:t>
      </w:r>
      <w:r w:rsidRPr="005B2352" w:rsidR="005B2352">
        <w:t>-</w:t>
      </w:r>
      <w:r w:rsidR="000870F4">
        <w:t xml:space="preserve"> f</w:t>
      </w:r>
      <w:bookmarkStart w:name="_GoBack" w:id="1"/>
      <w:bookmarkEnd w:id="1"/>
      <w:r w:rsidRPr="005B2352">
        <w:t>och jordbruk pga. att aktiebolag inte kan användas som juridisk enhet för att äga fastighet enbart i vissa fall såsom driftsbolag som säljer produkterna från jord</w:t>
      </w:r>
      <w:r w:rsidRPr="005B2352" w:rsidR="005B2352">
        <w:t>-</w:t>
      </w:r>
      <w:r w:rsidRPr="005B2352">
        <w:t xml:space="preserve"> eller skogsbruket.</w:t>
      </w:r>
    </w:p>
    <w:p w:rsidRPr="005B2352" w:rsidR="00093F48" w:rsidP="005B2352" w:rsidRDefault="005B2352" w14:paraId="484098EC" w14:textId="078CF75A">
      <w:r w:rsidRPr="005B2352">
        <w:t>Även l</w:t>
      </w:r>
      <w:r w:rsidRPr="005B2352" w:rsidR="003B2267">
        <w:t>änsstyrelsernas prövningsr</w:t>
      </w:r>
      <w:r w:rsidRPr="005B2352">
        <w:t>ätt vid fastighetsförvärv inom j</w:t>
      </w:r>
      <w:r w:rsidRPr="005B2352" w:rsidR="003B2267">
        <w:t>ord</w:t>
      </w:r>
      <w:r w:rsidRPr="005B2352">
        <w:t>-</w:t>
      </w:r>
      <w:r w:rsidRPr="005B2352" w:rsidR="003B2267">
        <w:t xml:space="preserve"> och skogsbruk, s.k. förvärvstillstånd och i vissa </w:t>
      </w:r>
      <w:r w:rsidRPr="005B2352">
        <w:t>f</w:t>
      </w:r>
      <w:r w:rsidRPr="005B2352" w:rsidR="003B2267">
        <w:t>all exklusiv förköpsrätt till befintliga fastighetsägare på orten riskerar att snedvrida marknadsprissättningen på denna typ av fastigheter. Frågorna borde grundligt utredas.</w:t>
      </w:r>
    </w:p>
    <w:p w:rsidRPr="005B2352" w:rsidR="005B2352" w:rsidP="005B2352" w:rsidRDefault="005B2352" w14:paraId="45F9FDC1" w14:textId="77777777"/>
    <w:sdt>
      <w:sdtPr>
        <w:alias w:val="CC_Underskrifter"/>
        <w:tag w:val="CC_Underskrifter"/>
        <w:id w:val="583496634"/>
        <w:lock w:val="sdtContentLocked"/>
        <w:placeholder>
          <w:docPart w:val="580D40901E624C0798CBAE055846F9A5"/>
        </w:placeholder>
        <w15:appearance w15:val="hidden"/>
      </w:sdtPr>
      <w:sdtEndPr>
        <w:rPr>
          <w:i/>
          <w:noProof/>
        </w:rPr>
      </w:sdtEndPr>
      <w:sdtContent>
        <w:p w:rsidR="00AD28F9" w:rsidP="003B2267" w:rsidRDefault="000870F4" w14:paraId="713763A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Dennis Dioukarev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7E0C6D" w:rsidRDefault="004801AC" w14:paraId="30BE10CD" w14:textId="77777777"/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C23B2" w14:textId="77777777" w:rsidR="003B2267" w:rsidRDefault="003B2267" w:rsidP="000C1CAD">
      <w:pPr>
        <w:spacing w:line="240" w:lineRule="auto"/>
      </w:pPr>
      <w:r>
        <w:separator/>
      </w:r>
    </w:p>
  </w:endnote>
  <w:endnote w:type="continuationSeparator" w:id="0">
    <w:p w14:paraId="5C0DFA6A" w14:textId="77777777" w:rsidR="003B2267" w:rsidRDefault="003B226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C9438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81304" w14:textId="2E2103B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B235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BC572" w14:textId="77777777" w:rsidR="003B2267" w:rsidRDefault="003B2267" w:rsidP="000C1CAD">
      <w:pPr>
        <w:spacing w:line="240" w:lineRule="auto"/>
      </w:pPr>
      <w:r>
        <w:separator/>
      </w:r>
    </w:p>
  </w:footnote>
  <w:footnote w:type="continuationSeparator" w:id="0">
    <w:p w14:paraId="7167A47E" w14:textId="77777777" w:rsidR="003B2267" w:rsidRDefault="003B226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5811B19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A2781C0" wp14:anchorId="00766C5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0870F4" w14:paraId="38A9806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52ED14433804ECC9C3E0269438D466D"/>
                              </w:placeholder>
                              <w:text/>
                            </w:sdtPr>
                            <w:sdtEndPr/>
                            <w:sdtContent>
                              <w:r w:rsidR="003B226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A0FDD84040F466F973EA211821B4601"/>
                              </w:placeholder>
                              <w:text/>
                            </w:sdtPr>
                            <w:sdtEndPr/>
                            <w:sdtContent>
                              <w:r w:rsidR="003B2267">
                                <w:t>122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00766C5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5B2352" w14:paraId="38A9806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52ED14433804ECC9C3E0269438D466D"/>
                        </w:placeholder>
                        <w:text/>
                      </w:sdtPr>
                      <w:sdtEndPr/>
                      <w:sdtContent>
                        <w:r w:rsidR="003B226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A0FDD84040F466F973EA211821B4601"/>
                        </w:placeholder>
                        <w:text/>
                      </w:sdtPr>
                      <w:sdtEndPr/>
                      <w:sdtContent>
                        <w:r w:rsidR="003B2267">
                          <w:t>122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39D6BB4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0870F4" w14:paraId="470B17C8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3B2267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3B2267">
          <w:t>122</w:t>
        </w:r>
      </w:sdtContent>
    </w:sdt>
  </w:p>
  <w:p w:rsidR="007A5507" w:rsidP="00776B74" w:rsidRDefault="007A5507" w14:paraId="0F9C307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0870F4" w14:paraId="2C900008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3B2267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B2267">
          <w:t>122</w:t>
        </w:r>
      </w:sdtContent>
    </w:sdt>
  </w:p>
  <w:p w:rsidR="007A5507" w:rsidP="00A314CF" w:rsidRDefault="000870F4" w14:paraId="04EFF8B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0870F4" w14:paraId="55127AA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0870F4" w14:paraId="40F7B68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:268</w:t>
        </w:r>
      </w:sdtContent>
    </w:sdt>
  </w:p>
  <w:p w:rsidR="007A5507" w:rsidP="00E03A3D" w:rsidRDefault="000870F4" w14:paraId="7A212CE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Dennis Dioukarev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015085" w14:paraId="65C59DE5" w14:textId="511B770D">
        <w:pPr>
          <w:pStyle w:val="FSHRub2"/>
        </w:pPr>
        <w:r>
          <w:t>Aktiebolags ägande av jord- och skogsbruksfastigheter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694748B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3B2267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085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870F4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C5BDB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33BE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2267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352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4A0A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1BBA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4A3D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DA9DD1"/>
  <w15:chartTrackingRefBased/>
  <w15:docId w15:val="{C04C61CC-9558-4C28-A39C-75F461347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BC95C33A1854374838B8EA3E906FA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0A966B-211C-4052-8C31-42926168C001}"/>
      </w:docPartPr>
      <w:docPartBody>
        <w:p w:rsidR="00555E0C" w:rsidRDefault="00555E0C">
          <w:pPr>
            <w:pStyle w:val="BBC95C33A1854374838B8EA3E906FA7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80D40901E624C0798CBAE055846F9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8AC1A7-F297-40ED-81FC-E2946FB515FF}"/>
      </w:docPartPr>
      <w:docPartBody>
        <w:p w:rsidR="00555E0C" w:rsidRDefault="00555E0C">
          <w:pPr>
            <w:pStyle w:val="580D40901E624C0798CBAE055846F9A5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852ED14433804ECC9C3E0269438D46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01CBBE-353C-4E78-9D44-987FEAC7538F}"/>
      </w:docPartPr>
      <w:docPartBody>
        <w:p w:rsidR="00555E0C" w:rsidRDefault="00555E0C">
          <w:pPr>
            <w:pStyle w:val="852ED14433804ECC9C3E0269438D46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A0FDD84040F466F973EA211821B46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C47FD1-78E3-4F8A-9A27-4C44FD0A3A69}"/>
      </w:docPartPr>
      <w:docPartBody>
        <w:p w:rsidR="00555E0C" w:rsidRDefault="00555E0C">
          <w:pPr>
            <w:pStyle w:val="5A0FDD84040F466F973EA211821B4601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E0C"/>
    <w:rsid w:val="0055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BC95C33A1854374838B8EA3E906FA7B">
    <w:name w:val="BBC95C33A1854374838B8EA3E906FA7B"/>
  </w:style>
  <w:style w:type="paragraph" w:customStyle="1" w:styleId="C2BB7CD0AA574B8EA76B52C1E0F65015">
    <w:name w:val="C2BB7CD0AA574B8EA76B52C1E0F65015"/>
  </w:style>
  <w:style w:type="paragraph" w:customStyle="1" w:styleId="ECB643202856405FBD2DC863E02EF0F3">
    <w:name w:val="ECB643202856405FBD2DC863E02EF0F3"/>
  </w:style>
  <w:style w:type="paragraph" w:customStyle="1" w:styleId="580D40901E624C0798CBAE055846F9A5">
    <w:name w:val="580D40901E624C0798CBAE055846F9A5"/>
  </w:style>
  <w:style w:type="paragraph" w:customStyle="1" w:styleId="852ED14433804ECC9C3E0269438D466D">
    <w:name w:val="852ED14433804ECC9C3E0269438D466D"/>
  </w:style>
  <w:style w:type="paragraph" w:customStyle="1" w:styleId="5A0FDD84040F466F973EA211821B4601">
    <w:name w:val="5A0FDD84040F466F973EA211821B46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CAE83C-3E90-43C5-88C2-3D4408E1BFCD}"/>
</file>

<file path=customXml/itemProps2.xml><?xml version="1.0" encoding="utf-8"?>
<ds:datastoreItem xmlns:ds="http://schemas.openxmlformats.org/officeDocument/2006/customXml" ds:itemID="{2BD53C46-3771-4A5E-AF1A-C24C4C2CC61C}"/>
</file>

<file path=customXml/itemProps3.xml><?xml version="1.0" encoding="utf-8"?>
<ds:datastoreItem xmlns:ds="http://schemas.openxmlformats.org/officeDocument/2006/customXml" ds:itemID="{2AA24353-E115-4DD4-91B0-AD0713272C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1231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1417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