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4151B" w:rsidRDefault="008D0C3D" w14:paraId="2908C3D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C400993BDE04362A9E81780B600F5F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5769b2b-9599-48b1-b955-e028475b9da7"/>
        <w:id w:val="-834836647"/>
        <w:lock w:val="sdtLocked"/>
      </w:sdtPr>
      <w:sdtEndPr/>
      <w:sdtContent>
        <w:p w:rsidR="00297FC0" w:rsidRDefault="00867424" w14:paraId="40CBD7B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sjöfynd och hittegods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6EDBA5A66714CFEAB54EDA7EAFE3BFD"/>
        </w:placeholder>
        <w:text/>
      </w:sdtPr>
      <w:sdtEndPr/>
      <w:sdtContent>
        <w:p w:rsidRPr="009B062B" w:rsidR="006D79C9" w:rsidP="00333E95" w:rsidRDefault="006D79C9" w14:paraId="6AEB22E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D0C3D" w:rsidP="004F239A" w:rsidRDefault="004F239A" w14:paraId="738717FC" w14:textId="77777777">
      <w:pPr>
        <w:pStyle w:val="Normalutanindragellerluft"/>
      </w:pPr>
      <w:r>
        <w:t>Övergivna båtar har var</w:t>
      </w:r>
      <w:r w:rsidR="005463AC">
        <w:t>i</w:t>
      </w:r>
      <w:r>
        <w:t xml:space="preserve">t ett problem under lång tid och antalet ökar varje år. Havs- och </w:t>
      </w:r>
      <w:r w:rsidRPr="008D0C3D">
        <w:rPr>
          <w:spacing w:val="-3"/>
        </w:rPr>
        <w:t>vattenmyndigheten har uppskattat att det finns cirka 400</w:t>
      </w:r>
      <w:r w:rsidRPr="008D0C3D" w:rsidR="005463AC">
        <w:rPr>
          <w:spacing w:val="-3"/>
        </w:rPr>
        <w:t> </w:t>
      </w:r>
      <w:r w:rsidRPr="008D0C3D">
        <w:rPr>
          <w:spacing w:val="-3"/>
        </w:rPr>
        <w:t>000 båtar som är uttjänta. 35</w:t>
      </w:r>
      <w:r w:rsidRPr="008D0C3D" w:rsidR="005463AC">
        <w:rPr>
          <w:spacing w:val="-3"/>
        </w:rPr>
        <w:t> </w:t>
      </w:r>
      <w:r w:rsidRPr="008D0C3D">
        <w:rPr>
          <w:spacing w:val="-3"/>
        </w:rPr>
        <w:t xml:space="preserve">000 </w:t>
      </w:r>
      <w:r>
        <w:t xml:space="preserve">av dem beräknas dessutom vara övergivna utmed Sveriges stränder. </w:t>
      </w:r>
    </w:p>
    <w:p w:rsidR="008D0C3D" w:rsidP="008D0C3D" w:rsidRDefault="004F239A" w14:paraId="1CE69C8A" w14:textId="332F358A">
      <w:r w:rsidRPr="008D0C3D">
        <w:rPr>
          <w:spacing w:val="-3"/>
        </w:rPr>
        <w:t>I Göteborg samlas båtarna på en båtkyrkogård i Björlanda och till</w:t>
      </w:r>
      <w:r w:rsidRPr="008D0C3D" w:rsidR="005463AC">
        <w:rPr>
          <w:spacing w:val="-3"/>
        </w:rPr>
        <w:t xml:space="preserve"> </w:t>
      </w:r>
      <w:r w:rsidRPr="008D0C3D">
        <w:rPr>
          <w:spacing w:val="-3"/>
        </w:rPr>
        <w:t>slut skrotas de, även</w:t>
      </w:r>
      <w:r>
        <w:t xml:space="preserve"> de fina och sjödugliga segelbåtarna. </w:t>
      </w:r>
      <w:proofErr w:type="spellStart"/>
      <w:r>
        <w:t>Grefab</w:t>
      </w:r>
      <w:proofErr w:type="spellEnd"/>
      <w:r>
        <w:t xml:space="preserve"> – ett kommunalt bolag i Göteborg som för</w:t>
      </w:r>
      <w:r w:rsidR="008D0C3D">
        <w:softHyphen/>
      </w:r>
      <w:r>
        <w:t xml:space="preserve">valtar småbåtshamnar </w:t>
      </w:r>
      <w:r w:rsidR="00867424">
        <w:t>–</w:t>
      </w:r>
      <w:r>
        <w:t xml:space="preserve"> har försökt att lösa problemet med de övergivna båtarna, utan att hitta en legalt framkomlig väg. </w:t>
      </w:r>
    </w:p>
    <w:p w:rsidR="008D0C3D" w:rsidP="008D0C3D" w:rsidRDefault="004F239A" w14:paraId="409F0E94" w14:textId="77777777">
      <w:r>
        <w:t xml:space="preserve">Kostnaden för uppställda båtar kan överstiga värdet av båten vilket gör att en ägare </w:t>
      </w:r>
      <w:r w:rsidRPr="008D0C3D">
        <w:rPr>
          <w:spacing w:val="-3"/>
        </w:rPr>
        <w:t>osannolikt g</w:t>
      </w:r>
      <w:r w:rsidRPr="008D0C3D" w:rsidR="005463AC">
        <w:rPr>
          <w:spacing w:val="-3"/>
        </w:rPr>
        <w:t>e</w:t>
      </w:r>
      <w:r w:rsidRPr="008D0C3D">
        <w:rPr>
          <w:spacing w:val="-3"/>
        </w:rPr>
        <w:t>r sig till känna för att lösa ut båten. Skrotning av båtar är gratis för kommuner</w:t>
      </w:r>
      <w:r>
        <w:t xml:space="preserve"> och privatpersoner men det tillkommer en kostnad för frakt och miljösanering. </w:t>
      </w:r>
      <w:proofErr w:type="spellStart"/>
      <w:r>
        <w:t>Grefab</w:t>
      </w:r>
      <w:proofErr w:type="spellEnd"/>
      <w:r>
        <w:t xml:space="preserve"> räknar med att kostnaden är cirka 10</w:t>
      </w:r>
      <w:r w:rsidR="005463AC">
        <w:t> </w:t>
      </w:r>
      <w:r>
        <w:t>000 kronor per skrotad båt och de skrotar 20</w:t>
      </w:r>
      <w:r w:rsidR="00867424">
        <w:t>–</w:t>
      </w:r>
      <w:r>
        <w:t xml:space="preserve">40 båtar varje år. </w:t>
      </w:r>
    </w:p>
    <w:p w:rsidR="008D0C3D" w:rsidP="008D0C3D" w:rsidRDefault="004F239A" w14:paraId="443F8A94" w14:textId="435EE362">
      <w:proofErr w:type="spellStart"/>
      <w:r>
        <w:t>Grefa</w:t>
      </w:r>
      <w:r w:rsidR="008D0C3D">
        <w:t>b</w:t>
      </w:r>
      <w:proofErr w:type="spellEnd"/>
      <w:r>
        <w:t xml:space="preserve"> räknar med att om man kan anmäla de övergivna båtarna som sjöfynd eller hittegods – om ingen gör anspråk på dem </w:t>
      </w:r>
      <w:r w:rsidR="00867424">
        <w:t>–</w:t>
      </w:r>
      <w:r>
        <w:t xml:space="preserve"> kan närmare 70 procent av båtarna komma ut på marknaden igen istället för att skrotas.</w:t>
      </w:r>
    </w:p>
    <w:p w:rsidR="008D0C3D" w:rsidP="008D0C3D" w:rsidRDefault="004F239A" w14:paraId="1E4295C5" w14:textId="424981D5">
      <w:r>
        <w:t>Ett första steg för att åtgärda problemet är att tillsätta en utredning avseende sjöfynd och hittegods av båtar främst för att hjälpa småbåtshamnar.</w:t>
      </w:r>
    </w:p>
    <w:sdt>
      <w:sdtPr>
        <w:alias w:val="CC_Underskrifter"/>
        <w:tag w:val="CC_Underskrifter"/>
        <w:id w:val="583496634"/>
        <w:lock w:val="sdtContentLocked"/>
        <w:placeholder>
          <w:docPart w:val="FDCDE03F4BD142F69464FF41BE450383"/>
        </w:placeholder>
      </w:sdtPr>
      <w:sdtEndPr/>
      <w:sdtContent>
        <w:p w:rsidR="004F239A" w:rsidP="004C06A3" w:rsidRDefault="004F239A" w14:paraId="4FA8CEBD" w14:textId="54B426D5"/>
        <w:p w:rsidRPr="008E0FE2" w:rsidR="004801AC" w:rsidP="004C06A3" w:rsidRDefault="008D0C3D" w14:paraId="6E8647D5" w14:textId="41BD4DE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E724B" w14:paraId="013082AD" w14:textId="77777777">
        <w:trPr>
          <w:cantSplit/>
        </w:trPr>
        <w:tc>
          <w:tcPr>
            <w:tcW w:w="50" w:type="pct"/>
            <w:vAlign w:val="bottom"/>
          </w:tcPr>
          <w:p w:rsidR="00BE724B" w:rsidRDefault="005463AC" w14:paraId="7DD571F3" w14:textId="77777777">
            <w:pPr>
              <w:pStyle w:val="Underskrifter"/>
              <w:spacing w:after="0"/>
            </w:pPr>
            <w:r>
              <w:t>Jimmy Ståhl (SD)</w:t>
            </w:r>
          </w:p>
        </w:tc>
        <w:tc>
          <w:tcPr>
            <w:tcW w:w="50" w:type="pct"/>
            <w:vAlign w:val="bottom"/>
          </w:tcPr>
          <w:p w:rsidR="00BE724B" w:rsidRDefault="005463AC" w14:paraId="0081734A" w14:textId="77777777">
            <w:pPr>
              <w:pStyle w:val="Underskrifter"/>
              <w:spacing w:after="0"/>
            </w:pPr>
            <w:r>
              <w:t>Dennis Dioukarev (SD)</w:t>
            </w:r>
          </w:p>
        </w:tc>
      </w:tr>
    </w:tbl>
    <w:p w:rsidR="00BE724B" w:rsidRDefault="00BE724B" w14:paraId="4FBA82B4" w14:textId="77777777"/>
    <w:sectPr w:rsidR="00BE724B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B37D4" w14:textId="77777777" w:rsidR="004F239A" w:rsidRDefault="004F239A" w:rsidP="000C1CAD">
      <w:pPr>
        <w:spacing w:line="240" w:lineRule="auto"/>
      </w:pPr>
      <w:r>
        <w:separator/>
      </w:r>
    </w:p>
  </w:endnote>
  <w:endnote w:type="continuationSeparator" w:id="0">
    <w:p w14:paraId="59693944" w14:textId="77777777" w:rsidR="004F239A" w:rsidRDefault="004F239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318C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5167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02242" w14:textId="37458A93" w:rsidR="00262EA3" w:rsidRPr="004C06A3" w:rsidRDefault="00262EA3" w:rsidP="004C06A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2343B" w14:textId="77777777" w:rsidR="004F239A" w:rsidRDefault="004F239A" w:rsidP="000C1CAD">
      <w:pPr>
        <w:spacing w:line="240" w:lineRule="auto"/>
      </w:pPr>
      <w:r>
        <w:separator/>
      </w:r>
    </w:p>
  </w:footnote>
  <w:footnote w:type="continuationSeparator" w:id="0">
    <w:p w14:paraId="1D3E6AC3" w14:textId="77777777" w:rsidR="004F239A" w:rsidRDefault="004F239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ED34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4916444" wp14:editId="68C0597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175E87" w14:textId="3E2E160A" w:rsidR="00262EA3" w:rsidRDefault="008D0C3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F239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491644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C175E87" w14:textId="3E2E160A" w:rsidR="00262EA3" w:rsidRDefault="008D0C3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F239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78B4C8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5FD65" w14:textId="77777777" w:rsidR="00262EA3" w:rsidRDefault="00262EA3" w:rsidP="008563AC">
    <w:pPr>
      <w:jc w:val="right"/>
    </w:pPr>
  </w:p>
  <w:p w14:paraId="1A56F9F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6DCB2" w14:textId="3407F14F" w:rsidR="00262EA3" w:rsidRDefault="004F239A" w:rsidP="008563AC">
    <w:pPr>
      <w:jc w:val="right"/>
    </w:pPr>
    <w:r w:rsidRPr="004F239A">
      <w:t xml:space="preserve">Småbåtshamnar </w:t>
    </w: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63454F7" wp14:editId="10AC467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B9D6191" w14:textId="538E07E7" w:rsidR="00262EA3" w:rsidRDefault="008D0C3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C06A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F239A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FB4EDC4" w14:textId="77777777" w:rsidR="00262EA3" w:rsidRPr="008227B3" w:rsidRDefault="008D0C3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B1235DF" w14:textId="0E27572D" w:rsidR="00262EA3" w:rsidRPr="008227B3" w:rsidRDefault="008D0C3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C06A3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C06A3">
          <w:t>:608</w:t>
        </w:r>
      </w:sdtContent>
    </w:sdt>
  </w:p>
  <w:p w14:paraId="74A9724B" w14:textId="3252A967" w:rsidR="00262EA3" w:rsidRDefault="008D0C3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C06A3">
          <w:t>av Jimmy Ståhl och Dennis Dioukarev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3928FA0" w14:textId="0F6C7B15" w:rsidR="00262EA3" w:rsidRDefault="004F239A" w:rsidP="00283E0F">
        <w:pPr>
          <w:pStyle w:val="FSHRub2"/>
        </w:pPr>
        <w:r>
          <w:t>Småbåtshamnar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89CA1A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F239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97FC0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6A3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39A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63AC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424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C3D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24B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73AE51C"/>
  <w15:chartTrackingRefBased/>
  <w15:docId w15:val="{B63AEF84-7108-49C6-8CE4-25C4D6A5E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C400993BDE04362A9E81780B600F5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A8B942-7518-4195-800A-32EAF33D1566}"/>
      </w:docPartPr>
      <w:docPartBody>
        <w:p w:rsidR="00F33E04" w:rsidRDefault="00F33E04">
          <w:pPr>
            <w:pStyle w:val="BC400993BDE04362A9E81780B600F5F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6EDBA5A66714CFEAB54EDA7EAFE3B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9213D0-3C7A-4C02-A806-448F986EC2D5}"/>
      </w:docPartPr>
      <w:docPartBody>
        <w:p w:rsidR="00F33E04" w:rsidRDefault="00F33E04">
          <w:pPr>
            <w:pStyle w:val="76EDBA5A66714CFEAB54EDA7EAFE3BF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DCDE03F4BD142F69464FF41BE4503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44FA76-32EE-47C4-BF55-8AD138995BAA}"/>
      </w:docPartPr>
      <w:docPartBody>
        <w:p w:rsidR="00BE7580" w:rsidRDefault="00BE758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E04"/>
    <w:rsid w:val="00BE7580"/>
    <w:rsid w:val="00F3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C400993BDE04362A9E81780B600F5F8">
    <w:name w:val="BC400993BDE04362A9E81780B600F5F8"/>
  </w:style>
  <w:style w:type="paragraph" w:customStyle="1" w:styleId="76EDBA5A66714CFEAB54EDA7EAFE3BFD">
    <w:name w:val="76EDBA5A66714CFEAB54EDA7EAFE3B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1B4045-B88C-4908-A7E7-BBB3ADCCAC9B}"/>
</file>

<file path=customXml/itemProps2.xml><?xml version="1.0" encoding="utf-8"?>
<ds:datastoreItem xmlns:ds="http://schemas.openxmlformats.org/officeDocument/2006/customXml" ds:itemID="{B13769FA-DDCC-47D3-930D-DC3235A2473C}"/>
</file>

<file path=customXml/itemProps3.xml><?xml version="1.0" encoding="utf-8"?>
<ds:datastoreItem xmlns:ds="http://schemas.openxmlformats.org/officeDocument/2006/customXml" ds:itemID="{F196659B-876D-44B7-90C7-EEDED1ACB1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</Words>
  <Characters>1236</Characters>
  <Application>Microsoft Office Word</Application>
  <DocSecurity>0</DocSecurity>
  <Lines>31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1463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