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17DA9" w:rsidRPr="00305B30" w:rsidRDefault="00C17DA9">
      <w:pPr>
        <w:pStyle w:val="Frslagsrubrik"/>
      </w:pPr>
      <w:r w:rsidRPr="00305B30">
        <w:t>Förslag till riksdagsbeslut</w:t>
      </w:r>
    </w:p>
    <w:p w:rsidR="00C17DA9" w:rsidRPr="00305B30" w:rsidRDefault="00C17DA9">
      <w:pPr>
        <w:pStyle w:val="Hemstlatt"/>
        <w:ind w:left="0"/>
      </w:pPr>
      <w:r w:rsidRPr="00305B30">
        <w:t>Riksdagen tillkännager för regeringen som sin mening vad som anförs i motionen om att i lämpligt sammanhang se över möjligheten att ändra kommunallagen i syfte att stärka oberoendet i den kommunala rev</w:t>
      </w:r>
      <w:r w:rsidRPr="00305B30">
        <w:t>i</w:t>
      </w:r>
      <w:r w:rsidRPr="00305B30">
        <w:t>sionen.</w:t>
      </w:r>
    </w:p>
    <w:p w:rsidR="00C17DA9" w:rsidRPr="00305B30" w:rsidRDefault="00C17DA9">
      <w:pPr>
        <w:pStyle w:val="Rubrik1"/>
      </w:pPr>
      <w:r w:rsidRPr="00305B30">
        <w:t>Motivering</w:t>
      </w:r>
    </w:p>
    <w:p w:rsidR="00C17DA9" w:rsidRPr="00305B30" w:rsidRDefault="00C17DA9">
      <w:r w:rsidRPr="00305B30">
        <w:t>En stor del av de offentliga tjänsterna finansieras via kommunalskatten. Varje medborgare har rätt att kräva att deras skattepengar används effektivt och att de kommer rätt verksamheter till del. För att följa upp detta är den kommun</w:t>
      </w:r>
      <w:r w:rsidRPr="00305B30">
        <w:t>a</w:t>
      </w:r>
      <w:r w:rsidRPr="00305B30">
        <w:t>la revisionen ett viktigt organ. Deras roll är viktig för trovärdigheten till det svenska skattesystemet och en grundförutsättning för vår demokrati.</w:t>
      </w:r>
    </w:p>
    <w:p w:rsidR="00C17DA9" w:rsidRPr="00305B30" w:rsidRDefault="00C17DA9">
      <w:pPr>
        <w:pStyle w:val="Normaltindrag"/>
      </w:pPr>
      <w:r w:rsidRPr="00305B30">
        <w:t xml:space="preserve">I många kommuner finns en väl fungerande kommunal revision. Problemet uppstår när kopplingen till de politiska partierna blir för stark. Det gäller särskilt när de styrande partierna har ordförandeskapet i revisionsorganet. En sådan organisation är odemokratisk och riskerar att urholka förtroendet för revisionens funktion. Dessvärre visar en kartläggning som </w:t>
      </w:r>
      <w:r w:rsidRPr="00305B30">
        <w:t>riksdagens utre</w:t>
      </w:r>
      <w:r w:rsidRPr="00305B30">
        <w:t>d</w:t>
      </w:r>
      <w:r w:rsidRPr="00305B30">
        <w:t>ningstjänst gjort att det inte är ovanligt. I hela 77 av landets 290 kommuner tillhör kommunrevisionens ordförande något av de styrande partierna. I 13 av dessa 77 kommuner är det dessutom ett minoritetsstyre. Att låta sina egna partikamrater leda den organisation som skall granska de verksamheter man ansvarar för – och som ofta omsätter enorma summor – är uppseendeväcka</w:t>
      </w:r>
      <w:r w:rsidRPr="00305B30">
        <w:t>n</w:t>
      </w:r>
      <w:r w:rsidRPr="00305B30">
        <w:t>de och tyder på brist för förståelse av demokratins villkor.</w:t>
      </w:r>
    </w:p>
    <w:p w:rsidR="00C17DA9" w:rsidRPr="00305B30" w:rsidRDefault="00C17DA9">
      <w:pPr>
        <w:pStyle w:val="Normaltindrag"/>
      </w:pPr>
      <w:r w:rsidRPr="00305B30">
        <w:t>Regeringen har stärkt den kommunala revisionens oberoende gen</w:t>
      </w:r>
      <w:r w:rsidRPr="00305B30">
        <w:t>om att det nu inte är möjligt för den som är ledamot eller ersättare i fullmäktige att vara valbar som revisor inom den kommunen. Men vi måste gå längre. Det är högst tveksamt om politiker överhuvudtaget skall leda arbetet i den komm</w:t>
      </w:r>
      <w:r w:rsidRPr="00305B30">
        <w:t>u</w:t>
      </w:r>
      <w:r w:rsidRPr="00305B30">
        <w:t>nala revisionen. Det är tid att införa någon form av extern yrkesrevision, a</w:t>
      </w:r>
      <w:r w:rsidRPr="00305B30">
        <w:t>n</w:t>
      </w:r>
      <w:r w:rsidRPr="00305B30">
        <w:lastRenderedPageBreak/>
        <w:t>tingen genom upphandlade revisionsföretag eller genom anställda yrkesrev</w:t>
      </w:r>
      <w:r w:rsidRPr="00305B30">
        <w:t>i</w:t>
      </w:r>
      <w:r w:rsidRPr="00305B30">
        <w:t>sorer i någon offentligrättslig organisation.</w:t>
      </w:r>
    </w:p>
    <w:p w:rsidR="00C17DA9" w:rsidRPr="00305B30" w:rsidRDefault="00C17DA9">
      <w:pPr>
        <w:pStyle w:val="Normaltindrag"/>
      </w:pPr>
      <w:r w:rsidRPr="00305B30">
        <w:t xml:space="preserve">Statskontoret var inne på samma spår i sin rapport </w:t>
      </w:r>
      <w:r w:rsidRPr="00305B30">
        <w:rPr>
          <w:i/>
          <w:iCs/>
        </w:rPr>
        <w:t xml:space="preserve">En mer oberoende kommunalrevision – analys av tänkbara åtgärder </w:t>
      </w:r>
      <w:r w:rsidRPr="00305B30">
        <w:t>som överlämnades till r</w:t>
      </w:r>
      <w:r w:rsidRPr="00305B30">
        <w:t>e</w:t>
      </w:r>
      <w:r w:rsidRPr="00305B30">
        <w:t>geringen i april 2008. Där föreslog man att fullmäktige vid extern yrkesrev</w:t>
      </w:r>
      <w:r w:rsidRPr="00305B30">
        <w:t>i</w:t>
      </w:r>
      <w:r w:rsidRPr="00305B30">
        <w:t>sion bör utse en revisionsberedning som har i uppgift att bereda revision</w:t>
      </w:r>
      <w:r w:rsidRPr="00305B30">
        <w:t>s</w:t>
      </w:r>
      <w:r w:rsidRPr="00305B30">
        <w:t>ärenden inför fullmäktiges beslut. Utöver det föreslog rapporten att bere</w:t>
      </w:r>
      <w:r w:rsidRPr="00305B30">
        <w:t>d</w:t>
      </w:r>
      <w:r w:rsidRPr="00305B30">
        <w:t>ningens uppgift även bör vara att föra en dialog med yrkesrevisionerna samt att redovisa ett underlag för fullmäktiges beslut avseende ansvarsprövningen.</w:t>
      </w:r>
    </w:p>
    <w:p w:rsidR="00C17DA9" w:rsidRPr="00305B30" w:rsidRDefault="00C17DA9">
      <w:pPr>
        <w:pStyle w:val="Normaltindrag"/>
      </w:pPr>
      <w:r w:rsidRPr="00305B30">
        <w:t>Det är viktigt att varje skattekrona används e</w:t>
      </w:r>
      <w:r w:rsidRPr="00305B30">
        <w:t>ffektivt och att detta utvärd</w:t>
      </w:r>
      <w:r w:rsidRPr="00305B30">
        <w:t>e</w:t>
      </w:r>
      <w:r w:rsidRPr="00305B30">
        <w:t>ras och följs upp av andra än politikerna själva. Därför bör oberoendet stärkas genom en förändring av kommunallagen i enlighet med detta.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05B30">
        <w:trPr>
          <w:cantSplit/>
        </w:trPr>
        <w:tc>
          <w:tcPr>
            <w:tcW w:w="3046" w:type="dxa"/>
          </w:tcPr>
          <w:p w:rsidR="00C17DA9" w:rsidRPr="00305B30" w:rsidRDefault="00C17DA9">
            <w:pPr>
              <w:pStyle w:val="UnderskriftDatum"/>
              <w:spacing w:before="240"/>
            </w:pPr>
            <w:r w:rsidRPr="00305B30">
              <w:t>Stockholm den 4 oktober 2011</w:t>
            </w:r>
          </w:p>
        </w:tc>
        <w:tc>
          <w:tcPr>
            <w:tcW w:w="3047" w:type="dxa"/>
          </w:tcPr>
          <w:p w:rsidR="00C17DA9" w:rsidRPr="00305B30" w:rsidRDefault="00C17DA9">
            <w:pPr>
              <w:pStyle w:val="Underskrifter"/>
              <w:spacing w:before="240"/>
            </w:pPr>
          </w:p>
        </w:tc>
      </w:tr>
      <w:tr w:rsidR="00000000" w:rsidRPr="00305B30">
        <w:trPr>
          <w:cantSplit/>
        </w:trPr>
        <w:tc>
          <w:tcPr>
            <w:tcW w:w="3046" w:type="dxa"/>
          </w:tcPr>
          <w:p w:rsidR="00C17DA9" w:rsidRPr="00305B30" w:rsidRDefault="00C17DA9">
            <w:pPr>
              <w:pStyle w:val="Underskrifter"/>
            </w:pPr>
            <w:r w:rsidRPr="00305B30">
              <w:t>Elisabeth Svantesson (M)</w:t>
            </w:r>
          </w:p>
        </w:tc>
        <w:tc>
          <w:tcPr>
            <w:tcW w:w="3046" w:type="dxa"/>
          </w:tcPr>
          <w:p w:rsidR="00C17DA9" w:rsidRPr="00305B30" w:rsidRDefault="00C17DA9">
            <w:pPr>
              <w:pStyle w:val="Underskrifter"/>
            </w:pPr>
          </w:p>
        </w:tc>
      </w:tr>
    </w:tbl>
    <w:p w:rsidR="00C17DA9" w:rsidRPr="00305B30" w:rsidRDefault="00C17DA9">
      <w:pPr>
        <w:pStyle w:val="Normaltindrag"/>
      </w:pPr>
    </w:p>
    <w:sectPr w:rsidR="00C17DA9" w:rsidRPr="00305B3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17DA9" w:rsidRPr="00305B30" w:rsidRDefault="00C17DA9">
      <w:r w:rsidRPr="00305B30">
        <w:separator/>
      </w:r>
    </w:p>
  </w:endnote>
  <w:endnote w:type="continuationSeparator" w:id="0">
    <w:p w:rsidR="00C17DA9" w:rsidRPr="00305B30" w:rsidRDefault="00C17DA9">
      <w:r w:rsidRPr="00305B3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7DA9" w:rsidRPr="00305B30" w:rsidRDefault="00305B30">
    <w:pPr>
      <w:pStyle w:val="Sidfot"/>
    </w:pPr>
    <w:r w:rsidRPr="00305B3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7843197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7DA9" w:rsidRDefault="00C17DA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17DA9" w:rsidRDefault="00C17DA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7DA9" w:rsidRPr="00305B30" w:rsidRDefault="00305B30">
    <w:pPr>
      <w:pStyle w:val="Sidfot"/>
    </w:pPr>
    <w:r w:rsidRPr="00305B3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8699011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7DA9" w:rsidRDefault="00C17DA9">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17DA9" w:rsidRDefault="00C17DA9">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7DA9" w:rsidRPr="00305B30" w:rsidRDefault="00305B30">
    <w:pPr>
      <w:pStyle w:val="Sidfot"/>
    </w:pPr>
    <w:r w:rsidRPr="00305B3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2341925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7DA9" w:rsidRDefault="00C17DA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17DA9" w:rsidRDefault="00C17DA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17DA9" w:rsidRPr="00305B30" w:rsidRDefault="00C17DA9">
      <w:r w:rsidRPr="00305B30">
        <w:separator/>
      </w:r>
    </w:p>
  </w:footnote>
  <w:footnote w:type="continuationSeparator" w:id="0">
    <w:p w:rsidR="00C17DA9" w:rsidRPr="00305B30" w:rsidRDefault="00C17DA9">
      <w:r w:rsidRPr="00305B3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7DA9" w:rsidRPr="00305B30" w:rsidRDefault="00305B30">
    <w:pPr>
      <w:pStyle w:val="Sidhuvud"/>
    </w:pPr>
    <w:r w:rsidRPr="00305B3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810968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7DA9" w:rsidRDefault="00C17DA9">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K302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17DA9" w:rsidRDefault="00C17DA9">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K302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7DA9" w:rsidRPr="00305B30" w:rsidRDefault="00305B30">
    <w:pPr>
      <w:pStyle w:val="Sidhuvud"/>
    </w:pPr>
    <w:r w:rsidRPr="00305B3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2774744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7DA9" w:rsidRDefault="00C17DA9">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K302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17DA9" w:rsidRDefault="00C17DA9">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K302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7DA9" w:rsidRPr="00305B30" w:rsidRDefault="00C17DA9">
    <w:pPr>
      <w:pStyle w:val="FSHNormal"/>
      <w:tabs>
        <w:tab w:val="right" w:pos="5840"/>
      </w:tabs>
    </w:pPr>
    <w:r w:rsidRPr="00305B30">
      <w:br/>
    </w:r>
    <w:r w:rsidRPr="00305B30">
      <w:fldChar w:fldCharType="begin" w:fldLock="1"/>
    </w:r>
    <w:r w:rsidRPr="00305B30">
      <w:instrText xml:space="preserve"> DOCPROPERTY</w:instrText>
    </w:r>
    <w:r w:rsidRPr="00305B30">
      <w:rPr>
        <w:sz w:val="18"/>
      </w:rPr>
      <w:instrText xml:space="preserve"> "YearUser" *\charformat </w:instrText>
    </w:r>
    <w:r w:rsidRPr="00305B30">
      <w:fldChar w:fldCharType="separate"/>
    </w:r>
    <w:r w:rsidRPr="00305B30">
      <w:t>2011/12</w:t>
    </w:r>
    <w:r w:rsidRPr="00305B30">
      <w:fldChar w:fldCharType="end"/>
    </w:r>
    <w:r w:rsidRPr="00305B30">
      <w:t xml:space="preserve"> </w:t>
    </w:r>
    <w:r w:rsidRPr="00305B30">
      <w:tab/>
      <w:t xml:space="preserve">mnr: </w:t>
    </w:r>
    <w:r w:rsidRPr="00305B30">
      <w:fldChar w:fldCharType="begin" w:fldLock="1"/>
    </w:r>
    <w:r w:rsidRPr="00305B30">
      <w:instrText xml:space="preserve"> DOCPROPERTY</w:instrText>
    </w:r>
    <w:r w:rsidRPr="00305B30">
      <w:rPr>
        <w:sz w:val="18"/>
      </w:rPr>
      <w:instrText xml:space="preserve"> "Motionsnummer" *\charformat </w:instrText>
    </w:r>
    <w:r w:rsidRPr="00305B30">
      <w:fldChar w:fldCharType="separate"/>
    </w:r>
    <w:r w:rsidRPr="00305B30">
      <w:t>K302</w:t>
    </w:r>
    <w:r w:rsidRPr="00305B30">
      <w:fldChar w:fldCharType="end"/>
    </w:r>
    <w:r w:rsidRPr="00305B30">
      <w:br/>
    </w:r>
    <w:r w:rsidRPr="00305B30">
      <w:fldChar w:fldCharType="begin" w:fldLock="1"/>
    </w:r>
    <w:r w:rsidRPr="00305B30">
      <w:instrText xml:space="preserve"> DOCPROPERTY</w:instrText>
    </w:r>
    <w:r w:rsidRPr="00305B30">
      <w:rPr>
        <w:sz w:val="18"/>
      </w:rPr>
      <w:instrText xml:space="preserve"> "Samling" *\charformat </w:instrText>
    </w:r>
    <w:r w:rsidRPr="00305B30">
      <w:fldChar w:fldCharType="end"/>
    </w:r>
    <w:r w:rsidRPr="00305B30">
      <w:tab/>
      <w:t xml:space="preserve">pnr: </w:t>
    </w:r>
    <w:r w:rsidRPr="00305B30">
      <w:fldChar w:fldCharType="begin" w:fldLock="1"/>
    </w:r>
    <w:r w:rsidRPr="00305B30">
      <w:instrText xml:space="preserve"> DOCPROPERTY</w:instrText>
    </w:r>
    <w:r w:rsidRPr="00305B30">
      <w:rPr>
        <w:sz w:val="18"/>
      </w:rPr>
      <w:instrText xml:space="preserve"> "Partinummer" *\charformat </w:instrText>
    </w:r>
    <w:r w:rsidRPr="00305B30">
      <w:fldChar w:fldCharType="separate"/>
    </w:r>
    <w:r w:rsidRPr="00305B30">
      <w:t>M211</w:t>
    </w:r>
    <w:r w:rsidRPr="00305B30">
      <w:fldChar w:fldCharType="end"/>
    </w:r>
  </w:p>
  <w:p w:rsidR="00C17DA9" w:rsidRPr="00305B30" w:rsidRDefault="00C17DA9">
    <w:pPr>
      <w:pStyle w:val="FSHRub1"/>
    </w:pPr>
    <w:r w:rsidRPr="00305B30">
      <w:t>Motion till riksdagen</w:t>
    </w:r>
    <w:r w:rsidRPr="00305B30">
      <w:br/>
    </w:r>
    <w:r w:rsidRPr="00305B30">
      <w:fldChar w:fldCharType="begin" w:fldLock="1"/>
    </w:r>
    <w:r w:rsidRPr="00305B30">
      <w:instrText xml:space="preserve"> DOCPROPERTY "YearUser" *\charformat </w:instrText>
    </w:r>
    <w:r w:rsidRPr="00305B30">
      <w:fldChar w:fldCharType="separate"/>
    </w:r>
    <w:r w:rsidRPr="00305B30">
      <w:t>2011/12</w:t>
    </w:r>
    <w:r w:rsidRPr="00305B30">
      <w:fldChar w:fldCharType="end"/>
    </w:r>
    <w:r w:rsidRPr="00305B30">
      <w:t>:</w:t>
    </w:r>
    <w:r w:rsidRPr="00305B30">
      <w:fldChar w:fldCharType="begin" w:fldLock="1"/>
    </w:r>
    <w:r w:rsidRPr="00305B30">
      <w:instrText xml:space="preserve"> DOCPROPERTY "Motionsnummer" *\charformat </w:instrText>
    </w:r>
    <w:r w:rsidRPr="00305B30">
      <w:fldChar w:fldCharType="separate"/>
    </w:r>
    <w:r w:rsidRPr="00305B30">
      <w:t>K302</w:t>
    </w:r>
    <w:r w:rsidRPr="00305B30">
      <w:fldChar w:fldCharType="end"/>
    </w:r>
  </w:p>
  <w:p w:rsidR="00C17DA9" w:rsidRPr="00305B30" w:rsidRDefault="00C17DA9">
    <w:pPr>
      <w:pStyle w:val="FSHNormalS5"/>
    </w:pPr>
    <w:r w:rsidRPr="00305B30">
      <w:fldChar w:fldCharType="begin" w:fldLock="1"/>
    </w:r>
    <w:r w:rsidRPr="00305B30">
      <w:instrText xml:space="preserve"> DOCPROPERTY "MotionarText" *\charformat </w:instrText>
    </w:r>
    <w:r w:rsidRPr="00305B30">
      <w:fldChar w:fldCharType="separate"/>
    </w:r>
    <w:r w:rsidRPr="00305B30">
      <w:t>av Elisabeth Svantesson (M)</w:t>
    </w:r>
    <w:r w:rsidRPr="00305B30">
      <w:fldChar w:fldCharType="end"/>
    </w:r>
    <w:r w:rsidRPr="00305B30">
      <w:br/>
    </w:r>
    <w:r w:rsidRPr="00305B30">
      <w:fldChar w:fldCharType="begin" w:fldLock="1"/>
    </w:r>
    <w:r w:rsidRPr="00305B30">
      <w:instrText xml:space="preserve"> DOCPROPERTY "SvarFrasKort" *\charformat </w:instrText>
    </w:r>
    <w:r w:rsidRPr="00305B30">
      <w:fldChar w:fldCharType="end"/>
    </w:r>
  </w:p>
  <w:p w:rsidR="00C17DA9" w:rsidRPr="00305B30" w:rsidRDefault="00C17DA9">
    <w:pPr>
      <w:pStyle w:val="FSHTitel"/>
    </w:pPr>
    <w:r w:rsidRPr="00305B30">
      <w:fldChar w:fldCharType="begin" w:fldLock="1"/>
    </w:r>
    <w:r w:rsidRPr="00305B30">
      <w:instrText xml:space="preserve"> DOCPROPERTY</w:instrText>
    </w:r>
    <w:r w:rsidRPr="00305B30">
      <w:rPr>
        <w:sz w:val="18"/>
      </w:rPr>
      <w:instrText xml:space="preserve"> "RubrikSvar" *\charformat </w:instrText>
    </w:r>
    <w:r w:rsidRPr="00305B30">
      <w:fldChar w:fldCharType="separate"/>
    </w:r>
    <w:r w:rsidRPr="00305B30">
      <w:t>Oberoende i den kommunala revisionen</w:t>
    </w:r>
    <w:r w:rsidRPr="00305B30">
      <w:fldChar w:fldCharType="end"/>
    </w:r>
  </w:p>
  <w:p w:rsidR="00C17DA9" w:rsidRPr="00305B30" w:rsidRDefault="00C17DA9">
    <w:pPr>
      <w:pStyle w:val="Normal00"/>
    </w:pPr>
  </w:p>
  <w:p w:rsidR="00C17DA9" w:rsidRPr="00305B30" w:rsidRDefault="00C17DA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865100054">
    <w:abstractNumId w:val="3"/>
  </w:num>
  <w:num w:numId="2" w16cid:durableId="1623727044">
    <w:abstractNumId w:val="2"/>
  </w:num>
  <w:num w:numId="3" w16cid:durableId="1749841653">
    <w:abstractNumId w:val="1"/>
  </w:num>
  <w:num w:numId="4" w16cid:durableId="1581716212">
    <w:abstractNumId w:val="0"/>
  </w:num>
  <w:num w:numId="5" w16cid:durableId="1438791092">
    <w:abstractNumId w:val="7"/>
  </w:num>
  <w:num w:numId="6" w16cid:durableId="109518061">
    <w:abstractNumId w:val="6"/>
  </w:num>
  <w:num w:numId="7" w16cid:durableId="1591162254">
    <w:abstractNumId w:val="5"/>
  </w:num>
  <w:num w:numId="8" w16cid:durableId="1098596566">
    <w:abstractNumId w:val="4"/>
  </w:num>
  <w:num w:numId="9" w16cid:durableId="455953380">
    <w:abstractNumId w:val="8"/>
  </w:num>
  <w:num w:numId="10" w16cid:durableId="514727961">
    <w:abstractNumId w:val="9"/>
  </w:num>
  <w:num w:numId="11" w16cid:durableId="388263914">
    <w:abstractNumId w:val="10"/>
  </w:num>
  <w:num w:numId="12" w16cid:durableId="667288971">
    <w:abstractNumId w:val="13"/>
  </w:num>
  <w:num w:numId="13" w16cid:durableId="1120536963">
    <w:abstractNumId w:val="15"/>
  </w:num>
  <w:num w:numId="14" w16cid:durableId="605695016">
    <w:abstractNumId w:val="16"/>
  </w:num>
  <w:num w:numId="15" w16cid:durableId="807822762">
    <w:abstractNumId w:val="11"/>
  </w:num>
  <w:num w:numId="16" w16cid:durableId="1755277715">
    <w:abstractNumId w:val="18"/>
  </w:num>
  <w:num w:numId="17" w16cid:durableId="102657460">
    <w:abstractNumId w:val="17"/>
  </w:num>
  <w:num w:numId="18" w16cid:durableId="1806388414">
    <w:abstractNumId w:val="14"/>
  </w:num>
  <w:num w:numId="19" w16cid:durableId="15190770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2"/>
    <w:docVar w:name="PersonGUIDs" w:val="{6A102F72-A238-4ED2-901C-2F3FA5E84DC4}"/>
  </w:docVars>
  <w:rsids>
    <w:rsidRoot w:val="00D94093"/>
    <w:rsid w:val="00305B30"/>
    <w:rsid w:val="00C17DA9"/>
    <w:rsid w:val="00D9409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4B23277-D908-4196-9013-8E611933B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401</Words>
  <Characters>2363</Characters>
  <Application>Microsoft Office Word</Application>
  <DocSecurity>4</DocSecurity>
  <Lines>43</Lines>
  <Paragraphs>11</Paragraphs>
  <ScaleCrop>false</ScaleCrop>
  <HeadingPairs>
    <vt:vector size="2" baseType="variant">
      <vt:variant>
        <vt:lpstr>Rubrik</vt:lpstr>
      </vt:variant>
      <vt:variant>
        <vt:i4>1</vt:i4>
      </vt:variant>
    </vt:vector>
  </HeadingPairs>
  <TitlesOfParts>
    <vt:vector size="1" baseType="lpstr">
      <vt:lpstr>M0211</vt:lpstr>
    </vt:vector>
  </TitlesOfParts>
  <Company>Riksdagen</Company>
  <LinksUpToDate>false</LinksUpToDate>
  <CharactersWithSpaces>2753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M0211</dc:title>
  <dc:subject>M0211</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2011-11-24T07:29:00Z</cp:lastPrinted>
  <dcterms:created xsi:type="dcterms:W3CDTF">2025-12-17T19:03:00Z</dcterms:created>
  <dcterms:modified xsi:type="dcterms:W3CDTF">2025-12-17T19:03:00Z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mot2000_533_2011-09-22</vt:lpwstr>
  </property>
  <property fmtid="{D5CDD505-2E9C-101B-9397-08002B2CF9AE}" pid="3" name="version">
    <vt:lpwstr>mot2000_533_2011-09-22</vt:lpwstr>
  </property>
  <property fmtid="{D5CDD505-2E9C-101B-9397-08002B2CF9AE}" pid="4" name="dokumenttyp">
    <vt:lpwstr>motion</vt:lpwstr>
  </property>
  <property fmtid="{D5CDD505-2E9C-101B-9397-08002B2CF9AE}" pid="5" name="Sekr">
    <vt:lpwstr>EW</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Oberoende i den kommunala revisionen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Oberoende i den kommunala revisionen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M211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Elisabeth Svantesson (M)</vt:lpwstr>
  </property>
  <property fmtid="{D5CDD505-2E9C-101B-9397-08002B2CF9AE}" pid="26" name="MotionarLista">
    <vt:lpwstr>Svantesson, Elisabeth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Elisabeth Svantesson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K302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emilie.wiklund@riksdagen.se</vt:lpwstr>
  </property>
  <property fmtid="{D5CDD505-2E9C-101B-9397-08002B2CF9AE}" pid="45" name="ReservUID">
    <vt:lpwstr>ee0424ab</vt:lpwstr>
  </property>
  <property fmtid="{D5CDD505-2E9C-101B-9397-08002B2CF9AE}" pid="46" name="MotionID">
    <vt:lpwstr>20112012000000000077000002110069</vt:lpwstr>
  </property>
  <property fmtid="{D5CDD505-2E9C-101B-9397-08002B2CF9AE}" pid="47" name="datum">
    <vt:lpwstr>111004</vt:lpwstr>
  </property>
  <property fmtid="{D5CDD505-2E9C-101B-9397-08002B2CF9AE}" pid="48" name="avsändar-e-post">
    <vt:lpwstr>emilie.wiklund@riksdagen.se</vt:lpwstr>
  </property>
  <property fmtid="{D5CDD505-2E9C-101B-9397-08002B2CF9AE}" pid="49" name="id">
    <vt:lpwstr>20112012000000000077000002110069</vt:lpwstr>
  </property>
  <property fmtid="{D5CDD505-2E9C-101B-9397-08002B2CF9AE}" pid="50" name="nummer">
    <vt:lpwstr>302</vt:lpwstr>
  </property>
  <property fmtid="{D5CDD505-2E9C-101B-9397-08002B2CF9AE}" pid="51" name="utskottsbeteckning">
    <vt:lpwstr>K</vt:lpwstr>
  </property>
  <property fmtid="{D5CDD505-2E9C-101B-9397-08002B2CF9AE}" pid="52" name="GlobalUID">
    <vt:lpwstr>{865D86B1-8DA4-43C8-8C2C-80AACAB465BB}</vt:lpwstr>
  </property>
  <property fmtid="{D5CDD505-2E9C-101B-9397-08002B2CF9AE}" pid="53" name="Överföringar">
    <vt:i4>0</vt:i4>
  </property>
  <property fmtid="{D5CDD505-2E9C-101B-9397-08002B2CF9AE}" pid="54" name="Checksum">
    <vt:lpwstr>*1019988933667*</vt:lpwstr>
  </property>
  <property fmtid="{D5CDD505-2E9C-101B-9397-08002B2CF9AE}" pid="55" name="skuggnummer">
    <vt:lpwstr>1702</vt:lpwstr>
  </property>
  <property fmtid="{D5CDD505-2E9C-101B-9397-08002B2CF9AE}" pid="56" name="urixVersion">
    <vt:lpwstr>4.5.0.25</vt:lpwstr>
  </property>
  <property fmtid="{D5CDD505-2E9C-101B-9397-08002B2CF9AE}" pid="57" name="urixOrigin">
    <vt:lpwstr>111124 08:30:06.895</vt:lpwstr>
  </property>
  <property fmtid="{D5CDD505-2E9C-101B-9397-08002B2CF9AE}" pid="58" name="urixGuid">
    <vt:lpwstr>{F2104AFC-C7B2-4B19-A97A-C1A8141CBFE3}</vt:lpwstr>
  </property>
</Properties>
</file>