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3431A8" w14:textId="77777777">
        <w:tc>
          <w:tcPr>
            <w:tcW w:w="2268" w:type="dxa"/>
          </w:tcPr>
          <w:p w14:paraId="65977D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B386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63D3AD7" w14:textId="77777777">
        <w:tc>
          <w:tcPr>
            <w:tcW w:w="2268" w:type="dxa"/>
          </w:tcPr>
          <w:p w14:paraId="5E61D3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F2E4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E4C733" w14:textId="77777777">
        <w:tc>
          <w:tcPr>
            <w:tcW w:w="3402" w:type="dxa"/>
            <w:gridSpan w:val="2"/>
          </w:tcPr>
          <w:p w14:paraId="160715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CA45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AF7DD29" w14:textId="77777777">
        <w:tc>
          <w:tcPr>
            <w:tcW w:w="2268" w:type="dxa"/>
          </w:tcPr>
          <w:p w14:paraId="4DBAE7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5AF864" w14:textId="0FB6F32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3DC5C6A" w14:textId="77777777">
        <w:tc>
          <w:tcPr>
            <w:tcW w:w="2268" w:type="dxa"/>
          </w:tcPr>
          <w:p w14:paraId="51EC36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F966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15A92ED" w14:textId="77777777">
        <w:trPr>
          <w:trHeight w:val="284"/>
        </w:trPr>
        <w:tc>
          <w:tcPr>
            <w:tcW w:w="4911" w:type="dxa"/>
          </w:tcPr>
          <w:p w14:paraId="07D2141F" w14:textId="77777777" w:rsidR="006E4E11" w:rsidRDefault="00622F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FABF698" w14:textId="77777777">
        <w:trPr>
          <w:trHeight w:val="284"/>
        </w:trPr>
        <w:tc>
          <w:tcPr>
            <w:tcW w:w="4911" w:type="dxa"/>
          </w:tcPr>
          <w:p w14:paraId="2AC34146" w14:textId="52A3497C" w:rsidR="006E4E11" w:rsidRDefault="00FF12E1" w:rsidP="00FF12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A301AAA" w14:textId="77777777">
        <w:trPr>
          <w:trHeight w:val="284"/>
        </w:trPr>
        <w:tc>
          <w:tcPr>
            <w:tcW w:w="4911" w:type="dxa"/>
          </w:tcPr>
          <w:p w14:paraId="231FE8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989279" w14:textId="77777777">
        <w:trPr>
          <w:trHeight w:val="284"/>
        </w:trPr>
        <w:tc>
          <w:tcPr>
            <w:tcW w:w="4911" w:type="dxa"/>
          </w:tcPr>
          <w:p w14:paraId="427B9F3C" w14:textId="401893C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237C6" w14:textId="77777777">
        <w:trPr>
          <w:trHeight w:val="284"/>
        </w:trPr>
        <w:tc>
          <w:tcPr>
            <w:tcW w:w="4911" w:type="dxa"/>
          </w:tcPr>
          <w:p w14:paraId="4737DEFC" w14:textId="09E920E4" w:rsidR="006E4E11" w:rsidRDefault="006E4E11" w:rsidP="00FB6D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866F8E" w14:textId="77777777">
        <w:trPr>
          <w:trHeight w:val="284"/>
        </w:trPr>
        <w:tc>
          <w:tcPr>
            <w:tcW w:w="4911" w:type="dxa"/>
          </w:tcPr>
          <w:p w14:paraId="49D272AF" w14:textId="4F9F932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37C154" w14:textId="77777777">
        <w:trPr>
          <w:trHeight w:val="284"/>
        </w:trPr>
        <w:tc>
          <w:tcPr>
            <w:tcW w:w="4911" w:type="dxa"/>
          </w:tcPr>
          <w:p w14:paraId="2572551B" w14:textId="6F15FDC7" w:rsidR="006E4E11" w:rsidRPr="00FB6D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B9AB4F9" w14:textId="77777777">
        <w:trPr>
          <w:trHeight w:val="284"/>
        </w:trPr>
        <w:tc>
          <w:tcPr>
            <w:tcW w:w="4911" w:type="dxa"/>
          </w:tcPr>
          <w:p w14:paraId="2C008929" w14:textId="37DC640E" w:rsidR="006E4E11" w:rsidRPr="00FB6D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DEE8B06" w14:textId="77777777">
        <w:trPr>
          <w:trHeight w:val="284"/>
        </w:trPr>
        <w:tc>
          <w:tcPr>
            <w:tcW w:w="4911" w:type="dxa"/>
          </w:tcPr>
          <w:p w14:paraId="691D8E72" w14:textId="459FFCE1" w:rsidR="006E037D" w:rsidRPr="00FB6DD8" w:rsidRDefault="006E037D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33583654" w14:textId="77777777" w:rsidR="006E4E11" w:rsidRDefault="00622F91">
      <w:pPr>
        <w:framePr w:w="4400" w:h="2523" w:wrap="notBeside" w:vAnchor="page" w:hAnchor="page" w:x="6453" w:y="2445"/>
        <w:ind w:left="142"/>
      </w:pPr>
      <w:r>
        <w:t>Till riksdagen</w:t>
      </w:r>
    </w:p>
    <w:p w14:paraId="6DA883E0" w14:textId="77777777" w:rsidR="0046606C" w:rsidRDefault="0046606C">
      <w:pPr>
        <w:framePr w:w="4400" w:h="2523" w:wrap="notBeside" w:vAnchor="page" w:hAnchor="page" w:x="6453" w:y="2445"/>
        <w:ind w:left="142"/>
      </w:pPr>
    </w:p>
    <w:p w14:paraId="304A3F22" w14:textId="77777777" w:rsidR="004C6039" w:rsidRDefault="00622F91" w:rsidP="00622F91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F26305">
        <w:t>4</w:t>
      </w:r>
      <w:r>
        <w:t>/1</w:t>
      </w:r>
      <w:r w:rsidR="00F26305">
        <w:t>5</w:t>
      </w:r>
      <w:r>
        <w:t>:</w:t>
      </w:r>
      <w:r w:rsidR="00F26305">
        <w:t>3</w:t>
      </w:r>
      <w:r w:rsidR="004C6039">
        <w:t>12</w:t>
      </w:r>
      <w:r>
        <w:t xml:space="preserve"> av </w:t>
      </w:r>
      <w:r w:rsidR="004C6039">
        <w:t>Sofia Damm</w:t>
      </w:r>
      <w:r>
        <w:t xml:space="preserve"> (KD) </w:t>
      </w:r>
      <w:r w:rsidR="004C6039">
        <w:t xml:space="preserve">Europaparlamentets resolution om fredade zoner i Irak samt fråga 2014/15:333 av Robert </w:t>
      </w:r>
    </w:p>
    <w:p w14:paraId="5A29037D" w14:textId="2B64CC47" w:rsidR="006E4E11" w:rsidRDefault="004C6039" w:rsidP="00622F91">
      <w:pPr>
        <w:pStyle w:val="RKrubrik"/>
        <w:pBdr>
          <w:bottom w:val="single" w:sz="4" w:space="1" w:color="auto"/>
        </w:pBdr>
        <w:spacing w:before="0" w:after="0"/>
      </w:pPr>
      <w:r>
        <w:t xml:space="preserve">Halef (KD) </w:t>
      </w:r>
      <w:r w:rsidR="00F26305">
        <w:t xml:space="preserve">Fredad zon för de kristna folkgrupperna i Irak </w:t>
      </w:r>
    </w:p>
    <w:p w14:paraId="7277BD7B" w14:textId="77777777" w:rsidR="006E4E11" w:rsidRDefault="006E4E11">
      <w:pPr>
        <w:pStyle w:val="RKnormal"/>
      </w:pPr>
    </w:p>
    <w:p w14:paraId="6A0CDC44" w14:textId="53928295" w:rsidR="00622F91" w:rsidRDefault="004C6039" w:rsidP="00770D57">
      <w:pPr>
        <w:pStyle w:val="RKnormal"/>
      </w:pPr>
      <w:r>
        <w:t xml:space="preserve">Sofia Damm har frågat mig huruvida regeringen är beredd att agera för fredade zoner för etnoreligiösa minoriteter i Irak. </w:t>
      </w:r>
      <w:r w:rsidR="00622F91" w:rsidRPr="008F41FD">
        <w:t xml:space="preserve">Robert Halef har frågat mig </w:t>
      </w:r>
      <w:r w:rsidR="00926740" w:rsidRPr="008F41FD">
        <w:t xml:space="preserve">på vilket sätt </w:t>
      </w:r>
      <w:r w:rsidR="00622F91" w:rsidRPr="008F41FD">
        <w:t>Sverige</w:t>
      </w:r>
      <w:r w:rsidR="00F26305">
        <w:t xml:space="preserve"> via FN</w:t>
      </w:r>
      <w:r w:rsidR="00622F91" w:rsidRPr="008F41FD">
        <w:t xml:space="preserve"> </w:t>
      </w:r>
      <w:r w:rsidR="00926740" w:rsidRPr="008F41FD">
        <w:t xml:space="preserve">kommer </w:t>
      </w:r>
      <w:r w:rsidR="00622F91" w:rsidRPr="008F41FD">
        <w:t xml:space="preserve">att </w:t>
      </w:r>
      <w:r w:rsidR="00F26305">
        <w:t xml:space="preserve">verka för en fredad zon i Nineveområdet i norra Irak för de kristna folkgrupperna kaldéer, syrianer, assyrier och mandéer med flera. </w:t>
      </w:r>
      <w:r w:rsidR="006E7C74">
        <w:t xml:space="preserve">Jag väljer att besvara frågorna i ett sammanhang. </w:t>
      </w:r>
    </w:p>
    <w:p w14:paraId="615D862A" w14:textId="77777777" w:rsidR="00F26305" w:rsidRDefault="00F26305" w:rsidP="00770D57">
      <w:pPr>
        <w:pStyle w:val="RKnormal"/>
      </w:pPr>
    </w:p>
    <w:p w14:paraId="1E4CDAB2" w14:textId="07C3ABD8" w:rsidR="00032AC0" w:rsidRDefault="00FA64F5" w:rsidP="00770D57">
      <w:pPr>
        <w:pStyle w:val="RKnormal"/>
      </w:pPr>
      <w:r>
        <w:t xml:space="preserve">Situationen i Irak </w:t>
      </w:r>
      <w:r w:rsidR="009A0411" w:rsidRPr="008F41FD">
        <w:t>är som</w:t>
      </w:r>
      <w:r w:rsidR="009A0411">
        <w:t xml:space="preserve"> </w:t>
      </w:r>
      <w:r w:rsidR="004C6039">
        <w:t xml:space="preserve">Sofia Damm och </w:t>
      </w:r>
      <w:r w:rsidR="009A0411">
        <w:t>Robert</w:t>
      </w:r>
      <w:r w:rsidR="009A0411" w:rsidRPr="008F41FD">
        <w:t xml:space="preserve"> Halef</w:t>
      </w:r>
      <w:r w:rsidR="006E7C74">
        <w:t xml:space="preserve"> </w:t>
      </w:r>
      <w:r w:rsidR="009A0411" w:rsidRPr="008F41FD">
        <w:t>skriver mycket oroande</w:t>
      </w:r>
      <w:r>
        <w:t>, särskilt vad gäller de ohyggliga våldsgärningar som ISIL begår. Samstämmiga rapporter visar på grova, systematiska och omfattande övergrepp av de mänskliga rättigheterna och överträdelser av inter</w:t>
      </w:r>
      <w:r w:rsidR="006E037D">
        <w:softHyphen/>
      </w:r>
      <w:r>
        <w:t xml:space="preserve">nationell humanitär rätt. </w:t>
      </w:r>
      <w:r w:rsidR="00026A90">
        <w:t xml:space="preserve">Religiösa och etniska minoritetsgrupper samt kvinnor och barn är särskilt utsatta. </w:t>
      </w:r>
      <w:r w:rsidR="000E132C">
        <w:t>FN har undersökt ISIL:s massöver</w:t>
      </w:r>
      <w:r w:rsidR="000E132C">
        <w:softHyphen/>
        <w:t xml:space="preserve">grepp i Irak och Syrien och betonar vikten av att alla uppgifter om brott utreds och att förövarna ställs inför rätta. </w:t>
      </w:r>
      <w:r>
        <w:t>Re</w:t>
      </w:r>
      <w:r w:rsidRPr="00D9102B">
        <w:t xml:space="preserve">geringen </w:t>
      </w:r>
      <w:r>
        <w:t xml:space="preserve">har </w:t>
      </w:r>
      <w:r w:rsidRPr="00D9102B">
        <w:t xml:space="preserve">i kraftiga ordalag </w:t>
      </w:r>
      <w:r w:rsidRPr="003A609B">
        <w:t xml:space="preserve">fördömt ISIL och dess brutala agerande. </w:t>
      </w:r>
    </w:p>
    <w:p w14:paraId="3DEEAB51" w14:textId="77777777" w:rsidR="00032AC0" w:rsidRPr="003A609B" w:rsidRDefault="00032AC0" w:rsidP="00770D57">
      <w:pPr>
        <w:pStyle w:val="RKnormal"/>
      </w:pPr>
    </w:p>
    <w:p w14:paraId="356DD5AA" w14:textId="63BCDE2A" w:rsidR="00F40C88" w:rsidRDefault="00032AC0" w:rsidP="00770D57">
      <w:pPr>
        <w:pStyle w:val="RKnormal"/>
        <w:rPr>
          <w:rFonts w:cs="Tahoma"/>
          <w:color w:val="000000"/>
        </w:rPr>
      </w:pPr>
      <w:r>
        <w:t xml:space="preserve">På Nineveslätten i norra Irak är situationen mycket svår, </w:t>
      </w:r>
      <w:r w:rsidR="006E7C74">
        <w:t>precis som frågeställarna</w:t>
      </w:r>
      <w:r>
        <w:t xml:space="preserve"> skriver. </w:t>
      </w:r>
      <w:r w:rsidRPr="00981EEC">
        <w:rPr>
          <w:rFonts w:cs="Arial"/>
          <w:szCs w:val="24"/>
        </w:rPr>
        <w:t>Minoritet</w:t>
      </w:r>
      <w:r>
        <w:rPr>
          <w:rFonts w:cs="Arial"/>
          <w:szCs w:val="24"/>
        </w:rPr>
        <w:t xml:space="preserve">sgrupper har drabbats särskilt hårt av ISIL:s övergrepp och </w:t>
      </w:r>
      <w:r w:rsidRPr="00981EEC">
        <w:rPr>
          <w:rFonts w:cs="Arial"/>
          <w:szCs w:val="24"/>
        </w:rPr>
        <w:t xml:space="preserve">är </w:t>
      </w:r>
      <w:r>
        <w:rPr>
          <w:rFonts w:cs="Arial"/>
          <w:szCs w:val="24"/>
        </w:rPr>
        <w:t xml:space="preserve">överrepresenterade bland </w:t>
      </w:r>
      <w:r w:rsidRPr="00981EEC">
        <w:rPr>
          <w:rFonts w:cs="Arial"/>
          <w:szCs w:val="24"/>
        </w:rPr>
        <w:t>flyktingar</w:t>
      </w:r>
      <w:r w:rsidR="000B28E7">
        <w:rPr>
          <w:rFonts w:cs="Arial"/>
          <w:szCs w:val="24"/>
        </w:rPr>
        <w:t>na</w:t>
      </w:r>
      <w:r w:rsidRPr="00981EEC">
        <w:rPr>
          <w:rFonts w:cs="Arial"/>
          <w:szCs w:val="24"/>
        </w:rPr>
        <w:t xml:space="preserve">, både inom och utanför landet. </w:t>
      </w:r>
      <w:r w:rsidR="00EB6187" w:rsidRPr="003A609B">
        <w:t>Förslag har</w:t>
      </w:r>
      <w:r w:rsidR="00EB6187" w:rsidRPr="003A609B">
        <w:rPr>
          <w:rFonts w:cs="Tahoma"/>
          <w:color w:val="000000"/>
        </w:rPr>
        <w:t xml:space="preserve"> väckts om s.k. skyddade zoner </w:t>
      </w:r>
      <w:r>
        <w:rPr>
          <w:rFonts w:cs="Tahoma"/>
          <w:color w:val="000000"/>
        </w:rPr>
        <w:t xml:space="preserve">för </w:t>
      </w:r>
      <w:r w:rsidR="00EB6187" w:rsidRPr="003A609B">
        <w:rPr>
          <w:rFonts w:cs="Tahoma"/>
          <w:color w:val="000000"/>
        </w:rPr>
        <w:t>kristna och andra minor</w:t>
      </w:r>
      <w:r w:rsidR="00F40C88" w:rsidRPr="003A609B">
        <w:rPr>
          <w:rFonts w:cs="Tahoma"/>
          <w:color w:val="000000"/>
        </w:rPr>
        <w:t xml:space="preserve">iteter. Regeringen </w:t>
      </w:r>
      <w:r w:rsidR="00EB6187" w:rsidRPr="003A609B">
        <w:rPr>
          <w:rFonts w:cs="Tahoma"/>
          <w:color w:val="000000"/>
        </w:rPr>
        <w:t xml:space="preserve">ser inte att </w:t>
      </w:r>
      <w:r w:rsidR="00EB6187" w:rsidRPr="003A609B">
        <w:t>särskilda frizoner för olika utsatta minoriteter skulle lösa de problem som råder i Irak då s</w:t>
      </w:r>
      <w:r w:rsidR="00EB6187" w:rsidRPr="003A609B">
        <w:rPr>
          <w:rFonts w:cs="Tahoma"/>
          <w:color w:val="000000"/>
        </w:rPr>
        <w:t>ådana zoner av erfarenhet är svåra att</w:t>
      </w:r>
      <w:r w:rsidR="00F40C88" w:rsidRPr="003A609B">
        <w:rPr>
          <w:rFonts w:cs="Tahoma"/>
          <w:color w:val="000000"/>
        </w:rPr>
        <w:t xml:space="preserve"> upprätthålla. Tidigare försök </w:t>
      </w:r>
      <w:r w:rsidR="00EB6187" w:rsidRPr="003A609B">
        <w:rPr>
          <w:rFonts w:cs="Tahoma"/>
          <w:color w:val="000000"/>
        </w:rPr>
        <w:t xml:space="preserve">har visat att det är ett vanskligt alternativ med risk att bli en dödsfälla för redan utsatta människor. </w:t>
      </w:r>
    </w:p>
    <w:p w14:paraId="0D22E1D8" w14:textId="77777777" w:rsidR="000B28E7" w:rsidRDefault="000B28E7" w:rsidP="00770D57">
      <w:pPr>
        <w:pStyle w:val="RKnormal"/>
        <w:rPr>
          <w:rFonts w:cs="Tahoma"/>
          <w:color w:val="000000"/>
        </w:rPr>
      </w:pPr>
    </w:p>
    <w:p w14:paraId="61D8460A" w14:textId="77777777" w:rsidR="007424A0" w:rsidRDefault="000B28E7" w:rsidP="00770D57">
      <w:pPr>
        <w:pStyle w:val="RKnormal"/>
      </w:pPr>
      <w:r>
        <w:rPr>
          <w:rFonts w:cs="Tahoma"/>
          <w:color w:val="000000"/>
        </w:rPr>
        <w:t xml:space="preserve">Sverige stödjer den internationella koalitionens ansträngningar för att bekämpa ISIL och stabilisera Irak. </w:t>
      </w:r>
      <w:r w:rsidRPr="003A609B">
        <w:t xml:space="preserve">Det är mot denna bakgrund som regeringen nu, efter noggranna förberedelser, inom kort avser presentera en proposition till riksdagen om ett svenskt bidrag till den militära </w:t>
      </w:r>
      <w:r w:rsidRPr="003A609B">
        <w:lastRenderedPageBreak/>
        <w:t>utbildningsinsats som genomförs av ko</w:t>
      </w:r>
      <w:r>
        <w:t xml:space="preserve">alitionen mot ISIL i norra Irak, på den irakiska regeringens inbjudan. </w:t>
      </w:r>
      <w:r w:rsidRPr="003A609B">
        <w:t>Samråd med riksdagens partier</w:t>
      </w:r>
    </w:p>
    <w:p w14:paraId="6DEC9A38" w14:textId="4D216F6D" w:rsidR="000B28E7" w:rsidRDefault="000B28E7" w:rsidP="00770D57">
      <w:pPr>
        <w:pStyle w:val="RKnormal"/>
      </w:pPr>
      <w:bookmarkStart w:id="0" w:name="_GoBack"/>
      <w:bookmarkEnd w:id="0"/>
      <w:r w:rsidRPr="003A609B">
        <w:t>sker inom ramen för arbetet</w:t>
      </w:r>
      <w:r>
        <w:t xml:space="preserve"> med denna proposition. </w:t>
      </w:r>
    </w:p>
    <w:p w14:paraId="7FD9F9AB" w14:textId="77777777" w:rsidR="000B28E7" w:rsidRDefault="000B28E7" w:rsidP="00770D57">
      <w:pPr>
        <w:pStyle w:val="RKnormal"/>
      </w:pPr>
    </w:p>
    <w:p w14:paraId="46AD676C" w14:textId="77777777" w:rsidR="000B28E7" w:rsidRDefault="000B28E7" w:rsidP="00770D57">
      <w:pPr>
        <w:pStyle w:val="RKnormal"/>
      </w:pPr>
      <w:r>
        <w:t xml:space="preserve">Ett svenskt militärt bidrag till koalitionens insatser är en del av ett bredare engagemang. Sverige gav under 2014 ett betydande humanitärt stöd om 203 miljoner kronor. Sverige deltar också i den arbetsgrupp för stabiliseringsinsatser som inrättats inom ramen för koalitionen. </w:t>
      </w:r>
    </w:p>
    <w:p w14:paraId="6D3F5CE0" w14:textId="77777777" w:rsidR="003A609B" w:rsidRPr="003A609B" w:rsidRDefault="003A609B" w:rsidP="00770D57">
      <w:pPr>
        <w:pStyle w:val="RKnormal"/>
        <w:rPr>
          <w:rFonts w:cs="Tahoma"/>
          <w:color w:val="000000"/>
        </w:rPr>
      </w:pPr>
    </w:p>
    <w:p w14:paraId="1A1A87F1" w14:textId="5FA3E492" w:rsidR="00636D48" w:rsidRPr="000E132C" w:rsidRDefault="000B28E7" w:rsidP="00770D57">
      <w:pPr>
        <w:pStyle w:val="RKnormal"/>
      </w:pPr>
      <w:r>
        <w:rPr>
          <w:rFonts w:cs="Tahoma"/>
          <w:color w:val="000000"/>
        </w:rPr>
        <w:t xml:space="preserve">På sikt krävs det emellertid en </w:t>
      </w:r>
      <w:r w:rsidR="003A609B" w:rsidRPr="003A609B">
        <w:rPr>
          <w:rFonts w:cs="Tahoma"/>
          <w:color w:val="000000"/>
        </w:rPr>
        <w:t>långsiktig po</w:t>
      </w:r>
      <w:r w:rsidR="007D3658">
        <w:rPr>
          <w:rFonts w:cs="Tahoma"/>
          <w:color w:val="000000"/>
        </w:rPr>
        <w:t>litisk lösning på situationen i Irak</w:t>
      </w:r>
      <w:r w:rsidR="00032AC0" w:rsidRPr="003A609B">
        <w:rPr>
          <w:rFonts w:cs="Tahoma"/>
          <w:color w:val="000000"/>
        </w:rPr>
        <w:t>.</w:t>
      </w:r>
      <w:r w:rsidR="003A609B" w:rsidRPr="003A609B">
        <w:rPr>
          <w:rFonts w:cs="Tahoma"/>
          <w:color w:val="000000"/>
        </w:rPr>
        <w:t xml:space="preserve"> </w:t>
      </w:r>
      <w:r w:rsidR="000E132C" w:rsidRPr="00F95345">
        <w:rPr>
          <w:szCs w:val="24"/>
        </w:rPr>
        <w:t xml:space="preserve">De omtvistade områdena som utgör minoriteternas hemvist </w:t>
      </w:r>
      <w:r w:rsidR="000E132C" w:rsidRPr="00425D21" w:rsidDel="00CD531B">
        <w:rPr>
          <w:szCs w:val="24"/>
          <w:lang w:eastAsia="sv-SE"/>
        </w:rPr>
        <w:t xml:space="preserve">förblir en av de främsta utestående frågorna som måste lösas av irakierna själva, inom ramen för Iraks författning. </w:t>
      </w:r>
    </w:p>
    <w:p w14:paraId="09294064" w14:textId="77777777" w:rsidR="00636D48" w:rsidRDefault="00636D48" w:rsidP="00770D57">
      <w:pPr>
        <w:pStyle w:val="RKnormal"/>
      </w:pPr>
    </w:p>
    <w:p w14:paraId="346A4F7A" w14:textId="31023691" w:rsidR="00F40C88" w:rsidRPr="003A609B" w:rsidRDefault="00032AC0" w:rsidP="00770D57">
      <w:pPr>
        <w:pStyle w:val="RKnormal"/>
        <w:rPr>
          <w:rFonts w:cs="Tahoma"/>
          <w:color w:val="000000"/>
        </w:rPr>
      </w:pPr>
      <w:r w:rsidRPr="003A609B">
        <w:t xml:space="preserve">Fredlig samexistens är den väg framåt som eftersträvas av de flesta aktörer. </w:t>
      </w:r>
      <w:r w:rsidR="00F40C88" w:rsidRPr="003A609B">
        <w:rPr>
          <w:rFonts w:cs="Tahoma"/>
          <w:color w:val="000000"/>
        </w:rPr>
        <w:t xml:space="preserve">De militära medel som krävs för att långsiktigt skydda utsatta grupper måste vara sprungna ur denna process. </w:t>
      </w:r>
      <w:r w:rsidR="00F40C88" w:rsidRPr="003A609B">
        <w:t xml:space="preserve">Sverige, tillsammans med EU och FN, gör allt för att på olika sätt stödja den. </w:t>
      </w:r>
    </w:p>
    <w:p w14:paraId="7E484530" w14:textId="77777777" w:rsidR="00F26305" w:rsidRPr="008F41FD" w:rsidRDefault="00F26305" w:rsidP="00770D57">
      <w:pPr>
        <w:pStyle w:val="RKnormal"/>
      </w:pPr>
    </w:p>
    <w:p w14:paraId="0A6B1B69" w14:textId="752CA840" w:rsidR="00622F91" w:rsidRPr="008F41FD" w:rsidRDefault="00636D48" w:rsidP="00770D57">
      <w:pPr>
        <w:pStyle w:val="RKnormal"/>
      </w:pPr>
      <w:r>
        <w:t xml:space="preserve">Stockholm den </w:t>
      </w:r>
      <w:r w:rsidR="00EA11E2">
        <w:t>30 mars</w:t>
      </w:r>
      <w:r w:rsidR="00622F91" w:rsidRPr="008F41FD">
        <w:t xml:space="preserve"> 201</w:t>
      </w:r>
      <w:r>
        <w:t>5</w:t>
      </w:r>
    </w:p>
    <w:p w14:paraId="4A07448A" w14:textId="77777777" w:rsidR="00622F91" w:rsidRDefault="00622F91" w:rsidP="00770D57">
      <w:pPr>
        <w:pStyle w:val="RKnormal"/>
      </w:pPr>
    </w:p>
    <w:p w14:paraId="44C15409" w14:textId="77777777" w:rsidR="00582EA2" w:rsidRPr="008F41FD" w:rsidRDefault="00582EA2" w:rsidP="00770D57">
      <w:pPr>
        <w:pStyle w:val="RKnormal"/>
      </w:pPr>
    </w:p>
    <w:p w14:paraId="13DD4138" w14:textId="77777777" w:rsidR="00622F91" w:rsidRPr="008F41FD" w:rsidRDefault="00622F91" w:rsidP="00770D57">
      <w:pPr>
        <w:pStyle w:val="RKnormal"/>
      </w:pPr>
    </w:p>
    <w:p w14:paraId="2A1BC814" w14:textId="11BFBCCF" w:rsidR="00622F91" w:rsidRPr="008F41FD" w:rsidRDefault="00636D48" w:rsidP="00770D57">
      <w:pPr>
        <w:pStyle w:val="RKnormal"/>
      </w:pPr>
      <w:r>
        <w:t>Margot Wallström</w:t>
      </w:r>
    </w:p>
    <w:sectPr w:rsidR="00622F91" w:rsidRPr="008F41FD" w:rsidSect="008E70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276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1BE60" w14:textId="77777777" w:rsidR="00622F91" w:rsidRDefault="00622F91">
      <w:r>
        <w:separator/>
      </w:r>
    </w:p>
  </w:endnote>
  <w:endnote w:type="continuationSeparator" w:id="0">
    <w:p w14:paraId="40BF755F" w14:textId="77777777" w:rsidR="00622F91" w:rsidRDefault="0062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76CBA" w14:textId="77777777" w:rsidR="00622F91" w:rsidRDefault="00622F91">
      <w:r>
        <w:separator/>
      </w:r>
    </w:p>
  </w:footnote>
  <w:footnote w:type="continuationSeparator" w:id="0">
    <w:p w14:paraId="7EAE57CF" w14:textId="77777777" w:rsidR="00622F91" w:rsidRDefault="0062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913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24A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E21838" w14:textId="77777777">
      <w:trPr>
        <w:cantSplit/>
      </w:trPr>
      <w:tc>
        <w:tcPr>
          <w:tcW w:w="3119" w:type="dxa"/>
        </w:tcPr>
        <w:p w14:paraId="7E23AC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A1A6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6AD46" w14:textId="77777777" w:rsidR="00E80146" w:rsidRDefault="00E80146">
          <w:pPr>
            <w:pStyle w:val="Sidhuvud"/>
            <w:ind w:right="360"/>
          </w:pPr>
        </w:p>
      </w:tc>
    </w:tr>
  </w:tbl>
  <w:p w14:paraId="04C7E2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C83D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6D4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AC962F" w14:textId="77777777">
      <w:trPr>
        <w:cantSplit/>
      </w:trPr>
      <w:tc>
        <w:tcPr>
          <w:tcW w:w="3119" w:type="dxa"/>
        </w:tcPr>
        <w:p w14:paraId="55DB6C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E182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6855B4" w14:textId="77777777" w:rsidR="00E80146" w:rsidRDefault="00E80146">
          <w:pPr>
            <w:pStyle w:val="Sidhuvud"/>
            <w:ind w:right="360"/>
          </w:pPr>
        </w:p>
      </w:tc>
    </w:tr>
  </w:tbl>
  <w:p w14:paraId="080A60F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23771" w14:textId="53F8095A" w:rsidR="00622F91" w:rsidRDefault="00622F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26CC93" wp14:editId="25A207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5D4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8556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4694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AB4D1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91"/>
    <w:rsid w:val="00026A90"/>
    <w:rsid w:val="00032AC0"/>
    <w:rsid w:val="000B28E7"/>
    <w:rsid w:val="000E132C"/>
    <w:rsid w:val="00150384"/>
    <w:rsid w:val="00160901"/>
    <w:rsid w:val="001805B7"/>
    <w:rsid w:val="001E5E0C"/>
    <w:rsid w:val="00286719"/>
    <w:rsid w:val="002F69A7"/>
    <w:rsid w:val="00345A27"/>
    <w:rsid w:val="00367B1C"/>
    <w:rsid w:val="00377BCF"/>
    <w:rsid w:val="003A609B"/>
    <w:rsid w:val="00437123"/>
    <w:rsid w:val="0046606C"/>
    <w:rsid w:val="00466515"/>
    <w:rsid w:val="004A328D"/>
    <w:rsid w:val="004C6039"/>
    <w:rsid w:val="00582EA2"/>
    <w:rsid w:val="0058762B"/>
    <w:rsid w:val="00622F91"/>
    <w:rsid w:val="00636D48"/>
    <w:rsid w:val="006B37E3"/>
    <w:rsid w:val="006E037D"/>
    <w:rsid w:val="006E4E11"/>
    <w:rsid w:val="006E7C74"/>
    <w:rsid w:val="007242A3"/>
    <w:rsid w:val="007424A0"/>
    <w:rsid w:val="00770D57"/>
    <w:rsid w:val="007A6855"/>
    <w:rsid w:val="007B42B8"/>
    <w:rsid w:val="007D3658"/>
    <w:rsid w:val="008E70A9"/>
    <w:rsid w:val="008F41FD"/>
    <w:rsid w:val="0092027A"/>
    <w:rsid w:val="00920EC4"/>
    <w:rsid w:val="00926740"/>
    <w:rsid w:val="00955E31"/>
    <w:rsid w:val="00992E72"/>
    <w:rsid w:val="009A0411"/>
    <w:rsid w:val="00A02EF7"/>
    <w:rsid w:val="00AF26D1"/>
    <w:rsid w:val="00BD1F55"/>
    <w:rsid w:val="00D133D7"/>
    <w:rsid w:val="00D13A3E"/>
    <w:rsid w:val="00E80146"/>
    <w:rsid w:val="00E904D0"/>
    <w:rsid w:val="00EA11E2"/>
    <w:rsid w:val="00EB6187"/>
    <w:rsid w:val="00EC25F9"/>
    <w:rsid w:val="00ED583F"/>
    <w:rsid w:val="00F26305"/>
    <w:rsid w:val="00F40C88"/>
    <w:rsid w:val="00FA64F5"/>
    <w:rsid w:val="00FB6DD8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7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6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674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26305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F2630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Ingetavstnd">
    <w:name w:val="No Spacing"/>
    <w:uiPriority w:val="1"/>
    <w:qFormat/>
    <w:rsid w:val="00032A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67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6740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26305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F2630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styleId="Ingetavstnd">
    <w:name w:val="No Spacing"/>
    <w:uiPriority w:val="1"/>
    <w:qFormat/>
    <w:rsid w:val="00032AC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53c3912e-b9d4-4ec2-95c8-d79f94761c6e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6839026FCBECE47BFD8FD70CE0E08A1" ma:contentTypeVersion="12" ma:contentTypeDescription="Skapa ett nytt dokument." ma:contentTypeScope="" ma:versionID="7f1c8cd0509aaa860e07c4adb0cafd7b">
  <xsd:schema xmlns:xsd="http://www.w3.org/2001/XMLSchema" xmlns:xs="http://www.w3.org/2001/XMLSchema" xmlns:p="http://schemas.microsoft.com/office/2006/metadata/properties" xmlns:ns2="afcc5268-4d77-46ab-bbf3-af4ff436115f" xmlns:ns3="979a652c-33a8-4ad3-a9c6-61a7bca646e3" targetNamespace="http://schemas.microsoft.com/office/2006/metadata/properties" ma:root="true" ma:fieldsID="4fe20307304a68e119f9109cfb34fb72" ns2:_="" ns3:_="">
    <xsd:import namespace="afcc5268-4d77-46ab-bbf3-af4ff436115f"/>
    <xsd:import namespace="979a652c-33a8-4ad3-a9c6-61a7bca64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5268-4d77-46ab-bbf3-af4ff43611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4954ebb-98f7-4b94-89b5-6d72fc21b4c8}" ma:internalName="TaxCatchAll" ma:showField="CatchAllData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4954ebb-98f7-4b94-89b5-6d72fc21b4c8}" ma:internalName="TaxCatchAllLabel" ma:readOnly="true" ma:showField="CatchAllDataLabel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652c-33a8-4ad3-a9c6-61a7bca64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D8925-6166-4FDB-88FB-F7BB2D745D23}"/>
</file>

<file path=customXml/itemProps2.xml><?xml version="1.0" encoding="utf-8"?>
<ds:datastoreItem xmlns:ds="http://schemas.openxmlformats.org/officeDocument/2006/customXml" ds:itemID="{43A26E6E-3DDC-4B1E-B0DA-9F1AB7FE0CF8}"/>
</file>

<file path=customXml/itemProps3.xml><?xml version="1.0" encoding="utf-8"?>
<ds:datastoreItem xmlns:ds="http://schemas.openxmlformats.org/officeDocument/2006/customXml" ds:itemID="{7EECEB36-7B2C-42B6-B423-A84640C29F2D}"/>
</file>

<file path=customXml/itemProps4.xml><?xml version="1.0" encoding="utf-8"?>
<ds:datastoreItem xmlns:ds="http://schemas.openxmlformats.org/officeDocument/2006/customXml" ds:itemID="{C8C37B60-4A61-4B6E-B166-D56242B5DB6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3A26E6E-3DDC-4B1E-B0DA-9F1AB7FE0C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4EBB5B2-BA7E-4395-AAC7-5C1CD6590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5268-4d77-46ab-bbf3-af4ff436115f"/>
    <ds:schemaRef ds:uri="979a652c-33a8-4ad3-a9c6-61a7bca6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Schlyter</dc:creator>
  <cp:lastModifiedBy>Inga Holm</cp:lastModifiedBy>
  <cp:revision>8</cp:revision>
  <cp:lastPrinted>2015-03-30T11:52:00Z</cp:lastPrinted>
  <dcterms:created xsi:type="dcterms:W3CDTF">2015-03-26T15:08:00Z</dcterms:created>
  <dcterms:modified xsi:type="dcterms:W3CDTF">2015-03-30T11:52:00Z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50dbfb91-0df8-4942-8633-2b2c3fdc8254</vt:lpwstr>
  </property>
</Properties>
</file>