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B5B" w:rsidRPr="00CC735B" w:rsidRDefault="002F2B5B">
      <w:pPr>
        <w:pStyle w:val="Frslagsrubrik"/>
      </w:pPr>
      <w:r w:rsidRPr="00CC735B">
        <w:t>Förslag till riksdagsbeslut</w:t>
      </w:r>
    </w:p>
    <w:p w:rsidR="002F2B5B" w:rsidRPr="00CC735B" w:rsidRDefault="002F2B5B">
      <w:pPr>
        <w:pStyle w:val="Hemstlatt"/>
        <w:ind w:left="0"/>
      </w:pPr>
      <w:r w:rsidRPr="00CC735B">
        <w:t>Riksdagen tillkännager för regeringen som sin mening vad som anförs i motionen om att regeringen i utformningen av regler för skrotning och omhändertagande av uttjänta bilar bör beakta möjligheten att ägna sig åt fordons- och motorhobby.</w:t>
      </w:r>
    </w:p>
    <w:p w:rsidR="002F2B5B" w:rsidRPr="00CC735B" w:rsidRDefault="002F2B5B">
      <w:pPr>
        <w:pStyle w:val="Rubrik1"/>
      </w:pPr>
      <w:r w:rsidRPr="00CC735B">
        <w:t>Motivering</w:t>
      </w:r>
    </w:p>
    <w:p w:rsidR="002F2B5B" w:rsidRPr="00CC735B" w:rsidRDefault="002F2B5B">
      <w:r w:rsidRPr="00CC735B">
        <w:t>Naturvårdsverket har på uppdrag av regeringen tagit fram en rapport om skrotning och omhändertagande av uttjänta bilar. I rapporten ”Uttjänta bilar och miljön” finns förslag som är långtgående i syftet att täppa till nuvarande regelverk för missbruk och oegentligheter. Dessvärre kommer flera av dessa förslag att få orimliga konsekvenser för olika delar av fordonshobbyn och riskerar att göra idag vällovliga och ideella verksamheter olagliga.</w:t>
      </w:r>
    </w:p>
    <w:p w:rsidR="002F2B5B" w:rsidRPr="00CC735B" w:rsidRDefault="002F2B5B">
      <w:pPr>
        <w:pStyle w:val="Normaltindrag"/>
      </w:pPr>
      <w:r w:rsidRPr="00CC735B">
        <w:t>Det stora fordonsintresset i Sverige omfattar hundratusentals engagerade personer, som ofta själva utövar någon form av fordonshobby. De som sysslar med veteranfordon, folkrace och andra hobbyverksamheter renoverar, bygger om och samlar på värdefulla fordon och fordonsdelar. Ofta innebär det att man förvarar avställda och skrotade fordon och delar till sina fordon. Flera entusiaster har flera fordon som man samlat under längre tid. Naturvårdsve</w:t>
      </w:r>
      <w:r w:rsidRPr="00CC735B">
        <w:t>r</w:t>
      </w:r>
      <w:r w:rsidRPr="00CC735B">
        <w:t>kets förslag skulle göra dessa verksamheter olagliga genom att de skulle anses bedriva olaglig skrotningsverksamhet. I detta fall är det tydligt att myndigh</w:t>
      </w:r>
      <w:r w:rsidRPr="00CC735B">
        <w:t>e</w:t>
      </w:r>
      <w:r w:rsidRPr="00CC735B">
        <w:t>ten inte har varit i kontakt med organisationer som berörs av förslagen, trots att detta borde vara självskrivet.</w:t>
      </w:r>
    </w:p>
    <w:p w:rsidR="002F2B5B" w:rsidRPr="00CC735B" w:rsidRDefault="002F2B5B">
      <w:pPr>
        <w:pStyle w:val="Normaltindrag"/>
      </w:pPr>
      <w:r w:rsidRPr="00CC735B">
        <w:t>Det är fullt möjligt att utforma nya skrotningsregler, som förhindrar den oseriösa handeln via fordonsmålvakter, samtidigt som fordonshobbyn värnas. Detta bör regeringen beakta i sitt fortsatta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35B">
        <w:trPr>
          <w:cantSplit/>
        </w:trPr>
        <w:tc>
          <w:tcPr>
            <w:tcW w:w="3046" w:type="dxa"/>
          </w:tcPr>
          <w:p w:rsidR="002F2B5B" w:rsidRPr="00CC735B" w:rsidRDefault="002F2B5B">
            <w:pPr>
              <w:pStyle w:val="UnderskriftDatum"/>
              <w:spacing w:before="240"/>
            </w:pPr>
            <w:r w:rsidRPr="00CC735B">
              <w:lastRenderedPageBreak/>
              <w:t>Stockholm den 4 oktober 2012</w:t>
            </w:r>
          </w:p>
        </w:tc>
        <w:tc>
          <w:tcPr>
            <w:tcW w:w="3047" w:type="dxa"/>
          </w:tcPr>
          <w:p w:rsidR="002F2B5B" w:rsidRPr="00CC735B" w:rsidRDefault="002F2B5B">
            <w:pPr>
              <w:pStyle w:val="Underskrifter"/>
              <w:spacing w:before="240"/>
            </w:pPr>
          </w:p>
        </w:tc>
      </w:tr>
      <w:tr w:rsidR="00000000" w:rsidRPr="00CC735B">
        <w:trPr>
          <w:cantSplit/>
        </w:trPr>
        <w:tc>
          <w:tcPr>
            <w:tcW w:w="3046" w:type="dxa"/>
          </w:tcPr>
          <w:p w:rsidR="002F2B5B" w:rsidRPr="00CC735B" w:rsidRDefault="002F2B5B">
            <w:pPr>
              <w:pStyle w:val="Underskrifter"/>
            </w:pPr>
            <w:r w:rsidRPr="00CC735B">
              <w:t>Lars Gustafsson (KD)</w:t>
            </w:r>
          </w:p>
        </w:tc>
        <w:tc>
          <w:tcPr>
            <w:tcW w:w="3046" w:type="dxa"/>
          </w:tcPr>
          <w:p w:rsidR="002F2B5B" w:rsidRPr="00CC735B" w:rsidRDefault="002F2B5B">
            <w:pPr>
              <w:pStyle w:val="Underskrifter"/>
            </w:pPr>
          </w:p>
        </w:tc>
      </w:tr>
    </w:tbl>
    <w:p w:rsidR="002F2B5B" w:rsidRPr="00CC735B" w:rsidRDefault="002F2B5B">
      <w:pPr>
        <w:pStyle w:val="Normaltindrag"/>
      </w:pPr>
    </w:p>
    <w:sectPr w:rsidR="002F2B5B" w:rsidRPr="00CC73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B5B" w:rsidRPr="00CC735B" w:rsidRDefault="002F2B5B">
      <w:r w:rsidRPr="00CC735B">
        <w:separator/>
      </w:r>
    </w:p>
  </w:endnote>
  <w:endnote w:type="continuationSeparator" w:id="0">
    <w:p w:rsidR="002F2B5B" w:rsidRPr="00CC735B" w:rsidRDefault="002F2B5B">
      <w:r w:rsidRPr="00CC73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B5B" w:rsidRPr="00CC735B" w:rsidRDefault="00CC735B">
    <w:pPr>
      <w:pStyle w:val="Sidfot"/>
    </w:pPr>
    <w:r w:rsidRPr="00CC73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813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B5B" w:rsidRDefault="002F2B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B5B" w:rsidRDefault="002F2B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B5B" w:rsidRPr="00CC735B" w:rsidRDefault="00CC735B">
    <w:pPr>
      <w:pStyle w:val="Sidfot"/>
    </w:pPr>
    <w:r w:rsidRPr="00CC73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060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B5B" w:rsidRDefault="002F2B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B5B" w:rsidRDefault="002F2B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B5B" w:rsidRPr="00CC735B" w:rsidRDefault="00CC735B">
    <w:pPr>
      <w:pStyle w:val="Sidfot"/>
    </w:pPr>
    <w:r w:rsidRPr="00CC73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598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B5B" w:rsidRDefault="002F2B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B5B" w:rsidRDefault="002F2B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B5B" w:rsidRPr="00CC735B" w:rsidRDefault="002F2B5B">
      <w:r w:rsidRPr="00CC735B">
        <w:separator/>
      </w:r>
    </w:p>
  </w:footnote>
  <w:footnote w:type="continuationSeparator" w:id="0">
    <w:p w:rsidR="002F2B5B" w:rsidRPr="00CC735B" w:rsidRDefault="002F2B5B">
      <w:r w:rsidRPr="00CC73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B5B" w:rsidRPr="00CC735B" w:rsidRDefault="00CC735B">
    <w:pPr>
      <w:pStyle w:val="Sidhuvud"/>
    </w:pPr>
    <w:r w:rsidRPr="00CC73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427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B5B" w:rsidRDefault="002F2B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B5B" w:rsidRDefault="002F2B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B5B" w:rsidRPr="00CC735B" w:rsidRDefault="00CC735B">
    <w:pPr>
      <w:pStyle w:val="Sidhuvud"/>
    </w:pPr>
    <w:r w:rsidRPr="00CC73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585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B5B" w:rsidRDefault="002F2B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B5B" w:rsidRDefault="002F2B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B5B" w:rsidRPr="00CC735B" w:rsidRDefault="002F2B5B">
    <w:pPr>
      <w:pStyle w:val="FSHNormal"/>
      <w:tabs>
        <w:tab w:val="right" w:pos="5840"/>
      </w:tabs>
    </w:pPr>
    <w:r w:rsidRPr="00CC735B">
      <w:br/>
    </w:r>
    <w:r w:rsidRPr="00CC735B">
      <w:fldChar w:fldCharType="begin" w:fldLock="1"/>
    </w:r>
    <w:r w:rsidRPr="00CC735B">
      <w:instrText xml:space="preserve"> DOCPROPERTY</w:instrText>
    </w:r>
    <w:r w:rsidRPr="00CC735B">
      <w:rPr>
        <w:sz w:val="18"/>
      </w:rPr>
      <w:instrText xml:space="preserve"> "YearUser" *\charformat </w:instrText>
    </w:r>
    <w:r w:rsidRPr="00CC735B">
      <w:fldChar w:fldCharType="separate"/>
    </w:r>
    <w:r w:rsidRPr="00CC735B">
      <w:t>2012/13</w:t>
    </w:r>
    <w:r w:rsidRPr="00CC735B">
      <w:fldChar w:fldCharType="end"/>
    </w:r>
    <w:r w:rsidRPr="00CC735B">
      <w:t xml:space="preserve"> </w:t>
    </w:r>
    <w:r w:rsidRPr="00CC735B">
      <w:tab/>
      <w:t xml:space="preserve">mnr: </w:t>
    </w:r>
    <w:r w:rsidRPr="00CC735B">
      <w:fldChar w:fldCharType="begin" w:fldLock="1"/>
    </w:r>
    <w:r w:rsidRPr="00CC735B">
      <w:instrText xml:space="preserve"> DOCPROPERTY</w:instrText>
    </w:r>
    <w:r w:rsidRPr="00CC735B">
      <w:rPr>
        <w:sz w:val="18"/>
      </w:rPr>
      <w:instrText xml:space="preserve"> "Motionsnummer" *\charformat </w:instrText>
    </w:r>
    <w:r w:rsidRPr="00CC735B">
      <w:fldChar w:fldCharType="separate"/>
    </w:r>
    <w:r w:rsidRPr="00CC735B">
      <w:t>MJ337</w:t>
    </w:r>
    <w:r w:rsidRPr="00CC735B">
      <w:fldChar w:fldCharType="end"/>
    </w:r>
    <w:r w:rsidRPr="00CC735B">
      <w:br/>
    </w:r>
    <w:r w:rsidRPr="00CC735B">
      <w:fldChar w:fldCharType="begin" w:fldLock="1"/>
    </w:r>
    <w:r w:rsidRPr="00CC735B">
      <w:instrText xml:space="preserve"> DOCPROPERTY</w:instrText>
    </w:r>
    <w:r w:rsidRPr="00CC735B">
      <w:rPr>
        <w:sz w:val="18"/>
      </w:rPr>
      <w:instrText xml:space="preserve"> "Samling" *\charformat </w:instrText>
    </w:r>
    <w:r w:rsidRPr="00CC735B">
      <w:fldChar w:fldCharType="end"/>
    </w:r>
    <w:r w:rsidRPr="00CC735B">
      <w:tab/>
      <w:t xml:space="preserve">pnr: </w:t>
    </w:r>
    <w:r w:rsidRPr="00CC735B">
      <w:fldChar w:fldCharType="begin" w:fldLock="1"/>
    </w:r>
    <w:r w:rsidRPr="00CC735B">
      <w:instrText xml:space="preserve"> DOCPROPERTY</w:instrText>
    </w:r>
    <w:r w:rsidRPr="00CC735B">
      <w:rPr>
        <w:sz w:val="18"/>
      </w:rPr>
      <w:instrText xml:space="preserve"> "Partinummer" *\charformat </w:instrText>
    </w:r>
    <w:r w:rsidRPr="00CC735B">
      <w:fldChar w:fldCharType="separate"/>
    </w:r>
    <w:r w:rsidRPr="00CC735B">
      <w:t>KD742</w:t>
    </w:r>
    <w:r w:rsidRPr="00CC735B">
      <w:fldChar w:fldCharType="end"/>
    </w:r>
  </w:p>
  <w:p w:rsidR="002F2B5B" w:rsidRPr="00CC735B" w:rsidRDefault="002F2B5B">
    <w:pPr>
      <w:pStyle w:val="FSHRub1"/>
    </w:pPr>
    <w:r w:rsidRPr="00CC735B">
      <w:t>Motion till riksdagen</w:t>
    </w:r>
    <w:r w:rsidRPr="00CC735B">
      <w:br/>
    </w:r>
    <w:r w:rsidRPr="00CC735B">
      <w:fldChar w:fldCharType="begin" w:fldLock="1"/>
    </w:r>
    <w:r w:rsidRPr="00CC735B">
      <w:instrText xml:space="preserve"> DOCPROPERTY "YearUser" *\charformat </w:instrText>
    </w:r>
    <w:r w:rsidRPr="00CC735B">
      <w:fldChar w:fldCharType="separate"/>
    </w:r>
    <w:r w:rsidRPr="00CC735B">
      <w:t>2012/13</w:t>
    </w:r>
    <w:r w:rsidRPr="00CC735B">
      <w:fldChar w:fldCharType="end"/>
    </w:r>
    <w:r w:rsidRPr="00CC735B">
      <w:t>:</w:t>
    </w:r>
    <w:r w:rsidRPr="00CC735B">
      <w:fldChar w:fldCharType="begin" w:fldLock="1"/>
    </w:r>
    <w:r w:rsidRPr="00CC735B">
      <w:instrText xml:space="preserve"> DOCPROPERTY "Motionsnummer" *\charformat </w:instrText>
    </w:r>
    <w:r w:rsidRPr="00CC735B">
      <w:fldChar w:fldCharType="separate"/>
    </w:r>
    <w:r w:rsidRPr="00CC735B">
      <w:t>MJ337</w:t>
    </w:r>
    <w:r w:rsidRPr="00CC735B">
      <w:fldChar w:fldCharType="end"/>
    </w:r>
  </w:p>
  <w:p w:rsidR="002F2B5B" w:rsidRPr="00CC735B" w:rsidRDefault="002F2B5B">
    <w:pPr>
      <w:pStyle w:val="FSHNormalS5"/>
    </w:pPr>
    <w:r w:rsidRPr="00CC735B">
      <w:fldChar w:fldCharType="begin" w:fldLock="1"/>
    </w:r>
    <w:r w:rsidRPr="00CC735B">
      <w:instrText xml:space="preserve"> DOCPROPERTY "MotionarText" *\charformat </w:instrText>
    </w:r>
    <w:r w:rsidRPr="00CC735B">
      <w:fldChar w:fldCharType="separate"/>
    </w:r>
    <w:r w:rsidRPr="00CC735B">
      <w:t>av Lars Gustafsson (KD)</w:t>
    </w:r>
    <w:r w:rsidRPr="00CC735B">
      <w:fldChar w:fldCharType="end"/>
    </w:r>
    <w:r w:rsidRPr="00CC735B">
      <w:br/>
    </w:r>
    <w:r w:rsidRPr="00CC735B">
      <w:fldChar w:fldCharType="begin" w:fldLock="1"/>
    </w:r>
    <w:r w:rsidRPr="00CC735B">
      <w:instrText xml:space="preserve"> DOCPROPERTY "SvarFrasKort" *\charformat </w:instrText>
    </w:r>
    <w:r w:rsidRPr="00CC735B">
      <w:fldChar w:fldCharType="end"/>
    </w:r>
  </w:p>
  <w:p w:rsidR="002F2B5B" w:rsidRPr="00CC735B" w:rsidRDefault="002F2B5B">
    <w:pPr>
      <w:pStyle w:val="FSHTitel"/>
    </w:pPr>
    <w:r w:rsidRPr="00CC735B">
      <w:fldChar w:fldCharType="begin" w:fldLock="1"/>
    </w:r>
    <w:r w:rsidRPr="00CC735B">
      <w:instrText xml:space="preserve"> DOCPROPERTY</w:instrText>
    </w:r>
    <w:r w:rsidRPr="00CC735B">
      <w:rPr>
        <w:sz w:val="18"/>
      </w:rPr>
      <w:instrText xml:space="preserve"> "RubrikSvar" *\charformat </w:instrText>
    </w:r>
    <w:r w:rsidRPr="00CC735B">
      <w:fldChar w:fldCharType="separate"/>
    </w:r>
    <w:r w:rsidRPr="00CC735B">
      <w:t>Regler för bilskrotning</w:t>
    </w:r>
    <w:r w:rsidRPr="00CC735B">
      <w:fldChar w:fldCharType="end"/>
    </w:r>
  </w:p>
  <w:p w:rsidR="002F2B5B" w:rsidRPr="00CC735B" w:rsidRDefault="002F2B5B">
    <w:pPr>
      <w:pStyle w:val="Normal00"/>
    </w:pPr>
  </w:p>
  <w:p w:rsidR="002F2B5B" w:rsidRPr="00CC735B" w:rsidRDefault="002F2B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4267110">
    <w:abstractNumId w:val="13"/>
  </w:num>
  <w:num w:numId="2" w16cid:durableId="143619646">
    <w:abstractNumId w:val="11"/>
  </w:num>
  <w:num w:numId="3" w16cid:durableId="59376792">
    <w:abstractNumId w:val="14"/>
  </w:num>
  <w:num w:numId="4" w16cid:durableId="2043893113">
    <w:abstractNumId w:val="8"/>
  </w:num>
  <w:num w:numId="5" w16cid:durableId="1458527149">
    <w:abstractNumId w:val="3"/>
  </w:num>
  <w:num w:numId="6" w16cid:durableId="1473325232">
    <w:abstractNumId w:val="2"/>
  </w:num>
  <w:num w:numId="7" w16cid:durableId="581060744">
    <w:abstractNumId w:val="1"/>
  </w:num>
  <w:num w:numId="8" w16cid:durableId="1581136725">
    <w:abstractNumId w:val="0"/>
  </w:num>
  <w:num w:numId="9" w16cid:durableId="2036496188">
    <w:abstractNumId w:val="9"/>
  </w:num>
  <w:num w:numId="10" w16cid:durableId="164444675">
    <w:abstractNumId w:val="7"/>
  </w:num>
  <w:num w:numId="11" w16cid:durableId="963389009">
    <w:abstractNumId w:val="6"/>
  </w:num>
  <w:num w:numId="12" w16cid:durableId="428165565">
    <w:abstractNumId w:val="5"/>
  </w:num>
  <w:num w:numId="13" w16cid:durableId="702554357">
    <w:abstractNumId w:val="4"/>
  </w:num>
  <w:num w:numId="14" w16cid:durableId="430903512">
    <w:abstractNumId w:val="16"/>
  </w:num>
  <w:num w:numId="15" w16cid:durableId="1877501889">
    <w:abstractNumId w:val="12"/>
  </w:num>
  <w:num w:numId="16" w16cid:durableId="397479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0C3E049-DCEA-467D-A1B5-C821825E3BC2}"/>
  </w:docVars>
  <w:rsids>
    <w:rsidRoot w:val="001024B2"/>
    <w:rsid w:val="001024B2"/>
    <w:rsid w:val="002F2B5B"/>
    <w:rsid w:val="00CC73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6B0800-AA09-4C6B-9AD2-63222500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1457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2012-12-05T10:07:00Z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Regler för bilskrotning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bilskrotning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20122013000000750068000007420069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20122013000000750068000007420069</vt:lpwstr>
  </property>
  <property fmtid="{D5CDD505-2E9C-101B-9397-08002B2CF9AE}" pid="50" name="nummer">
    <vt:lpwstr>337</vt:lpwstr>
  </property>
  <property fmtid="{D5CDD505-2E9C-101B-9397-08002B2CF9AE}" pid="51" name="utskottsbeteckning">
    <vt:lpwstr>MJ</vt:lpwstr>
  </property>
  <property fmtid="{D5CDD505-2E9C-101B-9397-08002B2CF9AE}" pid="52" name="GlobalUID">
    <vt:lpwstr>{7BA4D3A3-1B32-491B-8ADD-C9CA5A584FD3}</vt:lpwstr>
  </property>
  <property fmtid="{D5CDD505-2E9C-101B-9397-08002B2CF9AE}" pid="53" name="Överföringar">
    <vt:i4>0</vt:i4>
  </property>
  <property fmtid="{D5CDD505-2E9C-101B-9397-08002B2CF9AE}" pid="54" name="Checksum">
    <vt:lpwstr>*1014879581316*</vt:lpwstr>
  </property>
  <property fmtid="{D5CDD505-2E9C-101B-9397-08002B2CF9AE}" pid="55" name="skuggnummer">
    <vt:lpwstr>1509</vt:lpwstr>
  </property>
  <property fmtid="{D5CDD505-2E9C-101B-9397-08002B2CF9AE}" pid="56" name="urixVersion">
    <vt:lpwstr>4.6.0.0</vt:lpwstr>
  </property>
  <property fmtid="{D5CDD505-2E9C-101B-9397-08002B2CF9AE}" pid="57" name="urixOrigin">
    <vt:lpwstr>121205 11:08:13.162</vt:lpwstr>
  </property>
  <property fmtid="{D5CDD505-2E9C-101B-9397-08002B2CF9AE}" pid="58" name="urixGuid">
    <vt:lpwstr>{B9A10BDA-3511-4411-BC9F-6B2CFAC98019}</vt:lpwstr>
  </property>
</Properties>
</file>