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17B" w:rsidRPr="007D6CA9" w:rsidRDefault="00B2717B" w:rsidP="00DB0D22">
      <w:pPr>
        <w:pStyle w:val="Hemstlrubrik"/>
      </w:pPr>
      <w:r w:rsidRPr="007D6CA9">
        <w:t>Förslag till riksdagsbeslut</w:t>
      </w:r>
    </w:p>
    <w:p w:rsidR="00B2717B" w:rsidRPr="007D6CA9" w:rsidRDefault="00B2717B" w:rsidP="00B2717B">
      <w:pPr>
        <w:pStyle w:val="Hemstlatt"/>
      </w:pPr>
      <w:r w:rsidRPr="007D6CA9">
        <w:t>Riksdagen tillkännager för regeringen som sin mening vad i motionen anförs om att förbjuda grytjakt.</w:t>
      </w:r>
    </w:p>
    <w:p w:rsidR="00B2717B" w:rsidRPr="007D6CA9" w:rsidRDefault="00B2717B" w:rsidP="00B2717B">
      <w:pPr>
        <w:pStyle w:val="Hemstlatt"/>
      </w:pPr>
      <w:r w:rsidRPr="007D6CA9">
        <w:t>Riksdagen tillkännager för regeringen som sin mening vad i motionen anförs om att förbjuda grytanlagsproven.</w:t>
      </w:r>
    </w:p>
    <w:p w:rsidR="00B2717B" w:rsidRPr="007D6CA9" w:rsidRDefault="00B2717B" w:rsidP="00B2717B">
      <w:pPr>
        <w:pStyle w:val="Hemstlatt"/>
      </w:pPr>
      <w:r w:rsidRPr="007D6CA9">
        <w:t>Riksdagen tillkännager för regeringen som sin mening vad i motionen anförs om att förbjuda godsjakt.</w:t>
      </w:r>
    </w:p>
    <w:p w:rsidR="00B2717B" w:rsidRPr="007D6CA9" w:rsidRDefault="00B2717B" w:rsidP="00B2717B">
      <w:pPr>
        <w:pStyle w:val="Rubrik1"/>
      </w:pPr>
      <w:r w:rsidRPr="007D6CA9">
        <w:t>Motivering</w:t>
      </w:r>
    </w:p>
    <w:p w:rsidR="00B2717B" w:rsidRPr="007D6CA9" w:rsidRDefault="00B2717B" w:rsidP="00B2717B">
      <w:r w:rsidRPr="007D6CA9">
        <w:t xml:space="preserve">Miljöpartiet de </w:t>
      </w:r>
      <w:r w:rsidR="00DB0D22" w:rsidRPr="007D6CA9">
        <w:t xml:space="preserve">gröna </w:t>
      </w:r>
      <w:r w:rsidRPr="007D6CA9">
        <w:t>ser jakt som en naturnära verksamhet. Den berör och engagerar miljoner invånare i Sverige. Köttet från vilt är också det mest hä</w:t>
      </w:r>
      <w:r w:rsidRPr="007D6CA9">
        <w:t>l</w:t>
      </w:r>
      <w:r w:rsidRPr="007D6CA9">
        <w:t>sosamma eftersom djuren föds upp med sitt naturliga foder och i sin biol</w:t>
      </w:r>
      <w:r w:rsidRPr="007D6CA9">
        <w:t>o</w:t>
      </w:r>
      <w:r w:rsidRPr="007D6CA9">
        <w:t xml:space="preserve">giskt normala livsrytm. De flesta jägare är också naturvänner som både av ideella orsaker och egenintresse vill slå vakt om en levande natur med stora och stabila viltstammar. </w:t>
      </w:r>
    </w:p>
    <w:p w:rsidR="00B2717B" w:rsidRPr="007D6CA9" w:rsidRDefault="00B2717B" w:rsidP="00B2717B">
      <w:pPr>
        <w:pStyle w:val="Normaltindrag"/>
      </w:pPr>
      <w:r w:rsidRPr="007D6CA9">
        <w:t>Jakt innebär att djur dödas och höga etiska krav måste därför ställas på den jakt som bedrivs. Tyvärr finns det i</w:t>
      </w:r>
      <w:r w:rsidR="00DB0D22" w:rsidRPr="007D6CA9">
        <w:t xml:space="preserve"> </w:t>
      </w:r>
      <w:r w:rsidRPr="007D6CA9">
        <w:t>dag avarter inom jakten, jaktformer som innebär ett otillbörligt lidande för de jagade djuren och där syftet med jakten inte lever upp till våra etiska normer. Exempel på sådana jaktformer är gry</w:t>
      </w:r>
      <w:r w:rsidRPr="007D6CA9">
        <w:t>t</w:t>
      </w:r>
      <w:r w:rsidRPr="007D6CA9">
        <w:t xml:space="preserve">jakt och godsjakt. </w:t>
      </w:r>
    </w:p>
    <w:p w:rsidR="00B2717B" w:rsidRPr="007D6CA9" w:rsidRDefault="00B2717B" w:rsidP="00B2717B">
      <w:pPr>
        <w:pStyle w:val="Normaltindrag"/>
      </w:pPr>
      <w:r w:rsidRPr="007D6CA9">
        <w:t>I Sverige bedrivs grytjakt främst på grävling och räv. Jakten kan ifrågasä</w:t>
      </w:r>
      <w:r w:rsidRPr="007D6CA9">
        <w:t>t</w:t>
      </w:r>
      <w:r w:rsidRPr="007D6CA9">
        <w:t>tas av flera skäl. Grytjakten är en tuff jakt. I</w:t>
      </w:r>
      <w:r w:rsidR="00DB0D22" w:rsidRPr="007D6CA9">
        <w:t xml:space="preserve"> </w:t>
      </w:r>
      <w:r w:rsidRPr="007D6CA9">
        <w:t>dag används främst tysk jaktterr</w:t>
      </w:r>
      <w:r w:rsidRPr="007D6CA9">
        <w:t>i</w:t>
      </w:r>
      <w:r w:rsidRPr="007D6CA9">
        <w:t>er för ändamålet. Den är tuffare än taxen, som förr var den klassiska grythu</w:t>
      </w:r>
      <w:r w:rsidRPr="007D6CA9">
        <w:t>n</w:t>
      </w:r>
      <w:r w:rsidRPr="007D6CA9">
        <w:t xml:space="preserve">den i Sverige. Även borderterrier nyttjas. Jaktformen är inte speciellt allmän. Jakten går ut på att få räven eller grävlingen att bli så irriterad på hunden att den väljer att lämna grytet för att då bli offer för jägarens kulor. Att jakten är förenad med risker för hunden är naturligt. En tuff hund slåss med djuret i grytet och en tysk jaktterrier kan mycket väl göra processen kort med räven under jorden för att sedan bära ut det döda bytet till husse. Att även hunden får blessyrer är inte ovanligt. Det finns stor erfarenhet bland </w:t>
      </w:r>
      <w:r w:rsidRPr="007D6CA9">
        <w:lastRenderedPageBreak/>
        <w:t>smådjursprakt</w:t>
      </w:r>
      <w:r w:rsidRPr="007D6CA9">
        <w:t>i</w:t>
      </w:r>
      <w:r w:rsidRPr="007D6CA9">
        <w:t xml:space="preserve">serande veterinärer av jakthundar som har drabbats av allvarliga skador till följd av grytjakt. Även jakthunden riskerar alltså att utsättas för otillbörligt lidande vid grytjakt. </w:t>
      </w:r>
    </w:p>
    <w:p w:rsidR="00B2717B" w:rsidRPr="007D6CA9" w:rsidRDefault="00B2717B" w:rsidP="00B2717B">
      <w:pPr>
        <w:pStyle w:val="Normaltindrag"/>
      </w:pPr>
      <w:r w:rsidRPr="007D6CA9">
        <w:t>Det går utmärkt att jaga såväl grävling som räv ovan jord med gott resultat. Grävlingen är ett nattaktiv djur och det bara under de varmaste årstiderna. Under vintern sover den i sitt gryt. Grytet kan bestå av många ingångar och ett komplicerat system av gångar under jorden. Det kan ha nyttjats i hundr</w:t>
      </w:r>
      <w:r w:rsidRPr="007D6CA9">
        <w:t>a</w:t>
      </w:r>
      <w:r w:rsidRPr="007D6CA9">
        <w:t>tals år. Grävlingen är ett utpräglat vanedjur som brukar vandra samma rutt varje kväll. Det här gör att den är lätt att fånga och därmed också att jaga. En fälla gillrad med strömming eller annat godis ger ofta positivt utslag, ett fa</w:t>
      </w:r>
      <w:r w:rsidRPr="007D6CA9">
        <w:t>k</w:t>
      </w:r>
      <w:r w:rsidRPr="007D6CA9">
        <w:t>tum som nyttjats av forskare. Det är också fullt möjligt att ställa grävling med hund. Det är även tillåtet att jaga grävling med drivande hund mellan 1 augu</w:t>
      </w:r>
      <w:r w:rsidRPr="007D6CA9">
        <w:t>s</w:t>
      </w:r>
      <w:r w:rsidRPr="007D6CA9">
        <w:t>ti och 31 januari.</w:t>
      </w:r>
    </w:p>
    <w:p w:rsidR="00B2717B" w:rsidRPr="007D6CA9" w:rsidRDefault="00B2717B" w:rsidP="00B2717B">
      <w:pPr>
        <w:pStyle w:val="Normaltindrag"/>
      </w:pPr>
      <w:r w:rsidRPr="007D6CA9">
        <w:t>Räven är dagaktiv under hela året. Den bor också i gryt och kan t</w:t>
      </w:r>
      <w:r w:rsidR="00DB0D22" w:rsidRPr="007D6CA9">
        <w:t>.</w:t>
      </w:r>
      <w:r w:rsidRPr="007D6CA9">
        <w:t>o</w:t>
      </w:r>
      <w:r w:rsidR="00DB0D22" w:rsidRPr="007D6CA9">
        <w:t>.</w:t>
      </w:r>
      <w:r w:rsidRPr="007D6CA9">
        <w:t>m</w:t>
      </w:r>
      <w:r w:rsidR="00DB0D22" w:rsidRPr="007D6CA9">
        <w:t>.</w:t>
      </w:r>
      <w:r w:rsidRPr="007D6CA9">
        <w:t xml:space="preserve"> nyttja ett av ingångshålen i ett bebott grävlinggryt. Den är inte ett lika utprä</w:t>
      </w:r>
      <w:r w:rsidRPr="007D6CA9">
        <w:t>g</w:t>
      </w:r>
      <w:r w:rsidRPr="007D6CA9">
        <w:t>lat vanedjur som grävlingen. Räv jagas inte främst med grythund. Den jagas främst med drivande hund. Den jakten är ti</w:t>
      </w:r>
      <w:r w:rsidR="00DB0D22" w:rsidRPr="007D6CA9">
        <w:t>llåten mellan 21 augusti och 15 </w:t>
      </w:r>
      <w:r w:rsidRPr="007D6CA9">
        <w:t>mars, om inte den allmänna jakttiden begränsar. Den jaktformen är en up</w:t>
      </w:r>
      <w:r w:rsidRPr="007D6CA9">
        <w:t>p</w:t>
      </w:r>
      <w:r w:rsidRPr="007D6CA9">
        <w:t>skattad och spännande vinterjakt för många jägare.</w:t>
      </w:r>
    </w:p>
    <w:p w:rsidR="00B2717B" w:rsidRPr="007D6CA9" w:rsidRDefault="00B2717B" w:rsidP="00B2717B">
      <w:pPr>
        <w:pStyle w:val="Normaltindrag"/>
      </w:pPr>
      <w:r w:rsidRPr="007D6CA9">
        <w:t>Grytjakten behövs inte. Både grävling och räv kan jagas ovan jord om man anser det nödvändigt. I den respekt för livet och villebrådet som måste gälla för all jakt bör grytet kunna vara en fristad. Att använda grythund under vi</w:t>
      </w:r>
      <w:r w:rsidRPr="007D6CA9">
        <w:t>n</w:t>
      </w:r>
      <w:r w:rsidRPr="007D6CA9">
        <w:t xml:space="preserve">tern i ett grävlinggryt där grävlingarna ligger inaktiva är knappast humant. Inte heller annars kan jaktformen anses förenlig med en modern syn där djuret inte ska utsättas för onödigt lidande och för så lite stress som möjligt. </w:t>
      </w:r>
    </w:p>
    <w:p w:rsidR="00B2717B" w:rsidRPr="007D6CA9" w:rsidRDefault="00B2717B" w:rsidP="00B2717B">
      <w:pPr>
        <w:pStyle w:val="Normaltindrag"/>
      </w:pPr>
      <w:r w:rsidRPr="007D6CA9">
        <w:t>Nära förknippat med grytjakten är den testverksamhet – grytanlagsproven – som anordnas i konstgjorda gryt och med grävlingar som hålls i fångenskap för ändamålet. Ofta hålls dessa djur på ett sätt som inte är förenligt med dju</w:t>
      </w:r>
      <w:r w:rsidRPr="007D6CA9">
        <w:t>r</w:t>
      </w:r>
      <w:r w:rsidRPr="007D6CA9">
        <w:t>skyddslagen. Syftet med anlagsproven är att studera hur hunden agerar i nä</w:t>
      </w:r>
      <w:r w:rsidRPr="007D6CA9">
        <w:t>r</w:t>
      </w:r>
      <w:r w:rsidRPr="007D6CA9">
        <w:t>kontakt med grävlingen. I många fall tränas inte hundarna för jakt, utan för att man vill vara säker på att aveln inte eliminerat jaktlusten. Redan 1999 påtal</w:t>
      </w:r>
      <w:r w:rsidRPr="007D6CA9">
        <w:t>a</w:t>
      </w:r>
      <w:r w:rsidRPr="007D6CA9">
        <w:t>de Jordbruksverket till regeringen att man ansåg att såväl grytanlagsproven som grytjakten borde förbjudas. Även Sveriges Veterinärförbund har agerat i frågan, och påtalat att grytanlagsproven är en verksamhet som inte lever upp till djurskyddslagens krav. Miljöpartiet anser att grytanlagsproven ska förbj</w:t>
      </w:r>
      <w:r w:rsidRPr="007D6CA9">
        <w:t>u</w:t>
      </w:r>
      <w:r w:rsidRPr="007D6CA9">
        <w:t>das.</w:t>
      </w:r>
    </w:p>
    <w:p w:rsidR="00B2717B" w:rsidRPr="007D6CA9" w:rsidRDefault="00B2717B" w:rsidP="00B2717B">
      <w:pPr>
        <w:pStyle w:val="Normaltindrag"/>
      </w:pPr>
      <w:r w:rsidRPr="007D6CA9">
        <w:t>Miljöpartiet anser även att godsjakten ska förbjudas. Godsjakt förekommer vid ett antal gods och herresäten, främst i södra Sverige. På godsen föds få</w:t>
      </w:r>
      <w:r w:rsidRPr="007D6CA9">
        <w:t>g</w:t>
      </w:r>
      <w:r w:rsidRPr="007D6CA9">
        <w:t xml:space="preserve">lar, främst rapphöns, gräsänder och fasaner, upp i hägn. Olika företag och organisationer betalar för att, som ren rekreation, komma till godsen och skjuta fåglarna. Fåglarna, ca </w:t>
      </w:r>
      <w:smartTag w:uri="urn:schemas-microsoft-com:office:smarttags" w:element="metricconverter">
        <w:smartTagPr>
          <w:attr w:name="ProductID" w:val="500 st"/>
        </w:smartTagPr>
        <w:r w:rsidRPr="007D6CA9">
          <w:t>500 st</w:t>
        </w:r>
      </w:smartTag>
      <w:r w:rsidRPr="007D6CA9">
        <w:t>, sätts ut i direkt anslutning till jakttillfället. Med hjälp av hundar drivs fåglarna upp från marken och möts då av jägarnas skottsalvor. Detta är ett exempel på en mycket oetisk form av jakt som står väldigt långt från den naturnära och etiska jakt som Miljöpartiet står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0D22" w:rsidRPr="007D6CA9">
        <w:tblPrEx>
          <w:tblCellMar>
            <w:top w:w="0" w:type="dxa"/>
            <w:bottom w:w="0" w:type="dxa"/>
          </w:tblCellMar>
        </w:tblPrEx>
        <w:trPr>
          <w:cantSplit/>
        </w:trPr>
        <w:tc>
          <w:tcPr>
            <w:tcW w:w="3046" w:type="dxa"/>
          </w:tcPr>
          <w:p w:rsidR="00DB0D22" w:rsidRPr="007D6CA9" w:rsidRDefault="00DB0D22" w:rsidP="00DB0D22">
            <w:pPr>
              <w:pStyle w:val="UnderskriftDatum"/>
              <w:spacing w:before="0"/>
            </w:pPr>
            <w:r w:rsidRPr="007D6CA9">
              <w:t>Stockholm den 2 oktober 2005</w:t>
            </w:r>
          </w:p>
        </w:tc>
        <w:tc>
          <w:tcPr>
            <w:tcW w:w="3047" w:type="dxa"/>
          </w:tcPr>
          <w:p w:rsidR="00DB0D22" w:rsidRPr="007D6CA9" w:rsidRDefault="00DB0D22" w:rsidP="00DB0D22">
            <w:pPr>
              <w:pStyle w:val="Underskrifter"/>
            </w:pPr>
          </w:p>
        </w:tc>
      </w:tr>
      <w:tr w:rsidR="00DB0D22" w:rsidRPr="007D6CA9">
        <w:tblPrEx>
          <w:tblCellMar>
            <w:top w:w="0" w:type="dxa"/>
            <w:bottom w:w="0" w:type="dxa"/>
          </w:tblCellMar>
        </w:tblPrEx>
        <w:trPr>
          <w:cantSplit/>
        </w:trPr>
        <w:tc>
          <w:tcPr>
            <w:tcW w:w="3046" w:type="dxa"/>
          </w:tcPr>
          <w:p w:rsidR="00DB0D22" w:rsidRPr="007D6CA9" w:rsidRDefault="00DB0D22" w:rsidP="00DB0D22">
            <w:pPr>
              <w:pStyle w:val="Underskrifter"/>
            </w:pPr>
            <w:r w:rsidRPr="007D6CA9">
              <w:t>Åsa Domeij (mp)</w:t>
            </w:r>
          </w:p>
        </w:tc>
        <w:tc>
          <w:tcPr>
            <w:tcW w:w="3047" w:type="dxa"/>
          </w:tcPr>
          <w:p w:rsidR="00DB0D22" w:rsidRPr="007D6CA9" w:rsidRDefault="00DB0D22" w:rsidP="00DB0D22">
            <w:pPr>
              <w:pStyle w:val="Underskrifter"/>
            </w:pPr>
          </w:p>
        </w:tc>
      </w:tr>
    </w:tbl>
    <w:p w:rsidR="00E84F25" w:rsidRPr="007D6CA9" w:rsidRDefault="00E84F25" w:rsidP="00DB0D22">
      <w:pPr>
        <w:pStyle w:val="Normaltindrag"/>
      </w:pPr>
    </w:p>
    <w:sectPr w:rsidR="00E84F25" w:rsidRPr="007D6CA9" w:rsidSect="00DB0D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EDA" w:rsidRPr="007D6CA9" w:rsidRDefault="00294EDA">
      <w:r w:rsidRPr="007D6CA9">
        <w:separator/>
      </w:r>
    </w:p>
  </w:endnote>
  <w:endnote w:type="continuationSeparator" w:id="0">
    <w:p w:rsidR="00294EDA" w:rsidRPr="007D6CA9" w:rsidRDefault="00294EDA">
      <w:r w:rsidRPr="007D6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01" w:rsidRPr="007D6CA9" w:rsidRDefault="007D6CA9" w:rsidP="00DB0D22">
    <w:pPr>
      <w:pStyle w:val="Sidfot"/>
    </w:pPr>
    <w:r w:rsidRPr="007D6C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250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D22" w:rsidRDefault="00DB0D22">
                          <w:pPr>
                            <w:pStyle w:val="NormalS5sidnrV"/>
                          </w:pPr>
                          <w:r>
                            <w:fldChar w:fldCharType="begin"/>
                          </w:r>
                          <w:r>
                            <w:instrText xml:space="preserve"> PAGE *\charformat</w:instrText>
                          </w:r>
                          <w:r>
                            <w:fldChar w:fldCharType="separate"/>
                          </w:r>
                          <w:r w:rsidR="003118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D22" w:rsidRDefault="00DB0D22">
                    <w:pPr>
                      <w:pStyle w:val="NormalS5sidnrV"/>
                    </w:pPr>
                    <w:r>
                      <w:fldChar w:fldCharType="begin"/>
                    </w:r>
                    <w:r>
                      <w:instrText xml:space="preserve"> PAGE *\charformat</w:instrText>
                    </w:r>
                    <w:r>
                      <w:fldChar w:fldCharType="separate"/>
                    </w:r>
                    <w:r w:rsidR="003118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6CA9" w:rsidRDefault="007D6CA9" w:rsidP="00DB0D22">
    <w:pPr>
      <w:pStyle w:val="Sidfot"/>
    </w:pPr>
    <w:r w:rsidRPr="007D6C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669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D22" w:rsidRDefault="00DB0D22">
                          <w:pPr>
                            <w:pStyle w:val="NormalS5sidnrH"/>
                            <w:ind w:right="0"/>
                          </w:pPr>
                          <w:r>
                            <w:fldChar w:fldCharType="begin"/>
                          </w:r>
                          <w:r>
                            <w:instrText xml:space="preserve"> PAGE *\charformat</w:instrText>
                          </w:r>
                          <w:r>
                            <w:fldChar w:fldCharType="separate"/>
                          </w:r>
                          <w:r w:rsidR="0031189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D22" w:rsidRDefault="00DB0D22">
                    <w:pPr>
                      <w:pStyle w:val="NormalS5sidnrH"/>
                      <w:ind w:right="0"/>
                    </w:pPr>
                    <w:r>
                      <w:fldChar w:fldCharType="begin"/>
                    </w:r>
                    <w:r>
                      <w:instrText xml:space="preserve"> PAGE *\charformat</w:instrText>
                    </w:r>
                    <w:r>
                      <w:fldChar w:fldCharType="separate"/>
                    </w:r>
                    <w:r w:rsidR="0031189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6CA9" w:rsidRDefault="007D6CA9" w:rsidP="00DB0D22">
    <w:pPr>
      <w:pStyle w:val="Sidfot"/>
    </w:pPr>
    <w:r w:rsidRPr="007D6C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593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D22" w:rsidRDefault="00DB0D22">
                          <w:pPr>
                            <w:pStyle w:val="NormalS5sidnrH"/>
                            <w:ind w:right="0"/>
                          </w:pPr>
                          <w:r>
                            <w:fldChar w:fldCharType="begin"/>
                          </w:r>
                          <w:r>
                            <w:instrText xml:space="preserve"> PAGE *\charformat</w:instrText>
                          </w:r>
                          <w:r>
                            <w:fldChar w:fldCharType="separate"/>
                          </w:r>
                          <w:r w:rsidR="003118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D22" w:rsidRDefault="00DB0D22">
                    <w:pPr>
                      <w:pStyle w:val="NormalS5sidnrH"/>
                      <w:ind w:right="0"/>
                    </w:pPr>
                    <w:r>
                      <w:fldChar w:fldCharType="begin"/>
                    </w:r>
                    <w:r>
                      <w:instrText xml:space="preserve"> PAGE *\charformat</w:instrText>
                    </w:r>
                    <w:r>
                      <w:fldChar w:fldCharType="separate"/>
                    </w:r>
                    <w:r w:rsidR="003118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EDA" w:rsidRPr="007D6CA9" w:rsidRDefault="00294EDA">
      <w:r w:rsidRPr="007D6CA9">
        <w:separator/>
      </w:r>
    </w:p>
  </w:footnote>
  <w:footnote w:type="continuationSeparator" w:id="0">
    <w:p w:rsidR="00294EDA" w:rsidRPr="007D6CA9" w:rsidRDefault="00294EDA">
      <w:r w:rsidRPr="007D6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01" w:rsidRPr="007D6CA9" w:rsidRDefault="007D6CA9" w:rsidP="00DB0D22">
    <w:pPr>
      <w:pStyle w:val="Sidhuvud"/>
    </w:pPr>
    <w:r w:rsidRPr="007D6C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399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D22" w:rsidRDefault="00DB0D22">
                          <w:pPr>
                            <w:pStyle w:val="KantRubrikS5V"/>
                          </w:pPr>
                          <w:r>
                            <w:fldChar w:fldCharType="begin"/>
                          </w:r>
                          <w:r>
                            <w:instrText xml:space="preserve"> DOCPROPERTY "YearUser" *\charformat </w:instrText>
                          </w:r>
                          <w:r>
                            <w:fldChar w:fldCharType="separate"/>
                          </w:r>
                          <w:r w:rsidR="00311896">
                            <w:t>2005/06</w:t>
                          </w:r>
                          <w:r>
                            <w:fldChar w:fldCharType="end"/>
                          </w:r>
                          <w:r>
                            <w:t>:</w:t>
                          </w:r>
                          <w:r>
                            <w:fldChar w:fldCharType="begin"/>
                          </w:r>
                          <w:r>
                            <w:instrText xml:space="preserve"> DOCPROPERTY "Motionsnummer" *\charformat </w:instrText>
                          </w:r>
                          <w:r>
                            <w:fldChar w:fldCharType="separate"/>
                          </w:r>
                          <w:r w:rsidR="00311896">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D22" w:rsidRDefault="00DB0D22">
                    <w:pPr>
                      <w:pStyle w:val="KantRubrikS5V"/>
                    </w:pPr>
                    <w:r>
                      <w:fldChar w:fldCharType="begin"/>
                    </w:r>
                    <w:r>
                      <w:instrText xml:space="preserve"> DOCPROPERTY "YearUser" *\charformat </w:instrText>
                    </w:r>
                    <w:r>
                      <w:fldChar w:fldCharType="separate"/>
                    </w:r>
                    <w:r w:rsidR="00311896">
                      <w:t>2005/06</w:t>
                    </w:r>
                    <w:r>
                      <w:fldChar w:fldCharType="end"/>
                    </w:r>
                    <w:r>
                      <w:t>:</w:t>
                    </w:r>
                    <w:r>
                      <w:fldChar w:fldCharType="begin"/>
                    </w:r>
                    <w:r>
                      <w:instrText xml:space="preserve"> DOCPROPERTY "Motionsnummer" *\charformat </w:instrText>
                    </w:r>
                    <w:r>
                      <w:fldChar w:fldCharType="separate"/>
                    </w:r>
                    <w:r w:rsidR="00311896">
                      <w:t>MJ330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D6CA9" w:rsidRDefault="007D6CA9" w:rsidP="00DB0D22">
    <w:pPr>
      <w:pStyle w:val="Sidhuvud"/>
    </w:pPr>
    <w:r w:rsidRPr="007D6C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4407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D22" w:rsidRDefault="00DB0D22">
                          <w:pPr>
                            <w:pStyle w:val="KantRubrikS5H"/>
                            <w:ind w:right="0"/>
                          </w:pPr>
                          <w:r>
                            <w:fldChar w:fldCharType="begin"/>
                          </w:r>
                          <w:r>
                            <w:instrText xml:space="preserve"> DOCPROPERTY "YearUser" *\charformat </w:instrText>
                          </w:r>
                          <w:r>
                            <w:fldChar w:fldCharType="separate"/>
                          </w:r>
                          <w:r w:rsidR="00311896">
                            <w:t>2005/06</w:t>
                          </w:r>
                          <w:r>
                            <w:fldChar w:fldCharType="end"/>
                          </w:r>
                          <w:r>
                            <w:t>:</w:t>
                          </w:r>
                          <w:r>
                            <w:fldChar w:fldCharType="begin"/>
                          </w:r>
                          <w:r>
                            <w:instrText xml:space="preserve"> DOCPROPERTY "Motionsnummer" *\charformat </w:instrText>
                          </w:r>
                          <w:r>
                            <w:fldChar w:fldCharType="separate"/>
                          </w:r>
                          <w:r w:rsidR="00311896">
                            <w:t>MJ330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D22" w:rsidRDefault="00DB0D22">
                    <w:pPr>
                      <w:pStyle w:val="KantRubrikS5H"/>
                      <w:ind w:right="0"/>
                    </w:pPr>
                    <w:r>
                      <w:fldChar w:fldCharType="begin"/>
                    </w:r>
                    <w:r>
                      <w:instrText xml:space="preserve"> DOCPROPERTY "YearUser" *\charformat </w:instrText>
                    </w:r>
                    <w:r>
                      <w:fldChar w:fldCharType="separate"/>
                    </w:r>
                    <w:r w:rsidR="00311896">
                      <w:t>2005/06</w:t>
                    </w:r>
                    <w:r>
                      <w:fldChar w:fldCharType="end"/>
                    </w:r>
                    <w:r>
                      <w:t>:</w:t>
                    </w:r>
                    <w:r>
                      <w:fldChar w:fldCharType="begin"/>
                    </w:r>
                    <w:r>
                      <w:instrText xml:space="preserve"> DOCPROPERTY "Motionsnummer" *\charformat </w:instrText>
                    </w:r>
                    <w:r>
                      <w:fldChar w:fldCharType="separate"/>
                    </w:r>
                    <w:r w:rsidR="00311896">
                      <w:t>MJ330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D22" w:rsidRPr="007D6CA9" w:rsidRDefault="00DB0D22">
    <w:pPr>
      <w:pStyle w:val="FSHNormal"/>
      <w:tabs>
        <w:tab w:val="right" w:pos="5840"/>
      </w:tabs>
    </w:pPr>
    <w:r w:rsidRPr="007D6CA9">
      <w:br/>
    </w:r>
    <w:r w:rsidRPr="007D6CA9">
      <w:fldChar w:fldCharType="begin" w:fldLock="1"/>
    </w:r>
    <w:r w:rsidRPr="007D6CA9">
      <w:instrText xml:space="preserve"> DOCPROPERTY</w:instrText>
    </w:r>
    <w:r w:rsidRPr="007D6CA9">
      <w:rPr>
        <w:sz w:val="18"/>
      </w:rPr>
      <w:instrText xml:space="preserve"> "YearUser" *\charformat </w:instrText>
    </w:r>
    <w:r w:rsidRPr="007D6CA9">
      <w:fldChar w:fldCharType="separate"/>
    </w:r>
    <w:r w:rsidR="00311896" w:rsidRPr="007D6CA9">
      <w:t>2005/06</w:t>
    </w:r>
    <w:r w:rsidRPr="007D6CA9">
      <w:fldChar w:fldCharType="end"/>
    </w:r>
    <w:r w:rsidRPr="007D6CA9">
      <w:t xml:space="preserve"> </w:t>
    </w:r>
    <w:r w:rsidRPr="007D6CA9">
      <w:tab/>
      <w:t xml:space="preserve">mnr: </w:t>
    </w:r>
    <w:r w:rsidRPr="007D6CA9">
      <w:fldChar w:fldCharType="begin" w:fldLock="1"/>
    </w:r>
    <w:r w:rsidRPr="007D6CA9">
      <w:instrText xml:space="preserve"> DOCPROPERTY</w:instrText>
    </w:r>
    <w:r w:rsidRPr="007D6CA9">
      <w:rPr>
        <w:sz w:val="18"/>
      </w:rPr>
      <w:instrText xml:space="preserve"> "Motionsnummer" *\charformat </w:instrText>
    </w:r>
    <w:r w:rsidRPr="007D6CA9">
      <w:fldChar w:fldCharType="separate"/>
    </w:r>
    <w:r w:rsidR="00311896" w:rsidRPr="007D6CA9">
      <w:t>MJ330</w:t>
    </w:r>
    <w:r w:rsidRPr="007D6CA9">
      <w:fldChar w:fldCharType="end"/>
    </w:r>
    <w:r w:rsidRPr="007D6CA9">
      <w:br/>
    </w:r>
    <w:r w:rsidRPr="007D6CA9">
      <w:fldChar w:fldCharType="begin" w:fldLock="1"/>
    </w:r>
    <w:r w:rsidRPr="007D6CA9">
      <w:instrText xml:space="preserve"> DOCPROPERTY</w:instrText>
    </w:r>
    <w:r w:rsidRPr="007D6CA9">
      <w:rPr>
        <w:sz w:val="18"/>
      </w:rPr>
      <w:instrText xml:space="preserve"> "Samling" *\charformat </w:instrText>
    </w:r>
    <w:r w:rsidRPr="007D6CA9">
      <w:fldChar w:fldCharType="end"/>
    </w:r>
    <w:r w:rsidRPr="007D6CA9">
      <w:tab/>
      <w:t xml:space="preserve">pnr: </w:t>
    </w:r>
    <w:r w:rsidRPr="007D6CA9">
      <w:fldChar w:fldCharType="begin" w:fldLock="1"/>
    </w:r>
    <w:r w:rsidRPr="007D6CA9">
      <w:instrText xml:space="preserve"> DOCPROPERTY</w:instrText>
    </w:r>
    <w:r w:rsidRPr="007D6CA9">
      <w:rPr>
        <w:sz w:val="18"/>
      </w:rPr>
      <w:instrText xml:space="preserve"> "Partinummer" *\charformat </w:instrText>
    </w:r>
    <w:r w:rsidRPr="007D6CA9">
      <w:fldChar w:fldCharType="separate"/>
    </w:r>
    <w:r w:rsidR="00311896" w:rsidRPr="007D6CA9">
      <w:t>mp513</w:t>
    </w:r>
    <w:r w:rsidRPr="007D6CA9">
      <w:fldChar w:fldCharType="end"/>
    </w:r>
  </w:p>
  <w:p w:rsidR="00DB0D22" w:rsidRPr="007D6CA9" w:rsidRDefault="00DB0D22">
    <w:pPr>
      <w:pStyle w:val="FSHRub1"/>
    </w:pPr>
    <w:r w:rsidRPr="007D6CA9">
      <w:t>Motion till riksdagen</w:t>
    </w:r>
    <w:r w:rsidRPr="007D6CA9">
      <w:br/>
    </w:r>
    <w:r w:rsidRPr="007D6CA9">
      <w:fldChar w:fldCharType="begin" w:fldLock="1"/>
    </w:r>
    <w:r w:rsidRPr="007D6CA9">
      <w:instrText xml:space="preserve"> DOCPROPERTY "YearUser" *\charformat </w:instrText>
    </w:r>
    <w:r w:rsidRPr="007D6CA9">
      <w:fldChar w:fldCharType="separate"/>
    </w:r>
    <w:r w:rsidR="00311896" w:rsidRPr="007D6CA9">
      <w:t>2005/06</w:t>
    </w:r>
    <w:r w:rsidRPr="007D6CA9">
      <w:fldChar w:fldCharType="end"/>
    </w:r>
    <w:r w:rsidRPr="007D6CA9">
      <w:t>:</w:t>
    </w:r>
    <w:r w:rsidRPr="007D6CA9">
      <w:fldChar w:fldCharType="begin" w:fldLock="1"/>
    </w:r>
    <w:r w:rsidRPr="007D6CA9">
      <w:instrText xml:space="preserve"> DOCPROPERTY "Motionsnummer" *\charformat </w:instrText>
    </w:r>
    <w:r w:rsidRPr="007D6CA9">
      <w:fldChar w:fldCharType="separate"/>
    </w:r>
    <w:r w:rsidR="00311896" w:rsidRPr="007D6CA9">
      <w:t>MJ330</w:t>
    </w:r>
    <w:r w:rsidRPr="007D6CA9">
      <w:fldChar w:fldCharType="end"/>
    </w:r>
  </w:p>
  <w:p w:rsidR="00DB0D22" w:rsidRPr="007D6CA9" w:rsidRDefault="00DB0D22">
    <w:pPr>
      <w:pStyle w:val="FSHNormalS5"/>
    </w:pPr>
    <w:r w:rsidRPr="007D6CA9">
      <w:fldChar w:fldCharType="begin" w:fldLock="1"/>
    </w:r>
    <w:r w:rsidRPr="007D6CA9">
      <w:instrText xml:space="preserve"> DOCPROPERTY "MotionarText" *\charformat </w:instrText>
    </w:r>
    <w:r w:rsidRPr="007D6CA9">
      <w:fldChar w:fldCharType="separate"/>
    </w:r>
    <w:r w:rsidR="00311896" w:rsidRPr="007D6CA9">
      <w:t>av Åsa Domeij (mp)</w:t>
    </w:r>
    <w:r w:rsidRPr="007D6CA9">
      <w:fldChar w:fldCharType="end"/>
    </w:r>
    <w:r w:rsidRPr="007D6CA9">
      <w:br/>
    </w:r>
    <w:r w:rsidRPr="007D6CA9">
      <w:fldChar w:fldCharType="begin" w:fldLock="1"/>
    </w:r>
    <w:r w:rsidRPr="007D6CA9">
      <w:instrText xml:space="preserve"> DOCPROPERTY "SvarFrasKort" *\charformat </w:instrText>
    </w:r>
    <w:r w:rsidRPr="007D6CA9">
      <w:fldChar w:fldCharType="end"/>
    </w:r>
  </w:p>
  <w:p w:rsidR="00DB0D22" w:rsidRPr="007D6CA9" w:rsidRDefault="00DB0D22">
    <w:pPr>
      <w:pStyle w:val="FSHTitel"/>
    </w:pPr>
    <w:r w:rsidRPr="007D6CA9">
      <w:fldChar w:fldCharType="begin" w:fldLock="1"/>
    </w:r>
    <w:r w:rsidRPr="007D6CA9">
      <w:instrText xml:space="preserve"> DOCPROPERTY</w:instrText>
    </w:r>
    <w:r w:rsidRPr="007D6CA9">
      <w:rPr>
        <w:sz w:val="18"/>
      </w:rPr>
      <w:instrText xml:space="preserve"> "RubrikSvar" *\charformat </w:instrText>
    </w:r>
    <w:r w:rsidRPr="007D6CA9">
      <w:fldChar w:fldCharType="separate"/>
    </w:r>
    <w:r w:rsidR="00311896" w:rsidRPr="007D6CA9">
      <w:t>Grytjakt och godsjakt</w:t>
    </w:r>
    <w:r w:rsidRPr="007D6CA9">
      <w:fldChar w:fldCharType="end"/>
    </w:r>
  </w:p>
  <w:p w:rsidR="00DB0D22" w:rsidRPr="007D6CA9" w:rsidRDefault="00DB0D22" w:rsidP="00DB0D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E10532"/>
    <w:multiLevelType w:val="hybridMultilevel"/>
    <w:tmpl w:val="B328AE14"/>
    <w:lvl w:ilvl="0" w:tplc="BAD4F4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B57E13"/>
    <w:multiLevelType w:val="hybridMultilevel"/>
    <w:tmpl w:val="CF50B382"/>
    <w:lvl w:ilvl="0" w:tplc="C124151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1788633">
    <w:abstractNumId w:val="15"/>
  </w:num>
  <w:num w:numId="2" w16cid:durableId="1366566102">
    <w:abstractNumId w:val="10"/>
  </w:num>
  <w:num w:numId="3" w16cid:durableId="1650011235">
    <w:abstractNumId w:val="11"/>
  </w:num>
  <w:num w:numId="4" w16cid:durableId="375353378">
    <w:abstractNumId w:val="13"/>
  </w:num>
  <w:num w:numId="5" w16cid:durableId="360014316">
    <w:abstractNumId w:val="8"/>
  </w:num>
  <w:num w:numId="6" w16cid:durableId="1634628926">
    <w:abstractNumId w:val="3"/>
  </w:num>
  <w:num w:numId="7" w16cid:durableId="504637822">
    <w:abstractNumId w:val="2"/>
  </w:num>
  <w:num w:numId="8" w16cid:durableId="2103523750">
    <w:abstractNumId w:val="1"/>
  </w:num>
  <w:num w:numId="9" w16cid:durableId="1178740121">
    <w:abstractNumId w:val="0"/>
  </w:num>
  <w:num w:numId="10" w16cid:durableId="640891003">
    <w:abstractNumId w:val="9"/>
  </w:num>
  <w:num w:numId="11" w16cid:durableId="330109138">
    <w:abstractNumId w:val="7"/>
  </w:num>
  <w:num w:numId="12" w16cid:durableId="1979720559">
    <w:abstractNumId w:val="6"/>
  </w:num>
  <w:num w:numId="13" w16cid:durableId="208104094">
    <w:abstractNumId w:val="5"/>
  </w:num>
  <w:num w:numId="14" w16cid:durableId="2104257132">
    <w:abstractNumId w:val="4"/>
  </w:num>
  <w:num w:numId="15" w16cid:durableId="1839229481">
    <w:abstractNumId w:val="14"/>
  </w:num>
  <w:num w:numId="16" w16cid:durableId="2099979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344410"/>
    <w:rsid w:val="0004381F"/>
    <w:rsid w:val="00064BC3"/>
    <w:rsid w:val="00066775"/>
    <w:rsid w:val="00072FB9"/>
    <w:rsid w:val="000E7329"/>
    <w:rsid w:val="00100531"/>
    <w:rsid w:val="00201DFB"/>
    <w:rsid w:val="00204A63"/>
    <w:rsid w:val="00212FF1"/>
    <w:rsid w:val="00230193"/>
    <w:rsid w:val="0025068A"/>
    <w:rsid w:val="002818D3"/>
    <w:rsid w:val="00294EDA"/>
    <w:rsid w:val="002D11A8"/>
    <w:rsid w:val="00311896"/>
    <w:rsid w:val="00344410"/>
    <w:rsid w:val="00445271"/>
    <w:rsid w:val="004A0504"/>
    <w:rsid w:val="004E38D9"/>
    <w:rsid w:val="005B145B"/>
    <w:rsid w:val="00740D6D"/>
    <w:rsid w:val="00794149"/>
    <w:rsid w:val="007B67A7"/>
    <w:rsid w:val="007C6092"/>
    <w:rsid w:val="007D6CA9"/>
    <w:rsid w:val="00A053C6"/>
    <w:rsid w:val="00B13BF0"/>
    <w:rsid w:val="00B2717B"/>
    <w:rsid w:val="00C1285C"/>
    <w:rsid w:val="00C27B7D"/>
    <w:rsid w:val="00CF7A43"/>
    <w:rsid w:val="00D1174F"/>
    <w:rsid w:val="00DB0D22"/>
    <w:rsid w:val="00DC6C70"/>
    <w:rsid w:val="00E22893"/>
    <w:rsid w:val="00E360DE"/>
    <w:rsid w:val="00E75D28"/>
    <w:rsid w:val="00E84F25"/>
    <w:rsid w:val="00F9390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149FE14-7F69-4CDF-9CB8-A84D89DC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717B"/>
    <w:pPr>
      <w:spacing w:before="125" w:line="250" w:lineRule="atLeast"/>
      <w:jc w:val="both"/>
    </w:pPr>
    <w:rPr>
      <w:sz w:val="19"/>
      <w:lang w:val="sv-SE" w:eastAsia="sv-SE"/>
    </w:rPr>
  </w:style>
  <w:style w:type="paragraph" w:styleId="Rubrik1">
    <w:name w:val="heading 1"/>
    <w:basedOn w:val="Normal"/>
    <w:next w:val="Normal"/>
    <w:qFormat/>
    <w:rsid w:val="00B2717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717B"/>
    <w:pPr>
      <w:spacing w:before="500" w:line="250" w:lineRule="exact"/>
      <w:outlineLvl w:val="1"/>
    </w:pPr>
    <w:rPr>
      <w:sz w:val="27"/>
    </w:rPr>
  </w:style>
  <w:style w:type="paragraph" w:styleId="Rubrik3">
    <w:name w:val="heading 3"/>
    <w:aliases w:val="Mellanrubrik"/>
    <w:basedOn w:val="Rubrik2"/>
    <w:next w:val="Normal"/>
    <w:qFormat/>
    <w:rsid w:val="00B2717B"/>
    <w:pPr>
      <w:spacing w:before="250" w:after="0"/>
      <w:outlineLvl w:val="2"/>
    </w:pPr>
    <w:rPr>
      <w:b/>
      <w:sz w:val="21"/>
    </w:rPr>
  </w:style>
  <w:style w:type="paragraph" w:styleId="Rubrik4">
    <w:name w:val="heading 4"/>
    <w:aliases w:val="KursivRubrik"/>
    <w:basedOn w:val="Rubrik3"/>
    <w:next w:val="Normal"/>
    <w:qFormat/>
    <w:rsid w:val="00B2717B"/>
    <w:pPr>
      <w:outlineLvl w:val="3"/>
    </w:pPr>
    <w:rPr>
      <w:b w:val="0"/>
      <w:i/>
    </w:rPr>
  </w:style>
  <w:style w:type="paragraph" w:styleId="Rubrik5">
    <w:name w:val="heading 5"/>
    <w:aliases w:val="PackadFetRubrik,PackadKursivRubrik"/>
    <w:basedOn w:val="Rubrik4"/>
    <w:next w:val="Normal"/>
    <w:qFormat/>
    <w:rsid w:val="00B2717B"/>
    <w:pPr>
      <w:spacing w:before="125"/>
      <w:outlineLvl w:val="4"/>
    </w:pPr>
    <w:rPr>
      <w:i w:val="0"/>
      <w:sz w:val="19"/>
    </w:rPr>
  </w:style>
  <w:style w:type="paragraph" w:styleId="Rubrik6">
    <w:name w:val="heading 6"/>
    <w:basedOn w:val="Rubrik5"/>
    <w:next w:val="Normal"/>
    <w:qFormat/>
    <w:rsid w:val="00B2717B"/>
    <w:pPr>
      <w:spacing w:before="50" w:line="200" w:lineRule="exact"/>
      <w:outlineLvl w:val="5"/>
    </w:pPr>
    <w:rPr>
      <w:caps/>
      <w:sz w:val="14"/>
    </w:rPr>
  </w:style>
  <w:style w:type="paragraph" w:styleId="Rubrik7">
    <w:name w:val="heading 7"/>
    <w:basedOn w:val="Rubrik6"/>
    <w:next w:val="Normal"/>
    <w:qFormat/>
    <w:rsid w:val="00B2717B"/>
    <w:pPr>
      <w:spacing w:before="0"/>
      <w:outlineLvl w:val="6"/>
    </w:pPr>
  </w:style>
  <w:style w:type="paragraph" w:styleId="Rubrik8">
    <w:name w:val="heading 8"/>
    <w:basedOn w:val="Rubrik7"/>
    <w:next w:val="Normal"/>
    <w:qFormat/>
    <w:rsid w:val="00B2717B"/>
    <w:pPr>
      <w:outlineLvl w:val="7"/>
    </w:pPr>
  </w:style>
  <w:style w:type="paragraph" w:styleId="Rubrik9">
    <w:name w:val="heading 9"/>
    <w:basedOn w:val="Rubrik8"/>
    <w:next w:val="Normal"/>
    <w:qFormat/>
    <w:rsid w:val="00B2717B"/>
    <w:pPr>
      <w:outlineLvl w:val="8"/>
    </w:pPr>
  </w:style>
  <w:style w:type="character" w:default="1" w:styleId="Standardstycketeckensnitt">
    <w:name w:val="Default Paragraph Font"/>
    <w:semiHidden/>
    <w:rsid w:val="00B2717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2717B"/>
  </w:style>
  <w:style w:type="paragraph" w:styleId="Normaltindrag">
    <w:name w:val="Normal Indent"/>
    <w:aliases w:val="Normal_indrag,Normal Indrag"/>
    <w:basedOn w:val="Normal"/>
    <w:rsid w:val="00B2717B"/>
    <w:pPr>
      <w:spacing w:before="0"/>
      <w:ind w:firstLine="227"/>
    </w:pPr>
  </w:style>
  <w:style w:type="paragraph" w:styleId="Citat">
    <w:name w:val="Quote"/>
    <w:basedOn w:val="Normal"/>
    <w:next w:val="Normal"/>
    <w:qFormat/>
    <w:rsid w:val="00B2717B"/>
    <w:pPr>
      <w:spacing w:line="200" w:lineRule="exact"/>
      <w:ind w:left="340"/>
    </w:pPr>
  </w:style>
  <w:style w:type="paragraph" w:customStyle="1" w:styleId="Citatindrag">
    <w:name w:val="Citat_indrag"/>
    <w:aliases w:val="Packad"/>
    <w:basedOn w:val="Citat"/>
    <w:rsid w:val="00B2717B"/>
    <w:pPr>
      <w:spacing w:before="0"/>
      <w:ind w:firstLine="227"/>
    </w:pPr>
  </w:style>
  <w:style w:type="paragraph" w:customStyle="1" w:styleId="FSHNormal">
    <w:name w:val="FSH_Normal"/>
    <w:semiHidden/>
    <w:rsid w:val="00B2717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717B"/>
    <w:pPr>
      <w:spacing w:line="240" w:lineRule="auto"/>
    </w:pPr>
  </w:style>
  <w:style w:type="paragraph" w:customStyle="1" w:styleId="FSHNormalS5">
    <w:name w:val="FSH_NormalS5"/>
    <w:basedOn w:val="FSHNormal"/>
    <w:next w:val="FSHNormal"/>
    <w:semiHidden/>
    <w:rsid w:val="00B2717B"/>
    <w:pPr>
      <w:keepNext/>
      <w:keepLines/>
      <w:widowControl/>
      <w:spacing w:before="230" w:after="520" w:line="250" w:lineRule="exact"/>
    </w:pPr>
    <w:rPr>
      <w:b/>
      <w:sz w:val="27"/>
    </w:rPr>
  </w:style>
  <w:style w:type="paragraph" w:customStyle="1" w:styleId="FSHNormL">
    <w:name w:val="FSH_NormLÖ"/>
    <w:basedOn w:val="FSHNormal"/>
    <w:next w:val="FSHNormal"/>
    <w:semiHidden/>
    <w:rsid w:val="00B2717B"/>
    <w:pPr>
      <w:pBdr>
        <w:top w:val="single" w:sz="12" w:space="1" w:color="auto"/>
      </w:pBdr>
    </w:pPr>
  </w:style>
  <w:style w:type="paragraph" w:customStyle="1" w:styleId="FSHRub1">
    <w:name w:val="FSH_Rub1"/>
    <w:aliases w:val="Rubrik1_S5,Huvudrubrik"/>
    <w:basedOn w:val="FSHNormal"/>
    <w:next w:val="FSHNormal"/>
    <w:semiHidden/>
    <w:rsid w:val="00B2717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717B"/>
    <w:pPr>
      <w:spacing w:before="240" w:after="80" w:line="360" w:lineRule="exact"/>
    </w:pPr>
    <w:rPr>
      <w:sz w:val="36"/>
    </w:rPr>
  </w:style>
  <w:style w:type="paragraph" w:customStyle="1" w:styleId="FSHTitel">
    <w:name w:val="FSH_Titel"/>
    <w:aliases w:val="Dokumentrubrik"/>
    <w:basedOn w:val="FSHRub1"/>
    <w:next w:val="FSHNormal"/>
    <w:semiHidden/>
    <w:rsid w:val="00B2717B"/>
    <w:pPr>
      <w:pBdr>
        <w:bottom w:val="single" w:sz="4" w:space="3" w:color="auto"/>
      </w:pBdr>
      <w:spacing w:before="0" w:after="80" w:line="400" w:lineRule="exact"/>
    </w:pPr>
    <w:rPr>
      <w:sz w:val="40"/>
    </w:rPr>
  </w:style>
  <w:style w:type="paragraph" w:customStyle="1" w:styleId="Hemstlrubrik">
    <w:name w:val="Hemstl_rubrik"/>
    <w:basedOn w:val="Rubrik1"/>
    <w:next w:val="Normal"/>
    <w:rsid w:val="00DB0D22"/>
    <w:pPr>
      <w:spacing w:after="250"/>
    </w:pPr>
  </w:style>
  <w:style w:type="paragraph" w:customStyle="1" w:styleId="KantRubrikS5H">
    <w:name w:val="KantRubrikS5H"/>
    <w:semiHidden/>
    <w:rsid w:val="00B2717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717B"/>
    <w:pPr>
      <w:spacing w:line="200" w:lineRule="exact"/>
    </w:pPr>
  </w:style>
  <w:style w:type="paragraph" w:customStyle="1" w:styleId="KantRubrikS5V">
    <w:name w:val="KantRubrikS5V"/>
    <w:basedOn w:val="KantRubrikS5H"/>
    <w:semiHidden/>
    <w:rsid w:val="00B2717B"/>
    <w:pPr>
      <w:tabs>
        <w:tab w:val="right" w:pos="1814"/>
        <w:tab w:val="left" w:pos="1899"/>
      </w:tabs>
      <w:ind w:right="0"/>
      <w:jc w:val="left"/>
    </w:pPr>
  </w:style>
  <w:style w:type="paragraph" w:customStyle="1" w:styleId="KantRubrikS5Vrad2">
    <w:name w:val="KantRubrikS5Vrad2"/>
    <w:basedOn w:val="KantRubrikS5V"/>
    <w:semiHidden/>
    <w:rsid w:val="00B2717B"/>
    <w:pPr>
      <w:tabs>
        <w:tab w:val="clear" w:pos="1814"/>
        <w:tab w:val="clear" w:pos="1899"/>
        <w:tab w:val="right" w:pos="1418"/>
        <w:tab w:val="left" w:pos="1503"/>
      </w:tabs>
    </w:pPr>
  </w:style>
  <w:style w:type="paragraph" w:customStyle="1" w:styleId="Lagtext">
    <w:name w:val="Lagtext"/>
    <w:basedOn w:val="Lagtextrubrik"/>
    <w:next w:val="Lagtextindrag"/>
    <w:rsid w:val="00B2717B"/>
    <w:pPr>
      <w:spacing w:before="0"/>
    </w:pPr>
    <w:rPr>
      <w:sz w:val="19"/>
    </w:rPr>
  </w:style>
  <w:style w:type="paragraph" w:customStyle="1" w:styleId="Lagtextrubrik">
    <w:name w:val="Lagtext_rubrik"/>
    <w:basedOn w:val="Normal"/>
    <w:next w:val="Normal"/>
    <w:rsid w:val="00B2717B"/>
    <w:pPr>
      <w:suppressAutoHyphens/>
      <w:spacing w:line="220" w:lineRule="exact"/>
    </w:pPr>
    <w:rPr>
      <w:i/>
      <w:sz w:val="21"/>
    </w:rPr>
  </w:style>
  <w:style w:type="paragraph" w:customStyle="1" w:styleId="Lagtextindrag">
    <w:name w:val="Lagtext_indrag"/>
    <w:basedOn w:val="Lagtext"/>
    <w:rsid w:val="00B2717B"/>
    <w:pPr>
      <w:ind w:firstLine="170"/>
    </w:pPr>
  </w:style>
  <w:style w:type="paragraph" w:customStyle="1" w:styleId="NormalA4fot">
    <w:name w:val="Normal_A4fot"/>
    <w:basedOn w:val="Normal"/>
    <w:semiHidden/>
    <w:rsid w:val="00B2717B"/>
    <w:pPr>
      <w:spacing w:before="240" w:line="240" w:lineRule="auto"/>
      <w:jc w:val="center"/>
    </w:pPr>
  </w:style>
  <w:style w:type="paragraph" w:customStyle="1" w:styleId="NormalA4sidnr">
    <w:name w:val="Normal_A4sidnr"/>
    <w:basedOn w:val="Normal"/>
    <w:semiHidden/>
    <w:rsid w:val="00B2717B"/>
    <w:pPr>
      <w:spacing w:after="240"/>
      <w:jc w:val="center"/>
    </w:pPr>
  </w:style>
  <w:style w:type="paragraph" w:customStyle="1" w:styleId="NormalS5sidnrH">
    <w:name w:val="Normal_S5sidnrH"/>
    <w:basedOn w:val="Normal"/>
    <w:semiHidden/>
    <w:rsid w:val="00B2717B"/>
    <w:pPr>
      <w:spacing w:before="0" w:line="240" w:lineRule="auto"/>
      <w:ind w:right="57"/>
      <w:jc w:val="right"/>
    </w:pPr>
  </w:style>
  <w:style w:type="paragraph" w:customStyle="1" w:styleId="NormalS5sidnrV">
    <w:name w:val="Normal_S5sidnrV"/>
    <w:basedOn w:val="NormalS5sidnrH"/>
    <w:semiHidden/>
    <w:rsid w:val="00B2717B"/>
    <w:pPr>
      <w:tabs>
        <w:tab w:val="right" w:pos="1814"/>
        <w:tab w:val="left" w:pos="1899"/>
      </w:tabs>
      <w:ind w:right="0"/>
      <w:jc w:val="left"/>
    </w:pPr>
  </w:style>
  <w:style w:type="paragraph" w:customStyle="1" w:styleId="Normal00">
    <w:name w:val="Normal00"/>
    <w:basedOn w:val="Normal"/>
    <w:semiHidden/>
    <w:rsid w:val="00B2717B"/>
    <w:pPr>
      <w:spacing w:before="0" w:line="240" w:lineRule="auto"/>
      <w:jc w:val="left"/>
    </w:pPr>
  </w:style>
  <w:style w:type="paragraph" w:customStyle="1" w:styleId="PunktlistaBomb">
    <w:name w:val="Punktlista_Bomb"/>
    <w:aliases w:val="Bomb"/>
    <w:basedOn w:val="Normal"/>
    <w:rsid w:val="00B2717B"/>
    <w:pPr>
      <w:numPr>
        <w:numId w:val="2"/>
      </w:numPr>
    </w:pPr>
  </w:style>
  <w:style w:type="paragraph" w:customStyle="1" w:styleId="PunktlistaNummer">
    <w:name w:val="Punktlista_Nummer"/>
    <w:aliases w:val="Nummerlista"/>
    <w:basedOn w:val="Normal"/>
    <w:rsid w:val="00B2717B"/>
    <w:pPr>
      <w:numPr>
        <w:numId w:val="3"/>
      </w:numPr>
    </w:pPr>
  </w:style>
  <w:style w:type="paragraph" w:customStyle="1" w:styleId="PunktlistaTankstreck">
    <w:name w:val="Punktlista_Tankstreck"/>
    <w:aliases w:val="Tankstreck"/>
    <w:basedOn w:val="Normal"/>
    <w:rsid w:val="00B2717B"/>
    <w:pPr>
      <w:numPr>
        <w:numId w:val="4"/>
      </w:numPr>
    </w:pPr>
  </w:style>
  <w:style w:type="paragraph" w:customStyle="1" w:styleId="RubrikSammanf">
    <w:name w:val="RubrikSammanf"/>
    <w:basedOn w:val="Rubrik1"/>
    <w:next w:val="Normal"/>
    <w:rsid w:val="00B2717B"/>
  </w:style>
  <w:style w:type="paragraph" w:customStyle="1" w:styleId="RubrikInnehllsf">
    <w:name w:val="RubrikInnehållsf"/>
    <w:basedOn w:val="RubrikSammanf"/>
    <w:next w:val="Normal"/>
    <w:rsid w:val="00B2717B"/>
  </w:style>
  <w:style w:type="paragraph" w:customStyle="1" w:styleId="Tabellochbildrubrik">
    <w:name w:val="Tabell och bildrubrik"/>
    <w:basedOn w:val="Normal"/>
    <w:next w:val="Normal"/>
    <w:rsid w:val="00B2717B"/>
    <w:pPr>
      <w:suppressAutoHyphens/>
      <w:spacing w:before="300" w:line="200" w:lineRule="exact"/>
      <w:jc w:val="left"/>
    </w:pPr>
    <w:rPr>
      <w:caps/>
      <w:sz w:val="14"/>
    </w:rPr>
  </w:style>
  <w:style w:type="paragraph" w:customStyle="1" w:styleId="Underskrifter">
    <w:name w:val="Underskrifter"/>
    <w:basedOn w:val="Normal"/>
    <w:rsid w:val="00B2717B"/>
    <w:pPr>
      <w:keepNext/>
      <w:keepLines/>
      <w:suppressAutoHyphens/>
      <w:spacing w:before="0" w:after="40" w:line="250" w:lineRule="exact"/>
    </w:pPr>
    <w:rPr>
      <w:i/>
    </w:rPr>
  </w:style>
  <w:style w:type="paragraph" w:customStyle="1" w:styleId="UnderskriftDatum">
    <w:name w:val="UnderskriftDatum"/>
    <w:basedOn w:val="Underskrifter"/>
    <w:next w:val="Underskrifter"/>
    <w:rsid w:val="00B2717B"/>
    <w:pPr>
      <w:spacing w:before="250" w:after="125"/>
    </w:pPr>
    <w:rPr>
      <w:i w:val="0"/>
    </w:rPr>
  </w:style>
  <w:style w:type="paragraph" w:styleId="Sidhuvud">
    <w:name w:val="header"/>
    <w:basedOn w:val="Normal"/>
    <w:semiHidden/>
    <w:rsid w:val="00B2717B"/>
    <w:pPr>
      <w:tabs>
        <w:tab w:val="center" w:pos="4536"/>
        <w:tab w:val="right" w:pos="9072"/>
      </w:tabs>
    </w:pPr>
  </w:style>
  <w:style w:type="paragraph" w:styleId="Sidfot">
    <w:name w:val="footer"/>
    <w:basedOn w:val="Normal"/>
    <w:semiHidden/>
    <w:rsid w:val="00B2717B"/>
    <w:pPr>
      <w:tabs>
        <w:tab w:val="center" w:pos="4536"/>
        <w:tab w:val="right" w:pos="9072"/>
      </w:tabs>
    </w:pPr>
  </w:style>
  <w:style w:type="paragraph" w:styleId="Innehll1">
    <w:name w:val="toc 1"/>
    <w:basedOn w:val="Normal"/>
    <w:next w:val="Innehll2"/>
    <w:semiHidden/>
    <w:rsid w:val="00B2717B"/>
    <w:pPr>
      <w:tabs>
        <w:tab w:val="right" w:leader="dot" w:pos="5953"/>
      </w:tabs>
      <w:suppressAutoHyphens/>
      <w:spacing w:before="0"/>
      <w:ind w:right="567"/>
      <w:jc w:val="left"/>
    </w:pPr>
  </w:style>
  <w:style w:type="paragraph" w:styleId="Innehll2">
    <w:name w:val="toc 2"/>
    <w:basedOn w:val="Innehll1"/>
    <w:next w:val="Innehll3"/>
    <w:semiHidden/>
    <w:rsid w:val="00B2717B"/>
    <w:pPr>
      <w:ind w:left="284"/>
    </w:pPr>
  </w:style>
  <w:style w:type="paragraph" w:styleId="Innehll3">
    <w:name w:val="toc 3"/>
    <w:basedOn w:val="Innehll2"/>
    <w:next w:val="Innehll4"/>
    <w:semiHidden/>
    <w:rsid w:val="00B2717B"/>
    <w:pPr>
      <w:ind w:left="567"/>
    </w:pPr>
  </w:style>
  <w:style w:type="paragraph" w:styleId="Innehll4">
    <w:name w:val="toc 4"/>
    <w:basedOn w:val="Innehll3"/>
    <w:next w:val="Normal"/>
    <w:semiHidden/>
    <w:rsid w:val="00B2717B"/>
  </w:style>
  <w:style w:type="paragraph" w:customStyle="1" w:styleId="Hemstlatt">
    <w:name w:val="Hemstl_att"/>
    <w:aliases w:val="HemstPunkt,HemstPunktFlera,HemställansPunkt,Förslagstext"/>
    <w:basedOn w:val="Normal"/>
    <w:next w:val="Normal"/>
    <w:rsid w:val="00DB0D22"/>
    <w:pPr>
      <w:keepLines/>
      <w:numPr>
        <w:numId w:val="16"/>
      </w:numPr>
      <w:spacing w:before="0"/>
    </w:pPr>
  </w:style>
  <w:style w:type="paragraph" w:styleId="Datum">
    <w:name w:val="Date"/>
    <w:basedOn w:val="Normal"/>
    <w:next w:val="Normal"/>
    <w:semiHidden/>
    <w:rsid w:val="00B2717B"/>
  </w:style>
  <w:style w:type="character" w:styleId="Hyperlnk">
    <w:name w:val="Hyperlink"/>
    <w:basedOn w:val="Standardstycketeckensnitt"/>
    <w:semiHidden/>
    <w:rsid w:val="00B2717B"/>
    <w:rPr>
      <w:color w:val="0000FF"/>
      <w:u w:val="single"/>
    </w:rPr>
  </w:style>
  <w:style w:type="paragraph" w:styleId="Indragetstycke">
    <w:name w:val="Block Text"/>
    <w:basedOn w:val="Normal"/>
    <w:semiHidden/>
    <w:rsid w:val="00B2717B"/>
    <w:pPr>
      <w:spacing w:after="120"/>
      <w:ind w:left="1440" w:right="1440"/>
    </w:pPr>
  </w:style>
  <w:style w:type="paragraph" w:styleId="Innehll5">
    <w:name w:val="toc 5"/>
    <w:basedOn w:val="Innehll4"/>
    <w:next w:val="Normal"/>
    <w:semiHidden/>
    <w:rsid w:val="00B2717B"/>
  </w:style>
  <w:style w:type="paragraph" w:styleId="Lista">
    <w:name w:val="List"/>
    <w:basedOn w:val="Normal"/>
    <w:semiHidden/>
    <w:rsid w:val="00B2717B"/>
    <w:pPr>
      <w:ind w:left="283" w:hanging="283"/>
    </w:pPr>
  </w:style>
  <w:style w:type="paragraph" w:styleId="Normalwebb">
    <w:name w:val="Normal (Web)"/>
    <w:basedOn w:val="Normal"/>
    <w:semiHidden/>
    <w:rsid w:val="00B2717B"/>
    <w:rPr>
      <w:szCs w:val="24"/>
    </w:rPr>
  </w:style>
  <w:style w:type="paragraph" w:styleId="Numreradlista">
    <w:name w:val="List Number"/>
    <w:basedOn w:val="Normal"/>
    <w:semiHidden/>
    <w:rsid w:val="00B2717B"/>
    <w:pPr>
      <w:numPr>
        <w:numId w:val="5"/>
      </w:numPr>
    </w:pPr>
  </w:style>
  <w:style w:type="paragraph" w:styleId="Punktlista">
    <w:name w:val="List Bullet"/>
    <w:basedOn w:val="Normal"/>
    <w:semiHidden/>
    <w:rsid w:val="00B2717B"/>
    <w:pPr>
      <w:numPr>
        <w:numId w:val="10"/>
      </w:numPr>
    </w:pPr>
  </w:style>
  <w:style w:type="character" w:styleId="Radnummer">
    <w:name w:val="line number"/>
    <w:basedOn w:val="Standardstycketeckensnitt"/>
    <w:semiHidden/>
    <w:rsid w:val="00B2717B"/>
  </w:style>
  <w:style w:type="character" w:styleId="Sidnummer">
    <w:name w:val="page number"/>
    <w:basedOn w:val="Standardstycketeckensnitt"/>
    <w:semiHidden/>
    <w:rsid w:val="00B2717B"/>
  </w:style>
  <w:style w:type="paragraph" w:styleId="Signatur">
    <w:name w:val="Signature"/>
    <w:basedOn w:val="Normal"/>
    <w:semiHidden/>
    <w:rsid w:val="00B2717B"/>
    <w:pPr>
      <w:ind w:left="4252"/>
    </w:pPr>
  </w:style>
  <w:style w:type="paragraph" w:styleId="Underrubrik">
    <w:name w:val="Subtitle"/>
    <w:basedOn w:val="Normal"/>
    <w:qFormat/>
    <w:rsid w:val="00B2717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817</Words>
  <Characters>4268</Characters>
  <Application>Microsoft Office Word</Application>
  <DocSecurity>4</DocSecurity>
  <Lines>77</Lines>
  <Paragraphs>17</Paragraphs>
  <ScaleCrop>false</ScaleCrop>
  <HeadingPairs>
    <vt:vector size="2" baseType="variant">
      <vt:variant>
        <vt:lpstr>Rubrik</vt:lpstr>
      </vt:variant>
      <vt:variant>
        <vt:i4>1</vt:i4>
      </vt:variant>
    </vt:vector>
  </HeadingPairs>
  <TitlesOfParts>
    <vt:vector size="1" baseType="lpstr">
      <vt:lpstr>MJ330</vt:lpstr>
    </vt:vector>
  </TitlesOfParts>
  <Company>Riksdagen</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MJ330</dc:title>
  <dc:subject>MJ330</dc:subject>
  <dc:creator>Riksdagen</dc:creator>
  <cp:keywords>Riksdagen</cp:keywords>
  <dc:description/>
  <cp:lastModifiedBy>Lars Brink</cp:lastModifiedBy>
  <cp:revision>2</cp:revision>
  <cp:lastPrinted>2005-11-14T18:57:00Z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Grytjakt och godsjakt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Grytjakt och godsjakt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Domeij (mp)</vt:lpwstr>
  </property>
  <property fmtid="{D5CDD505-2E9C-101B-9397-08002B2CF9AE}" pid="26" name="MotionarLista">
    <vt:lpwstr>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20052006000001090112000005130069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20052006000001090112000005130069</vt:lpwstr>
  </property>
  <property fmtid="{D5CDD505-2E9C-101B-9397-08002B2CF9AE}" pid="50" name="nummer">
    <vt:lpwstr>330</vt:lpwstr>
  </property>
  <property fmtid="{D5CDD505-2E9C-101B-9397-08002B2CF9AE}" pid="51" name="utskottsbeteckning">
    <vt:lpwstr>MJ</vt:lpwstr>
  </property>
</Properties>
</file>